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C30" w:rsidRDefault="00EC4C30">
      <w:pPr>
        <w:widowControl/>
        <w:jc w:val="center"/>
        <w:rPr>
          <w:b/>
          <w:bCs/>
          <w:noProof w:val="0"/>
          <w:sz w:val="21"/>
        </w:rPr>
      </w:pPr>
      <w:bookmarkStart w:id="0" w:name="_GoBack"/>
      <w:bookmarkEnd w:id="0"/>
    </w:p>
    <w:p w:rsidR="00EC4C30" w:rsidRDefault="00EC4C30">
      <w:pPr>
        <w:widowControl/>
        <w:jc w:val="center"/>
        <w:rPr>
          <w:b/>
          <w:bCs/>
          <w:noProof w:val="0"/>
          <w:sz w:val="21"/>
        </w:rPr>
      </w:pPr>
    </w:p>
    <w:p w:rsidR="00EC4C30" w:rsidRDefault="00EC4C30">
      <w:pPr>
        <w:widowControl/>
        <w:jc w:val="center"/>
        <w:rPr>
          <w:b/>
          <w:bCs/>
          <w:noProof w:val="0"/>
          <w:sz w:val="21"/>
        </w:rPr>
      </w:pPr>
    </w:p>
    <w:p w:rsidR="00EC4C30" w:rsidRDefault="00EC4C30">
      <w:pPr>
        <w:widowControl/>
        <w:jc w:val="center"/>
        <w:rPr>
          <w:b/>
          <w:bCs/>
          <w:noProof w:val="0"/>
          <w:sz w:val="21"/>
        </w:rPr>
      </w:pPr>
    </w:p>
    <w:p w:rsidR="00EC4C30" w:rsidRDefault="00EC4C30">
      <w:pPr>
        <w:widowControl/>
        <w:jc w:val="center"/>
        <w:rPr>
          <w:b/>
          <w:bCs/>
          <w:noProof w:val="0"/>
          <w:sz w:val="21"/>
        </w:rPr>
      </w:pPr>
    </w:p>
    <w:p w:rsidR="00EC4C30" w:rsidRDefault="00EC4C30">
      <w:pPr>
        <w:widowControl/>
        <w:jc w:val="center"/>
        <w:rPr>
          <w:b/>
          <w:bCs/>
          <w:noProof w:val="0"/>
          <w:sz w:val="21"/>
        </w:rPr>
      </w:pPr>
    </w:p>
    <w:p w:rsidR="00EC4C30" w:rsidRPr="00CD6234" w:rsidRDefault="00EC4C30">
      <w:pPr>
        <w:widowControl/>
        <w:jc w:val="center"/>
        <w:rPr>
          <w:b/>
          <w:noProof w:val="0"/>
          <w:sz w:val="28"/>
          <w:szCs w:val="28"/>
        </w:rPr>
      </w:pPr>
      <w:r w:rsidRPr="00CD6234">
        <w:rPr>
          <w:b/>
          <w:noProof w:val="0"/>
          <w:sz w:val="28"/>
          <w:szCs w:val="28"/>
        </w:rPr>
        <w:t>Private Label Strategies</w:t>
      </w:r>
      <w:r w:rsidR="005D2F74" w:rsidRPr="00CD6234">
        <w:rPr>
          <w:b/>
          <w:noProof w:val="0"/>
          <w:sz w:val="28"/>
          <w:szCs w:val="28"/>
        </w:rPr>
        <w:t xml:space="preserve"> </w:t>
      </w:r>
      <w:r w:rsidR="00A5263C" w:rsidRPr="00CD6234">
        <w:rPr>
          <w:b/>
          <w:noProof w:val="0"/>
          <w:sz w:val="28"/>
          <w:szCs w:val="28"/>
        </w:rPr>
        <w:t>–</w:t>
      </w:r>
      <w:r w:rsidR="005D2F74" w:rsidRPr="00CD6234">
        <w:rPr>
          <w:b/>
          <w:noProof w:val="0"/>
          <w:sz w:val="28"/>
          <w:szCs w:val="28"/>
        </w:rPr>
        <w:t xml:space="preserve"> </w:t>
      </w:r>
      <w:r w:rsidR="00CA0831" w:rsidRPr="00CD6234">
        <w:rPr>
          <w:b/>
          <w:noProof w:val="0"/>
          <w:sz w:val="28"/>
          <w:szCs w:val="28"/>
        </w:rPr>
        <w:t xml:space="preserve">Myths </w:t>
      </w:r>
      <w:r w:rsidR="004C6635" w:rsidRPr="00CD6234">
        <w:rPr>
          <w:b/>
          <w:noProof w:val="0"/>
          <w:sz w:val="28"/>
          <w:szCs w:val="28"/>
        </w:rPr>
        <w:t>and</w:t>
      </w:r>
      <w:r w:rsidR="00CA0831" w:rsidRPr="00CD6234">
        <w:rPr>
          <w:b/>
          <w:noProof w:val="0"/>
          <w:sz w:val="28"/>
          <w:szCs w:val="28"/>
        </w:rPr>
        <w:t xml:space="preserve"> Realities</w:t>
      </w:r>
    </w:p>
    <w:p w:rsidR="00EC4C30" w:rsidRDefault="00EC4C30">
      <w:pPr>
        <w:widowControl/>
        <w:jc w:val="center"/>
        <w:rPr>
          <w:b/>
          <w:noProof w:val="0"/>
          <w:sz w:val="24"/>
        </w:rPr>
      </w:pPr>
    </w:p>
    <w:p w:rsidR="00EC4C30" w:rsidRDefault="00EC4C30">
      <w:pPr>
        <w:widowControl/>
        <w:jc w:val="center"/>
        <w:rPr>
          <w:b/>
          <w:noProof w:val="0"/>
          <w:sz w:val="24"/>
        </w:rPr>
      </w:pPr>
    </w:p>
    <w:p w:rsidR="00081F53" w:rsidRDefault="00EC4C30">
      <w:pPr>
        <w:widowControl/>
        <w:jc w:val="center"/>
        <w:rPr>
          <w:noProof w:val="0"/>
          <w:sz w:val="24"/>
        </w:rPr>
      </w:pPr>
      <w:r>
        <w:rPr>
          <w:b/>
          <w:noProof w:val="0"/>
          <w:sz w:val="24"/>
        </w:rPr>
        <w:t>Raj Sethuraman</w:t>
      </w:r>
      <w:r>
        <w:rPr>
          <w:b/>
          <w:noProof w:val="0"/>
          <w:sz w:val="24"/>
        </w:rPr>
        <w:br/>
      </w:r>
      <w:r w:rsidR="00081F53">
        <w:rPr>
          <w:noProof w:val="0"/>
          <w:sz w:val="24"/>
        </w:rPr>
        <w:t xml:space="preserve">Marilyn and Leo Corrigan Endowed Professor </w:t>
      </w:r>
    </w:p>
    <w:p w:rsidR="000B4361" w:rsidRDefault="000B4361">
      <w:pPr>
        <w:widowControl/>
        <w:jc w:val="center"/>
        <w:rPr>
          <w:noProof w:val="0"/>
          <w:sz w:val="24"/>
        </w:rPr>
      </w:pPr>
      <w:r>
        <w:rPr>
          <w:noProof w:val="0"/>
          <w:sz w:val="24"/>
        </w:rPr>
        <w:t xml:space="preserve">and Chair </w:t>
      </w:r>
      <w:r w:rsidR="00EC4C30">
        <w:rPr>
          <w:noProof w:val="0"/>
          <w:sz w:val="24"/>
        </w:rPr>
        <w:t>of Marketing</w:t>
      </w:r>
    </w:p>
    <w:p w:rsidR="00EC4C30" w:rsidRDefault="00EC4C30">
      <w:pPr>
        <w:widowControl/>
        <w:jc w:val="center"/>
        <w:rPr>
          <w:noProof w:val="0"/>
          <w:sz w:val="24"/>
        </w:rPr>
      </w:pPr>
      <w:r>
        <w:rPr>
          <w:noProof w:val="0"/>
          <w:sz w:val="24"/>
        </w:rPr>
        <w:t>Edwin L. Cox School of Business</w:t>
      </w:r>
      <w:r>
        <w:rPr>
          <w:noProof w:val="0"/>
          <w:sz w:val="24"/>
        </w:rPr>
        <w:br/>
        <w:t>Southern Methodist University</w:t>
      </w:r>
    </w:p>
    <w:p w:rsidR="00EC4C30" w:rsidRDefault="00EC4C30">
      <w:pPr>
        <w:widowControl/>
        <w:jc w:val="center"/>
        <w:rPr>
          <w:noProof w:val="0"/>
          <w:sz w:val="24"/>
        </w:rPr>
      </w:pPr>
      <w:r>
        <w:rPr>
          <w:noProof w:val="0"/>
          <w:sz w:val="24"/>
        </w:rPr>
        <w:t>Dallas, TX 75275</w:t>
      </w:r>
    </w:p>
    <w:p w:rsidR="00EC4C30" w:rsidRDefault="00EC4C30">
      <w:pPr>
        <w:widowControl/>
        <w:jc w:val="center"/>
        <w:rPr>
          <w:noProof w:val="0"/>
          <w:sz w:val="24"/>
        </w:rPr>
      </w:pPr>
      <w:r>
        <w:rPr>
          <w:noProof w:val="0"/>
          <w:sz w:val="24"/>
        </w:rPr>
        <w:t>Ph: (214) 768-3403</w:t>
      </w:r>
    </w:p>
    <w:p w:rsidR="00EC4C30" w:rsidRDefault="00EC4C30">
      <w:pPr>
        <w:widowControl/>
        <w:jc w:val="center"/>
        <w:rPr>
          <w:noProof w:val="0"/>
          <w:sz w:val="24"/>
        </w:rPr>
      </w:pPr>
      <w:r>
        <w:rPr>
          <w:noProof w:val="0"/>
          <w:sz w:val="24"/>
        </w:rPr>
        <w:t>E-mail: rsethura@</w:t>
      </w:r>
      <w:r w:rsidR="000B4361">
        <w:rPr>
          <w:noProof w:val="0"/>
          <w:sz w:val="24"/>
        </w:rPr>
        <w:t xml:space="preserve"> </w:t>
      </w:r>
      <w:r>
        <w:rPr>
          <w:noProof w:val="0"/>
          <w:sz w:val="24"/>
        </w:rPr>
        <w:t>cox.smu.edu</w:t>
      </w:r>
    </w:p>
    <w:p w:rsidR="005D2F74" w:rsidRDefault="005D2F74">
      <w:pPr>
        <w:widowControl/>
        <w:jc w:val="center"/>
        <w:rPr>
          <w:noProof w:val="0"/>
          <w:sz w:val="24"/>
        </w:rPr>
      </w:pPr>
    </w:p>
    <w:p w:rsidR="005D2F74" w:rsidRDefault="005D2F74">
      <w:pPr>
        <w:widowControl/>
        <w:jc w:val="center"/>
        <w:rPr>
          <w:b/>
          <w:noProof w:val="0"/>
          <w:sz w:val="24"/>
        </w:rPr>
      </w:pPr>
      <w:r w:rsidRPr="005D2F74">
        <w:rPr>
          <w:b/>
          <w:noProof w:val="0"/>
          <w:sz w:val="24"/>
        </w:rPr>
        <w:t>Jagmohan Raju</w:t>
      </w:r>
    </w:p>
    <w:p w:rsidR="00A5263C" w:rsidRPr="00A5263C" w:rsidRDefault="00A5263C" w:rsidP="00A5263C">
      <w:pPr>
        <w:tabs>
          <w:tab w:val="left" w:pos="216"/>
        </w:tabs>
        <w:spacing w:line="280" w:lineRule="exact"/>
        <w:jc w:val="center"/>
        <w:rPr>
          <w:sz w:val="24"/>
          <w:szCs w:val="24"/>
        </w:rPr>
      </w:pPr>
      <w:r w:rsidRPr="00A5263C">
        <w:rPr>
          <w:sz w:val="24"/>
          <w:szCs w:val="24"/>
        </w:rPr>
        <w:t>Joseph J. Aresty Professor of Marketing</w:t>
      </w:r>
    </w:p>
    <w:p w:rsidR="00A5263C" w:rsidRPr="00A5263C" w:rsidRDefault="00A5263C" w:rsidP="00A5263C">
      <w:pPr>
        <w:tabs>
          <w:tab w:val="left" w:pos="216"/>
        </w:tabs>
        <w:spacing w:line="280" w:lineRule="exact"/>
        <w:jc w:val="center"/>
        <w:rPr>
          <w:sz w:val="24"/>
          <w:szCs w:val="24"/>
        </w:rPr>
      </w:pPr>
      <w:r w:rsidRPr="00A5263C">
        <w:rPr>
          <w:sz w:val="24"/>
          <w:szCs w:val="24"/>
        </w:rPr>
        <w:t>The Wharton School, University of Pennsylvania</w:t>
      </w:r>
    </w:p>
    <w:p w:rsidR="00A5263C" w:rsidRPr="00A5263C" w:rsidRDefault="00A5263C" w:rsidP="00A5263C">
      <w:pPr>
        <w:tabs>
          <w:tab w:val="left" w:pos="216"/>
        </w:tabs>
        <w:spacing w:line="280" w:lineRule="exact"/>
        <w:jc w:val="center"/>
        <w:rPr>
          <w:sz w:val="24"/>
          <w:szCs w:val="24"/>
        </w:rPr>
      </w:pPr>
      <w:r w:rsidRPr="00A5263C">
        <w:rPr>
          <w:sz w:val="24"/>
          <w:szCs w:val="24"/>
        </w:rPr>
        <w:t>700 Jon M. Huntsman Hall</w:t>
      </w:r>
    </w:p>
    <w:p w:rsidR="00A5263C" w:rsidRPr="00A5263C" w:rsidRDefault="00A5263C" w:rsidP="00A5263C">
      <w:pPr>
        <w:tabs>
          <w:tab w:val="left" w:pos="216"/>
        </w:tabs>
        <w:spacing w:line="280" w:lineRule="exact"/>
        <w:jc w:val="center"/>
        <w:rPr>
          <w:sz w:val="24"/>
          <w:szCs w:val="24"/>
        </w:rPr>
      </w:pPr>
      <w:r w:rsidRPr="00A5263C">
        <w:rPr>
          <w:sz w:val="24"/>
          <w:szCs w:val="24"/>
        </w:rPr>
        <w:t>3730 Walnut Street</w:t>
      </w:r>
    </w:p>
    <w:p w:rsidR="00A5263C" w:rsidRPr="00A5263C" w:rsidRDefault="00A5263C" w:rsidP="00A5263C">
      <w:pPr>
        <w:tabs>
          <w:tab w:val="left" w:pos="216"/>
        </w:tabs>
        <w:spacing w:line="280" w:lineRule="exact"/>
        <w:jc w:val="center"/>
        <w:rPr>
          <w:sz w:val="24"/>
          <w:szCs w:val="24"/>
        </w:rPr>
      </w:pPr>
      <w:r w:rsidRPr="00A5263C">
        <w:rPr>
          <w:sz w:val="24"/>
          <w:szCs w:val="24"/>
        </w:rPr>
        <w:t>Philadelphia, PA, 19104 - 6371</w:t>
      </w:r>
    </w:p>
    <w:p w:rsidR="00A5263C" w:rsidRPr="00A5263C" w:rsidRDefault="00A5263C" w:rsidP="00A5263C">
      <w:pPr>
        <w:tabs>
          <w:tab w:val="left" w:pos="216"/>
        </w:tabs>
        <w:spacing w:line="280" w:lineRule="exact"/>
        <w:jc w:val="center"/>
        <w:rPr>
          <w:sz w:val="24"/>
          <w:szCs w:val="24"/>
        </w:rPr>
      </w:pPr>
      <w:r>
        <w:rPr>
          <w:sz w:val="24"/>
          <w:szCs w:val="24"/>
        </w:rPr>
        <w:t>Ph: (215) 898-1114</w:t>
      </w:r>
    </w:p>
    <w:p w:rsidR="00A5263C" w:rsidRDefault="00A5263C" w:rsidP="00A5263C">
      <w:pPr>
        <w:widowControl/>
        <w:jc w:val="center"/>
        <w:rPr>
          <w:sz w:val="24"/>
          <w:szCs w:val="24"/>
        </w:rPr>
      </w:pPr>
      <w:r w:rsidRPr="00A5263C">
        <w:rPr>
          <w:sz w:val="24"/>
          <w:szCs w:val="24"/>
        </w:rPr>
        <w:t xml:space="preserve">E-mail: </w:t>
      </w:r>
      <w:hyperlink r:id="rId7" w:history="1">
        <w:r w:rsidR="00076D7A" w:rsidRPr="0026496A">
          <w:rPr>
            <w:rStyle w:val="Hyperlink"/>
            <w:sz w:val="24"/>
            <w:szCs w:val="24"/>
          </w:rPr>
          <w:t>rajuj@wharton.upenn.edu</w:t>
        </w:r>
      </w:hyperlink>
    </w:p>
    <w:p w:rsidR="00076D7A" w:rsidRDefault="00076D7A" w:rsidP="00A5263C">
      <w:pPr>
        <w:widowControl/>
        <w:jc w:val="center"/>
        <w:rPr>
          <w:sz w:val="24"/>
          <w:szCs w:val="24"/>
        </w:rPr>
      </w:pPr>
    </w:p>
    <w:p w:rsidR="00076D7A" w:rsidRDefault="00076D7A" w:rsidP="00A5263C">
      <w:pPr>
        <w:widowControl/>
        <w:jc w:val="center"/>
        <w:rPr>
          <w:sz w:val="24"/>
          <w:szCs w:val="24"/>
        </w:rPr>
      </w:pPr>
    </w:p>
    <w:p w:rsidR="00076D7A" w:rsidRDefault="00076D7A" w:rsidP="00A5263C">
      <w:pPr>
        <w:widowControl/>
        <w:jc w:val="center"/>
        <w:rPr>
          <w:sz w:val="24"/>
          <w:szCs w:val="24"/>
        </w:rPr>
      </w:pPr>
      <w:r>
        <w:rPr>
          <w:sz w:val="24"/>
          <w:szCs w:val="24"/>
        </w:rPr>
        <w:t>September 2010</w:t>
      </w:r>
    </w:p>
    <w:p w:rsidR="009A5B4F" w:rsidRDefault="009A5B4F" w:rsidP="00A5263C">
      <w:pPr>
        <w:widowControl/>
        <w:jc w:val="center"/>
        <w:rPr>
          <w:sz w:val="24"/>
          <w:szCs w:val="24"/>
        </w:rPr>
      </w:pPr>
    </w:p>
    <w:p w:rsidR="009A5B4F" w:rsidRPr="009A5B4F" w:rsidRDefault="009A5B4F" w:rsidP="009A5B4F">
      <w:pPr>
        <w:widowControl/>
        <w:jc w:val="center"/>
        <w:rPr>
          <w:noProof w:val="0"/>
          <w:sz w:val="24"/>
        </w:rPr>
      </w:pPr>
      <w:r w:rsidRPr="009A5B4F">
        <w:rPr>
          <w:noProof w:val="0"/>
          <w:sz w:val="24"/>
        </w:rPr>
        <w:t xml:space="preserve">A chapter in </w:t>
      </w:r>
    </w:p>
    <w:p w:rsidR="009A5B4F" w:rsidRPr="009A5B4F" w:rsidRDefault="009A5B4F" w:rsidP="009A5B4F">
      <w:pPr>
        <w:widowControl/>
        <w:jc w:val="center"/>
        <w:rPr>
          <w:b/>
          <w:noProof w:val="0"/>
          <w:sz w:val="28"/>
          <w:szCs w:val="28"/>
        </w:rPr>
      </w:pPr>
      <w:r w:rsidRPr="009A5B4F">
        <w:rPr>
          <w:b/>
          <w:noProof w:val="0"/>
          <w:sz w:val="28"/>
          <w:szCs w:val="28"/>
        </w:rPr>
        <w:t>Handbook for Marketing Strategy</w:t>
      </w:r>
    </w:p>
    <w:p w:rsidR="009A5B4F" w:rsidRDefault="009A5B4F" w:rsidP="009A5B4F">
      <w:pPr>
        <w:widowControl/>
        <w:jc w:val="center"/>
        <w:rPr>
          <w:noProof w:val="0"/>
          <w:sz w:val="24"/>
        </w:rPr>
      </w:pPr>
    </w:p>
    <w:p w:rsidR="009A5B4F" w:rsidRPr="009A5B4F" w:rsidRDefault="009A5B4F" w:rsidP="009A5B4F">
      <w:pPr>
        <w:widowControl/>
        <w:jc w:val="center"/>
        <w:rPr>
          <w:noProof w:val="0"/>
          <w:sz w:val="24"/>
        </w:rPr>
      </w:pPr>
      <w:r w:rsidRPr="009A5B4F">
        <w:rPr>
          <w:noProof w:val="0"/>
          <w:sz w:val="24"/>
        </w:rPr>
        <w:t>Edited by</w:t>
      </w:r>
    </w:p>
    <w:p w:rsidR="009A5B4F" w:rsidRDefault="009A5B4F" w:rsidP="009A5B4F">
      <w:pPr>
        <w:widowControl/>
        <w:jc w:val="center"/>
        <w:rPr>
          <w:noProof w:val="0"/>
          <w:sz w:val="24"/>
        </w:rPr>
      </w:pPr>
      <w:r w:rsidRPr="009A5B4F">
        <w:rPr>
          <w:noProof w:val="0"/>
          <w:sz w:val="24"/>
        </w:rPr>
        <w:t>Greg Carpenter and Venkatesh Shankar</w:t>
      </w:r>
    </w:p>
    <w:p w:rsidR="009850FB" w:rsidRDefault="009850FB" w:rsidP="009A5B4F">
      <w:pPr>
        <w:widowControl/>
        <w:jc w:val="center"/>
        <w:rPr>
          <w:noProof w:val="0"/>
          <w:sz w:val="24"/>
        </w:rPr>
      </w:pPr>
    </w:p>
    <w:p w:rsidR="009850FB" w:rsidRDefault="009850FB" w:rsidP="009A5B4F">
      <w:pPr>
        <w:widowControl/>
        <w:jc w:val="center"/>
        <w:rPr>
          <w:noProof w:val="0"/>
          <w:sz w:val="24"/>
        </w:rPr>
      </w:pPr>
      <w:r>
        <w:rPr>
          <w:noProof w:val="0"/>
          <w:sz w:val="24"/>
        </w:rPr>
        <w:t>Published by</w:t>
      </w:r>
    </w:p>
    <w:p w:rsidR="009850FB" w:rsidRPr="009850FB" w:rsidRDefault="009850FB" w:rsidP="009850FB">
      <w:pPr>
        <w:tabs>
          <w:tab w:val="left" w:pos="-720"/>
          <w:tab w:val="left" w:pos="0"/>
        </w:tabs>
        <w:suppressAutoHyphens/>
        <w:ind w:left="720" w:hanging="720"/>
        <w:jc w:val="center"/>
        <w:rPr>
          <w:sz w:val="24"/>
          <w:szCs w:val="24"/>
        </w:rPr>
      </w:pPr>
      <w:r w:rsidRPr="009850FB">
        <w:rPr>
          <w:rFonts w:ascii="TimesNewRomanPSMT" w:hAnsi="TimesNewRomanPSMT" w:cs="TimesNewRomanPSMT"/>
          <w:sz w:val="24"/>
          <w:szCs w:val="24"/>
        </w:rPr>
        <w:t>Edward Elgar Publishing Ltd., Glasgow, U.K.</w:t>
      </w:r>
    </w:p>
    <w:p w:rsidR="009850FB" w:rsidRPr="009A5B4F" w:rsidRDefault="009850FB" w:rsidP="009A5B4F">
      <w:pPr>
        <w:widowControl/>
        <w:jc w:val="center"/>
        <w:rPr>
          <w:noProof w:val="0"/>
          <w:sz w:val="24"/>
        </w:rPr>
      </w:pPr>
    </w:p>
    <w:p w:rsidR="009A5B4F" w:rsidRPr="00A5263C" w:rsidRDefault="009A5B4F" w:rsidP="00A5263C">
      <w:pPr>
        <w:widowControl/>
        <w:jc w:val="center"/>
        <w:rPr>
          <w:b/>
          <w:noProof w:val="0"/>
          <w:sz w:val="24"/>
          <w:szCs w:val="24"/>
        </w:rPr>
      </w:pPr>
    </w:p>
    <w:p w:rsidR="005D2F74" w:rsidRDefault="005D2F74">
      <w:pPr>
        <w:widowControl/>
        <w:jc w:val="center"/>
        <w:rPr>
          <w:noProof w:val="0"/>
          <w:sz w:val="24"/>
        </w:rPr>
      </w:pPr>
    </w:p>
    <w:p w:rsidR="00B95A68" w:rsidRDefault="00B95A68">
      <w:pPr>
        <w:widowControl/>
        <w:jc w:val="center"/>
        <w:rPr>
          <w:noProof w:val="0"/>
          <w:sz w:val="24"/>
        </w:rPr>
        <w:sectPr w:rsidR="00B95A68">
          <w:headerReference w:type="even" r:id="rId8"/>
          <w:headerReference w:type="first" r:id="rId9"/>
          <w:pgSz w:w="12240" w:h="15840"/>
          <w:pgMar w:top="1440" w:right="1440" w:bottom="1440" w:left="1440" w:header="360" w:footer="360" w:gutter="0"/>
          <w:cols w:space="720"/>
        </w:sectPr>
      </w:pPr>
    </w:p>
    <w:p w:rsidR="00744FC9" w:rsidRDefault="00596E2E" w:rsidP="00FA1638">
      <w:pPr>
        <w:pStyle w:val="NormalWeb"/>
        <w:spacing w:before="0" w:beforeAutospacing="0" w:after="0" w:afterAutospacing="0" w:line="480" w:lineRule="auto"/>
        <w:ind w:firstLine="720"/>
      </w:pPr>
      <w:r>
        <w:lastRenderedPageBreak/>
        <w:t>It is believed that t</w:t>
      </w:r>
      <w:r w:rsidR="000B4361">
        <w:t xml:space="preserve">he oldest profession </w:t>
      </w:r>
      <w:r>
        <w:t>in the world is trading</w:t>
      </w:r>
      <w:r w:rsidR="00EB5616">
        <w:t xml:space="preserve">. </w:t>
      </w:r>
      <w:r w:rsidR="000B4361">
        <w:t xml:space="preserve"> When </w:t>
      </w:r>
      <w:r w:rsidR="003F61CA">
        <w:t>traders</w:t>
      </w:r>
      <w:r w:rsidR="00BB2E19">
        <w:t xml:space="preserve"> </w:t>
      </w:r>
      <w:r w:rsidR="000B4361">
        <w:t xml:space="preserve">went around the world selling their wares in exchange </w:t>
      </w:r>
      <w:r w:rsidR="00823E50">
        <w:t>for money, g</w:t>
      </w:r>
      <w:r w:rsidR="000B4361">
        <w:t>oods</w:t>
      </w:r>
      <w:r w:rsidR="00BB2E19">
        <w:t>,</w:t>
      </w:r>
      <w:r w:rsidR="000B4361">
        <w:t xml:space="preserve"> or services, the operative word was </w:t>
      </w:r>
      <w:r w:rsidR="00EA1A6A" w:rsidRPr="00EA1A6A">
        <w:rPr>
          <w:i/>
        </w:rPr>
        <w:t>Caveat Emptor</w:t>
      </w:r>
      <w:r w:rsidR="000B4361">
        <w:t xml:space="preserve"> – Buyer Beware! </w:t>
      </w:r>
      <w:r w:rsidR="00823E50">
        <w:t xml:space="preserve"> If the product did not meet expectations, the buyer bore all the consequences once the transaction was completed</w:t>
      </w:r>
      <w:r w:rsidR="00EB5616">
        <w:t xml:space="preserve">. </w:t>
      </w:r>
      <w:r>
        <w:t>Since the identity or origin of the good was seldom known, buyers put a lot of trust in the trader selling the good</w:t>
      </w:r>
      <w:r w:rsidR="00744FC9">
        <w:t>.</w:t>
      </w:r>
      <w:r>
        <w:t xml:space="preserve"> </w:t>
      </w:r>
      <w:r w:rsidR="00744FC9">
        <w:t>E</w:t>
      </w:r>
      <w:r>
        <w:t>ssentially</w:t>
      </w:r>
      <w:r w:rsidR="00744FC9">
        <w:t>,</w:t>
      </w:r>
      <w:r>
        <w:t xml:space="preserve"> the traders were extending their name</w:t>
      </w:r>
      <w:r w:rsidR="00744FC9">
        <w:t>s</w:t>
      </w:r>
      <w:r>
        <w:t xml:space="preserve"> and reputation</w:t>
      </w:r>
      <w:r w:rsidR="00744FC9">
        <w:t>s</w:t>
      </w:r>
      <w:r>
        <w:t xml:space="preserve"> to the goods they were selling</w:t>
      </w:r>
      <w:r w:rsidR="00744FC9">
        <w:t>.</w:t>
      </w:r>
      <w:r>
        <w:t xml:space="preserve"> </w:t>
      </w:r>
      <w:r w:rsidR="00744FC9">
        <w:t xml:space="preserve">It was </w:t>
      </w:r>
      <w:r>
        <w:t xml:space="preserve">the era of </w:t>
      </w:r>
      <w:r w:rsidR="003F61CA">
        <w:t xml:space="preserve">implicit </w:t>
      </w:r>
      <w:r>
        <w:t>traders</w:t>
      </w:r>
      <w:r w:rsidR="00EB5616">
        <w:t>’</w:t>
      </w:r>
      <w:r>
        <w:t xml:space="preserve"> brands</w:t>
      </w:r>
      <w:r w:rsidR="008E6083">
        <w:t xml:space="preserve"> </w:t>
      </w:r>
      <w:r w:rsidR="00744FC9">
        <w:t xml:space="preserve">-- </w:t>
      </w:r>
      <w:r w:rsidR="008E6083">
        <w:t>a precursor to modern day store brands</w:t>
      </w:r>
      <w:r w:rsidR="00E2651F">
        <w:t>!</w:t>
      </w:r>
      <w:r w:rsidR="00F13B39">
        <w:t xml:space="preserve"> </w:t>
      </w:r>
      <w:r w:rsidR="00EB5616">
        <w:t xml:space="preserve"> </w:t>
      </w:r>
      <w:r>
        <w:t xml:space="preserve">The evolution </w:t>
      </w:r>
      <w:r w:rsidR="00234068">
        <w:t xml:space="preserve">from traders to </w:t>
      </w:r>
      <w:r>
        <w:t>trading places or small stores</w:t>
      </w:r>
      <w:r w:rsidR="00234068">
        <w:t>,</w:t>
      </w:r>
      <w:r>
        <w:t xml:space="preserve"> where goods could be purchased for money</w:t>
      </w:r>
      <w:r w:rsidR="00BB2E19">
        <w:t>,</w:t>
      </w:r>
      <w:r>
        <w:t xml:space="preserve"> </w:t>
      </w:r>
      <w:r w:rsidR="006D6AAF">
        <w:t xml:space="preserve">saw the emergence of goods with </w:t>
      </w:r>
      <w:r w:rsidR="00EF3537">
        <w:t>manufacturers</w:t>
      </w:r>
      <w:r w:rsidR="00EB5616">
        <w:t>’</w:t>
      </w:r>
      <w:r w:rsidR="00EF3537">
        <w:t xml:space="preserve"> </w:t>
      </w:r>
      <w:r w:rsidR="006D6AAF">
        <w:t xml:space="preserve">names attached, like </w:t>
      </w:r>
      <w:r w:rsidR="00744FC9">
        <w:t xml:space="preserve">the </w:t>
      </w:r>
      <w:r w:rsidR="006D6AAF">
        <w:t xml:space="preserve">Remington revolver, </w:t>
      </w:r>
      <w:r w:rsidR="00744FC9">
        <w:t xml:space="preserve">as well as </w:t>
      </w:r>
      <w:r w:rsidR="003F61CA">
        <w:t>goods with no names</w:t>
      </w:r>
      <w:r w:rsidR="00744FC9">
        <w:t>,</w:t>
      </w:r>
      <w:r w:rsidR="003F61CA">
        <w:t xml:space="preserve"> such as a bag of flour or sugar</w:t>
      </w:r>
      <w:r w:rsidR="00EB5616">
        <w:t xml:space="preserve">. </w:t>
      </w:r>
      <w:r w:rsidR="006D6AAF">
        <w:t xml:space="preserve"> </w:t>
      </w:r>
      <w:r w:rsidR="003F61CA">
        <w:t>Manufacturers</w:t>
      </w:r>
      <w:r w:rsidR="00EB5616">
        <w:t>’</w:t>
      </w:r>
      <w:r w:rsidR="003F61CA">
        <w:t xml:space="preserve"> brands and traders</w:t>
      </w:r>
      <w:r w:rsidR="00EB5616">
        <w:t>’</w:t>
      </w:r>
      <w:r w:rsidR="003F61CA">
        <w:t xml:space="preserve"> brands coexisted</w:t>
      </w:r>
      <w:r w:rsidR="00744FC9">
        <w:t>,</w:t>
      </w:r>
      <w:r w:rsidR="003F61CA">
        <w:t xml:space="preserve"> but in distinct categories</w:t>
      </w:r>
      <w:r w:rsidR="00EB5616">
        <w:t xml:space="preserve">. </w:t>
      </w:r>
      <w:r w:rsidR="003F61CA">
        <w:t xml:space="preserve">As small stores grew into </w:t>
      </w:r>
      <w:r w:rsidR="00BF7DCF">
        <w:t>superstores</w:t>
      </w:r>
      <w:r w:rsidR="003F61CA">
        <w:t xml:space="preserve">, </w:t>
      </w:r>
      <w:r w:rsidR="00BF7DCF">
        <w:t xml:space="preserve">the concept of national brands grew with </w:t>
      </w:r>
      <w:r w:rsidR="00744FC9">
        <w:t>them</w:t>
      </w:r>
      <w:r w:rsidR="00EB5616">
        <w:t xml:space="preserve">. </w:t>
      </w:r>
    </w:p>
    <w:p w:rsidR="00CF3299" w:rsidRDefault="0039476D" w:rsidP="00FA1638">
      <w:pPr>
        <w:pStyle w:val="NormalWeb"/>
        <w:spacing w:before="0" w:beforeAutospacing="0" w:after="0" w:afterAutospacing="0" w:line="480" w:lineRule="auto"/>
        <w:ind w:firstLine="720"/>
      </w:pPr>
      <w:r w:rsidRPr="00234068">
        <w:t>Branding means</w:t>
      </w:r>
      <w:r w:rsidR="00234068" w:rsidRPr="00234068">
        <w:t xml:space="preserve"> burning</w:t>
      </w:r>
      <w:r w:rsidR="00744FC9">
        <w:t>,</w:t>
      </w:r>
      <w:r w:rsidR="00234068" w:rsidRPr="00234068">
        <w:t xml:space="preserve"> a </w:t>
      </w:r>
      <w:r w:rsidR="00406448">
        <w:t xml:space="preserve">practice dating back to the </w:t>
      </w:r>
      <w:r w:rsidR="00B55AA6">
        <w:t>seventeenth</w:t>
      </w:r>
      <w:r w:rsidR="00406448">
        <w:t xml:space="preserve"> century </w:t>
      </w:r>
      <w:r w:rsidR="00744FC9">
        <w:t xml:space="preserve">and </w:t>
      </w:r>
      <w:r w:rsidR="00234068" w:rsidRPr="00234068">
        <w:t>associated with the process of marking an animal with a unique symbol so that the owner could identify it</w:t>
      </w:r>
      <w:r w:rsidR="00EB5616">
        <w:t xml:space="preserve">. </w:t>
      </w:r>
      <w:r w:rsidR="00234068">
        <w:t xml:space="preserve">With hundreds of categories and </w:t>
      </w:r>
      <w:r w:rsidR="00744FC9">
        <w:t xml:space="preserve">dozens </w:t>
      </w:r>
      <w:r w:rsidR="00234068">
        <w:t xml:space="preserve">of items within </w:t>
      </w:r>
      <w:r w:rsidR="00D33303">
        <w:t>a category, branding performs the basic identification function for a large retailer</w:t>
      </w:r>
      <w:r w:rsidR="00EB5616">
        <w:t xml:space="preserve">. </w:t>
      </w:r>
      <w:r w:rsidR="00744FC9">
        <w:t>W</w:t>
      </w:r>
      <w:r w:rsidR="002221D0">
        <w:t>hen t</w:t>
      </w:r>
      <w:r w:rsidR="00DA2414">
        <w:t xml:space="preserve">he doctrine of </w:t>
      </w:r>
      <w:r w:rsidR="00DA2414" w:rsidRPr="00DA2414">
        <w:rPr>
          <w:i/>
        </w:rPr>
        <w:t>Caveat E</w:t>
      </w:r>
      <w:r w:rsidR="00BB2E19" w:rsidRPr="00DA2414">
        <w:rPr>
          <w:i/>
        </w:rPr>
        <w:t>mptor</w:t>
      </w:r>
      <w:r w:rsidR="00BB2E19">
        <w:t xml:space="preserve"> (</w:t>
      </w:r>
      <w:r w:rsidR="00744FC9">
        <w:t>B</w:t>
      </w:r>
      <w:r w:rsidR="00BB2E19">
        <w:t>u</w:t>
      </w:r>
      <w:r w:rsidR="00DA2414">
        <w:t xml:space="preserve">yer </w:t>
      </w:r>
      <w:r w:rsidR="00744FC9">
        <w:t>B</w:t>
      </w:r>
      <w:r w:rsidR="00DA2414">
        <w:t xml:space="preserve">eware) gave way to </w:t>
      </w:r>
      <w:r w:rsidR="00DA2414" w:rsidRPr="00DA2414">
        <w:rPr>
          <w:i/>
        </w:rPr>
        <w:t xml:space="preserve">Caveat </w:t>
      </w:r>
      <w:r w:rsidR="008C0641" w:rsidRPr="00DA2414">
        <w:rPr>
          <w:i/>
        </w:rPr>
        <w:t>Venditor</w:t>
      </w:r>
      <w:r w:rsidR="008C0641">
        <w:t xml:space="preserve"> (</w:t>
      </w:r>
      <w:r w:rsidR="00744FC9">
        <w:rPr>
          <w:iCs/>
        </w:rPr>
        <w:t>S</w:t>
      </w:r>
      <w:r w:rsidR="00BB2E19" w:rsidRPr="00EF3537">
        <w:rPr>
          <w:iCs/>
        </w:rPr>
        <w:t xml:space="preserve">eller </w:t>
      </w:r>
      <w:r w:rsidR="00744FC9">
        <w:rPr>
          <w:iCs/>
        </w:rPr>
        <w:t>B</w:t>
      </w:r>
      <w:r w:rsidR="00BB2E19" w:rsidRPr="00EF3537">
        <w:rPr>
          <w:iCs/>
        </w:rPr>
        <w:t>eware</w:t>
      </w:r>
      <w:r w:rsidR="002221D0">
        <w:t xml:space="preserve">), forcing </w:t>
      </w:r>
      <w:r w:rsidR="00BB2E19">
        <w:t>seller</w:t>
      </w:r>
      <w:r w:rsidR="00744FC9">
        <w:t>s</w:t>
      </w:r>
      <w:r w:rsidR="00BB2E19">
        <w:t xml:space="preserve"> to take responsibility</w:t>
      </w:r>
      <w:r w:rsidR="002221D0">
        <w:t xml:space="preserve"> for product</w:t>
      </w:r>
      <w:r w:rsidR="00744FC9">
        <w:t>s</w:t>
      </w:r>
      <w:r w:rsidR="002221D0">
        <w:t xml:space="preserve"> and discouraging</w:t>
      </w:r>
      <w:r w:rsidR="00BB2E19">
        <w:t xml:space="preserve"> </w:t>
      </w:r>
      <w:r w:rsidR="00EF3537">
        <w:t>them</w:t>
      </w:r>
      <w:r w:rsidR="00BB2E19">
        <w:t xml:space="preserve"> from selling products of </w:t>
      </w:r>
      <w:r w:rsidR="00C277DE">
        <w:t xml:space="preserve">dubious </w:t>
      </w:r>
      <w:r w:rsidR="00BB2E19">
        <w:t xml:space="preserve">quality, brands </w:t>
      </w:r>
      <w:r w:rsidR="002221D0">
        <w:t xml:space="preserve">began to </w:t>
      </w:r>
      <w:r w:rsidR="00BB2E19">
        <w:t>perform the role of providing implicit warranty</w:t>
      </w:r>
      <w:r w:rsidR="00EB5616">
        <w:t xml:space="preserve">. </w:t>
      </w:r>
      <w:r w:rsidR="00CF3299">
        <w:t>Now</w:t>
      </w:r>
      <w:r>
        <w:t>, thanks</w:t>
      </w:r>
      <w:r w:rsidR="00D33303">
        <w:t xml:space="preserve"> to mass media channels and sophisticated marketing, national brands have established themselves as the primary </w:t>
      </w:r>
      <w:r w:rsidR="00406448">
        <w:t>goods of transaction in frequently purchased consumer goods</w:t>
      </w:r>
      <w:r w:rsidR="00EB5616">
        <w:t xml:space="preserve">. </w:t>
      </w:r>
      <w:r w:rsidR="00CF3299">
        <w:t>Brands like Coca</w:t>
      </w:r>
      <w:r w:rsidR="00744FC9">
        <w:t>-</w:t>
      </w:r>
      <w:r w:rsidR="00CF3299">
        <w:t xml:space="preserve">Cola and Starbucks represent not just </w:t>
      </w:r>
      <w:r w:rsidR="00EF3537">
        <w:t xml:space="preserve">identity and </w:t>
      </w:r>
      <w:r w:rsidR="00CF3299">
        <w:t>quality but status, image, emotion – a rich collection of tangible and intangible benefits.</w:t>
      </w:r>
    </w:p>
    <w:p w:rsidR="005C598F" w:rsidRDefault="00CF3299" w:rsidP="00B7393A">
      <w:pPr>
        <w:pStyle w:val="NormalWeb"/>
        <w:spacing w:before="0" w:beforeAutospacing="0" w:after="0" w:afterAutospacing="0" w:line="480" w:lineRule="auto"/>
        <w:ind w:firstLine="720"/>
      </w:pPr>
      <w:r>
        <w:lastRenderedPageBreak/>
        <w:t>While the traders</w:t>
      </w:r>
      <w:r w:rsidR="00EB5616">
        <w:t>’</w:t>
      </w:r>
      <w:r>
        <w:t xml:space="preserve"> brands predate the national brands, modern</w:t>
      </w:r>
      <w:r w:rsidR="00744FC9">
        <w:t>-</w:t>
      </w:r>
      <w:r>
        <w:t>day store brands</w:t>
      </w:r>
      <w:r w:rsidR="006A1495">
        <w:t xml:space="preserve"> or private labels</w:t>
      </w:r>
      <w:r>
        <w:t xml:space="preserve"> -- </w:t>
      </w:r>
      <w:r w:rsidR="00EC4C30" w:rsidRPr="000B4361">
        <w:t xml:space="preserve">brands </w:t>
      </w:r>
      <w:r>
        <w:t xml:space="preserve">generally </w:t>
      </w:r>
      <w:r w:rsidR="00EC4C30" w:rsidRPr="000B4361">
        <w:t xml:space="preserve">owned, controlled, and </w:t>
      </w:r>
      <w:r>
        <w:t>marketed</w:t>
      </w:r>
      <w:r w:rsidR="00EC4C30" w:rsidRPr="000B4361">
        <w:t xml:space="preserve"> exclusively by a retailer</w:t>
      </w:r>
      <w:r>
        <w:t xml:space="preserve"> – </w:t>
      </w:r>
      <w:r w:rsidR="008C0641">
        <w:t>is a relatively recent phenomenon</w:t>
      </w:r>
      <w:r w:rsidR="00EB5616">
        <w:t xml:space="preserve">. </w:t>
      </w:r>
      <w:r w:rsidR="00EC4C30" w:rsidRPr="000B4361">
        <w:t xml:space="preserve">They were introduced </w:t>
      </w:r>
      <w:r w:rsidR="00744FC9">
        <w:t>more than</w:t>
      </w:r>
      <w:r w:rsidR="00744FC9" w:rsidRPr="000B4361">
        <w:t xml:space="preserve"> </w:t>
      </w:r>
      <w:r w:rsidR="00EC4C30" w:rsidRPr="000B4361">
        <w:t>100 years ago in some limited items such as tea</w:t>
      </w:r>
      <w:r w:rsidR="00744FC9">
        <w:t>,</w:t>
      </w:r>
      <w:r w:rsidR="00EC4C30" w:rsidRPr="000B4361">
        <w:t xml:space="preserve"> and </w:t>
      </w:r>
      <w:r w:rsidR="00744FC9">
        <w:t xml:space="preserve">they </w:t>
      </w:r>
      <w:r w:rsidR="00EC4C30" w:rsidRPr="000B4361">
        <w:t xml:space="preserve">are now prevalent in over </w:t>
      </w:r>
      <w:r w:rsidR="00B55AA6">
        <w:t>6</w:t>
      </w:r>
      <w:r w:rsidR="00EC4C30" w:rsidRPr="000B4361">
        <w:t>0% of product categories</w:t>
      </w:r>
      <w:r w:rsidR="00924E4D">
        <w:t xml:space="preserve"> in the United States</w:t>
      </w:r>
      <w:r w:rsidR="00720B23">
        <w:t xml:space="preserve"> (Fitzell 1992; Quelch and Harding 1996)</w:t>
      </w:r>
      <w:r w:rsidR="00EB5616">
        <w:t xml:space="preserve">. </w:t>
      </w:r>
      <w:r w:rsidR="005D2F74">
        <w:t xml:space="preserve">According to the </w:t>
      </w:r>
      <w:r w:rsidR="00744FC9">
        <w:t>P</w:t>
      </w:r>
      <w:r w:rsidR="005D2F74">
        <w:t xml:space="preserve">rivate </w:t>
      </w:r>
      <w:r w:rsidR="00744FC9">
        <w:t>L</w:t>
      </w:r>
      <w:r w:rsidR="005D2F74">
        <w:t xml:space="preserve">abel </w:t>
      </w:r>
      <w:r w:rsidR="00744FC9">
        <w:t>M</w:t>
      </w:r>
      <w:r w:rsidR="005D2F74">
        <w:t xml:space="preserve">anufacturers </w:t>
      </w:r>
      <w:r w:rsidR="00744FC9">
        <w:t>A</w:t>
      </w:r>
      <w:r w:rsidR="005D2F74">
        <w:t xml:space="preserve">ssociation </w:t>
      </w:r>
      <w:r w:rsidR="005D2F74" w:rsidRPr="005C598F">
        <w:t>(</w:t>
      </w:r>
      <w:hyperlink r:id="rId10" w:history="1">
        <w:r w:rsidR="005D2F74" w:rsidRPr="005C598F">
          <w:rPr>
            <w:rStyle w:val="Hyperlink"/>
            <w:color w:val="auto"/>
          </w:rPr>
          <w:t>www.plma.com</w:t>
        </w:r>
      </w:hyperlink>
      <w:r w:rsidR="005C598F" w:rsidRPr="005C598F">
        <w:t xml:space="preserve">), </w:t>
      </w:r>
      <w:r w:rsidR="00B7393A">
        <w:t xml:space="preserve">nearly </w:t>
      </w:r>
      <w:r w:rsidR="00A71343">
        <w:t xml:space="preserve">one </w:t>
      </w:r>
      <w:r w:rsidR="00B7393A">
        <w:t xml:space="preserve">out of </w:t>
      </w:r>
      <w:r w:rsidR="00A71343">
        <w:t xml:space="preserve">four </w:t>
      </w:r>
      <w:r w:rsidR="00B7393A">
        <w:t>products bought in U.S. supermarkets in 2009 was a store brand</w:t>
      </w:r>
      <w:r w:rsidR="00A71343">
        <w:t>;</w:t>
      </w:r>
      <w:r w:rsidR="00B7393A">
        <w:t xml:space="preserve"> market share rose to all-time record highs of 18.7% dollar share and 23.7% unit share. In fact, store brands accounted for almost 90% of all new revenue in the channel</w:t>
      </w:r>
      <w:r w:rsidR="00EB5616">
        <w:t xml:space="preserve">. </w:t>
      </w:r>
      <w:r w:rsidR="00B7393A">
        <w:t>Private label share in Europe is nearly 30% and may even reach 40%-50% over the next two decades</w:t>
      </w:r>
      <w:r w:rsidR="00A71343">
        <w:t>,</w:t>
      </w:r>
      <w:r w:rsidR="00B7393A">
        <w:t xml:space="preserve"> according to </w:t>
      </w:r>
      <w:r w:rsidR="00720B23">
        <w:t>Kumar and Steenkamp</w:t>
      </w:r>
      <w:r w:rsidR="00B7393A">
        <w:t xml:space="preserve"> (</w:t>
      </w:r>
      <w:r w:rsidR="00720B23">
        <w:t>2007</w:t>
      </w:r>
      <w:r w:rsidR="005C598F" w:rsidRPr="005C598F">
        <w:t>)</w:t>
      </w:r>
      <w:r w:rsidR="00EB5616">
        <w:t xml:space="preserve">. </w:t>
      </w:r>
      <w:r w:rsidR="005C598F" w:rsidRPr="005C598F">
        <w:t xml:space="preserve">Private labels are also beginning to take root in developing economies such as Asia </w:t>
      </w:r>
      <w:r w:rsidR="00720B23">
        <w:t>and Latin America</w:t>
      </w:r>
      <w:r w:rsidR="00EB5616">
        <w:t xml:space="preserve">. </w:t>
      </w:r>
      <w:r w:rsidR="005C598F">
        <w:rPr>
          <w:rFonts w:ascii="Gill Sans MT" w:hAnsi="Gill Sans MT" w:cs="Raavi"/>
          <w:sz w:val="22"/>
          <w:szCs w:val="22"/>
        </w:rPr>
        <w:t xml:space="preserve">   </w:t>
      </w:r>
      <w:r w:rsidR="00924E4D">
        <w:t xml:space="preserve"> </w:t>
      </w:r>
    </w:p>
    <w:p w:rsidR="0007784A" w:rsidRDefault="005C598F" w:rsidP="00B7393A">
      <w:pPr>
        <w:pStyle w:val="NormalWeb"/>
        <w:spacing w:before="0" w:beforeAutospacing="0" w:after="0" w:afterAutospacing="0" w:line="480" w:lineRule="auto"/>
        <w:ind w:firstLine="720"/>
      </w:pPr>
      <w:r>
        <w:t>Despite the significant growth of private labels, t</w:t>
      </w:r>
      <w:r w:rsidR="00924E4D">
        <w:t xml:space="preserve">he strategy specification for store brands or private labels has been reactive for the most part – that is, </w:t>
      </w:r>
      <w:r>
        <w:t>store brand strategies are determined in relation to existing national brands</w:t>
      </w:r>
      <w:r w:rsidR="00EB5616">
        <w:t xml:space="preserve">. </w:t>
      </w:r>
      <w:r w:rsidR="0007784A">
        <w:t xml:space="preserve">In this chapter, we adopt a similar stance and consider store brands as a means </w:t>
      </w:r>
      <w:r w:rsidR="0039476D">
        <w:t>of increasing</w:t>
      </w:r>
      <w:r w:rsidR="0007784A">
        <w:t xml:space="preserve"> profits (or achieving other objectives) for the retailer, given a set of national brands that s/he carries or can carry in the product category</w:t>
      </w:r>
      <w:r w:rsidR="00EB5616">
        <w:t xml:space="preserve">. </w:t>
      </w:r>
      <w:r w:rsidR="0007784A">
        <w:t xml:space="preserve">Store brands </w:t>
      </w:r>
      <w:r w:rsidR="00EF3537">
        <w:t xml:space="preserve">are </w:t>
      </w:r>
      <w:r w:rsidR="002221D0">
        <w:t xml:space="preserve">thus </w:t>
      </w:r>
      <w:r w:rsidR="0007784A">
        <w:t>an integral part of category management</w:t>
      </w:r>
      <w:r w:rsidR="00EB5616">
        <w:t xml:space="preserve">. </w:t>
      </w:r>
    </w:p>
    <w:p w:rsidR="005C598F" w:rsidRDefault="00E47AD1" w:rsidP="00EF3537">
      <w:pPr>
        <w:pStyle w:val="NormalWeb"/>
        <w:spacing w:before="0" w:beforeAutospacing="0" w:after="0" w:afterAutospacing="0" w:line="480" w:lineRule="auto"/>
        <w:ind w:firstLine="720"/>
      </w:pPr>
      <w:r>
        <w:t xml:space="preserve">In particular, we address </w:t>
      </w:r>
      <w:r w:rsidR="00CA0831">
        <w:t>five</w:t>
      </w:r>
      <w:r>
        <w:t xml:space="preserve"> broad questions related to </w:t>
      </w:r>
      <w:r w:rsidR="005C598F">
        <w:t xml:space="preserve">store brand </w:t>
      </w:r>
      <w:r w:rsidR="00076D7A">
        <w:t xml:space="preserve">marketing </w:t>
      </w:r>
      <w:r w:rsidR="00FD1A07">
        <w:t>strategy</w:t>
      </w:r>
      <w:r w:rsidR="005C598F">
        <w:t>:</w:t>
      </w:r>
    </w:p>
    <w:p w:rsidR="00EA72AA" w:rsidRDefault="00E47AD1">
      <w:pPr>
        <w:pStyle w:val="NormalWeb"/>
        <w:numPr>
          <w:ilvl w:val="0"/>
          <w:numId w:val="2"/>
        </w:numPr>
        <w:spacing w:before="0" w:beforeAutospacing="0" w:after="0" w:afterAutospacing="0" w:line="480" w:lineRule="auto"/>
        <w:ind w:left="1080"/>
        <w:rPr>
          <w:i/>
        </w:rPr>
      </w:pPr>
      <w:r w:rsidRPr="00B95A68">
        <w:rPr>
          <w:i/>
        </w:rPr>
        <w:t xml:space="preserve">Should a </w:t>
      </w:r>
      <w:r w:rsidR="00FD1A07" w:rsidRPr="00B95A68">
        <w:rPr>
          <w:i/>
        </w:rPr>
        <w:t xml:space="preserve">retailer introduce a </w:t>
      </w:r>
      <w:r w:rsidRPr="00B95A68">
        <w:rPr>
          <w:i/>
        </w:rPr>
        <w:t>store brand in a product category?</w:t>
      </w:r>
    </w:p>
    <w:p w:rsidR="00EA72AA" w:rsidRDefault="008408F3">
      <w:pPr>
        <w:pStyle w:val="NormalWeb"/>
        <w:numPr>
          <w:ilvl w:val="0"/>
          <w:numId w:val="2"/>
        </w:numPr>
        <w:spacing w:before="0" w:beforeAutospacing="0" w:after="0" w:afterAutospacing="0" w:line="480" w:lineRule="auto"/>
        <w:ind w:left="1080"/>
        <w:rPr>
          <w:i/>
        </w:rPr>
      </w:pPr>
      <w:r w:rsidRPr="00CA0831">
        <w:rPr>
          <w:i/>
        </w:rPr>
        <w:t xml:space="preserve">If so, </w:t>
      </w:r>
      <w:r w:rsidR="00CA0831">
        <w:rPr>
          <w:i/>
        </w:rPr>
        <w:t>w</w:t>
      </w:r>
      <w:r w:rsidR="00E47AD1" w:rsidRPr="00CA0831">
        <w:rPr>
          <w:i/>
        </w:rPr>
        <w:t>ho</w:t>
      </w:r>
      <w:r w:rsidR="00A71343">
        <w:rPr>
          <w:i/>
        </w:rPr>
        <w:t>m</w:t>
      </w:r>
      <w:r w:rsidR="00E47AD1" w:rsidRPr="00CA0831">
        <w:rPr>
          <w:i/>
        </w:rPr>
        <w:t xml:space="preserve"> should the store brand target?</w:t>
      </w:r>
    </w:p>
    <w:p w:rsidR="00EA72AA" w:rsidRDefault="00E47AD1">
      <w:pPr>
        <w:pStyle w:val="NormalWeb"/>
        <w:numPr>
          <w:ilvl w:val="0"/>
          <w:numId w:val="2"/>
        </w:numPr>
        <w:spacing w:before="0" w:beforeAutospacing="0" w:after="0" w:afterAutospacing="0" w:line="480" w:lineRule="auto"/>
        <w:ind w:left="1080"/>
        <w:rPr>
          <w:i/>
        </w:rPr>
      </w:pPr>
      <w:r w:rsidRPr="00B95A68">
        <w:rPr>
          <w:i/>
        </w:rPr>
        <w:t>How should the store brand be positioned?</w:t>
      </w:r>
    </w:p>
    <w:p w:rsidR="00EA72AA" w:rsidRDefault="00FD1A07">
      <w:pPr>
        <w:pStyle w:val="NormalWeb"/>
        <w:numPr>
          <w:ilvl w:val="0"/>
          <w:numId w:val="2"/>
        </w:numPr>
        <w:spacing w:before="0" w:beforeAutospacing="0" w:after="0" w:afterAutospacing="0" w:line="480" w:lineRule="auto"/>
        <w:ind w:left="1080"/>
        <w:rPr>
          <w:i/>
        </w:rPr>
      </w:pPr>
      <w:r w:rsidRPr="00B95A68">
        <w:rPr>
          <w:i/>
        </w:rPr>
        <w:t>What price should be charged for the store brand?</w:t>
      </w:r>
    </w:p>
    <w:p w:rsidR="00EA72AA" w:rsidRDefault="00FD1A07">
      <w:pPr>
        <w:pStyle w:val="NormalWeb"/>
        <w:numPr>
          <w:ilvl w:val="0"/>
          <w:numId w:val="2"/>
        </w:numPr>
        <w:spacing w:before="0" w:beforeAutospacing="0" w:after="0" w:afterAutospacing="0" w:line="480" w:lineRule="auto"/>
        <w:ind w:left="1080"/>
        <w:rPr>
          <w:i/>
        </w:rPr>
      </w:pPr>
      <w:r w:rsidRPr="00B95A68">
        <w:rPr>
          <w:i/>
        </w:rPr>
        <w:t>How should the store brand be promoted?</w:t>
      </w:r>
    </w:p>
    <w:p w:rsidR="00EC4C30" w:rsidRDefault="00FD1A07" w:rsidP="00FD1A07">
      <w:pPr>
        <w:widowControl/>
        <w:spacing w:line="480" w:lineRule="auto"/>
        <w:ind w:firstLine="720"/>
        <w:rPr>
          <w:noProof w:val="0"/>
          <w:sz w:val="24"/>
          <w:szCs w:val="24"/>
        </w:rPr>
      </w:pPr>
      <w:r>
        <w:rPr>
          <w:noProof w:val="0"/>
          <w:sz w:val="24"/>
          <w:szCs w:val="24"/>
        </w:rPr>
        <w:lastRenderedPageBreak/>
        <w:t>We draw on conceptual, analytical</w:t>
      </w:r>
      <w:r w:rsidR="00B95A68">
        <w:rPr>
          <w:noProof w:val="0"/>
          <w:sz w:val="24"/>
          <w:szCs w:val="24"/>
        </w:rPr>
        <w:t>,</w:t>
      </w:r>
      <w:r>
        <w:rPr>
          <w:noProof w:val="0"/>
          <w:sz w:val="24"/>
          <w:szCs w:val="24"/>
        </w:rPr>
        <w:t xml:space="preserve"> and empirical work</w:t>
      </w:r>
      <w:r w:rsidR="00CA0831">
        <w:rPr>
          <w:noProof w:val="0"/>
          <w:sz w:val="24"/>
          <w:szCs w:val="24"/>
        </w:rPr>
        <w:t>s</w:t>
      </w:r>
      <w:r>
        <w:rPr>
          <w:noProof w:val="0"/>
          <w:sz w:val="24"/>
          <w:szCs w:val="24"/>
        </w:rPr>
        <w:t xml:space="preserve"> from the academic literature</w:t>
      </w:r>
      <w:r w:rsidR="00720B23">
        <w:rPr>
          <w:noProof w:val="0"/>
          <w:sz w:val="24"/>
          <w:szCs w:val="24"/>
        </w:rPr>
        <w:t xml:space="preserve">, </w:t>
      </w:r>
      <w:r>
        <w:rPr>
          <w:noProof w:val="0"/>
          <w:sz w:val="24"/>
          <w:szCs w:val="24"/>
        </w:rPr>
        <w:t xml:space="preserve">as well as </w:t>
      </w:r>
      <w:r w:rsidR="00720B23">
        <w:rPr>
          <w:noProof w:val="0"/>
          <w:sz w:val="24"/>
          <w:szCs w:val="24"/>
        </w:rPr>
        <w:t>anecdotes and opinions</w:t>
      </w:r>
      <w:r w:rsidR="00B95A68">
        <w:rPr>
          <w:noProof w:val="0"/>
          <w:sz w:val="24"/>
          <w:szCs w:val="24"/>
        </w:rPr>
        <w:t xml:space="preserve"> from the managerial literature</w:t>
      </w:r>
      <w:r w:rsidR="00A71343">
        <w:rPr>
          <w:noProof w:val="0"/>
          <w:sz w:val="24"/>
          <w:szCs w:val="24"/>
        </w:rPr>
        <w:t>,</w:t>
      </w:r>
      <w:r w:rsidR="00B95A68">
        <w:rPr>
          <w:noProof w:val="0"/>
          <w:sz w:val="24"/>
          <w:szCs w:val="24"/>
        </w:rPr>
        <w:t xml:space="preserve"> to</w:t>
      </w:r>
      <w:r>
        <w:rPr>
          <w:noProof w:val="0"/>
          <w:sz w:val="24"/>
          <w:szCs w:val="24"/>
        </w:rPr>
        <w:t xml:space="preserve"> provide insights into these five questions</w:t>
      </w:r>
      <w:r w:rsidR="00EB5616">
        <w:rPr>
          <w:noProof w:val="0"/>
          <w:sz w:val="24"/>
          <w:szCs w:val="24"/>
        </w:rPr>
        <w:t xml:space="preserve">. </w:t>
      </w:r>
      <w:r w:rsidR="00CA0831">
        <w:rPr>
          <w:noProof w:val="0"/>
          <w:sz w:val="24"/>
          <w:szCs w:val="24"/>
        </w:rPr>
        <w:t xml:space="preserve">In the process, we </w:t>
      </w:r>
      <w:r w:rsidR="007D6B74">
        <w:rPr>
          <w:noProof w:val="0"/>
          <w:sz w:val="24"/>
          <w:szCs w:val="24"/>
        </w:rPr>
        <w:t xml:space="preserve">highlight some realities and </w:t>
      </w:r>
      <w:r w:rsidR="00CA0831">
        <w:rPr>
          <w:noProof w:val="0"/>
          <w:sz w:val="24"/>
          <w:szCs w:val="24"/>
        </w:rPr>
        <w:t>dispel some myths about private label strategies</w:t>
      </w:r>
      <w:r w:rsidR="00EB5616">
        <w:rPr>
          <w:noProof w:val="0"/>
          <w:sz w:val="24"/>
          <w:szCs w:val="24"/>
        </w:rPr>
        <w:t xml:space="preserve">. </w:t>
      </w:r>
      <w:r>
        <w:rPr>
          <w:noProof w:val="0"/>
          <w:sz w:val="24"/>
          <w:szCs w:val="24"/>
        </w:rPr>
        <w:t xml:space="preserve">We conclude by </w:t>
      </w:r>
      <w:r w:rsidR="007D6B74">
        <w:rPr>
          <w:noProof w:val="0"/>
          <w:sz w:val="24"/>
          <w:szCs w:val="24"/>
        </w:rPr>
        <w:t>summarizing</w:t>
      </w:r>
      <w:r>
        <w:rPr>
          <w:noProof w:val="0"/>
          <w:sz w:val="24"/>
          <w:szCs w:val="24"/>
        </w:rPr>
        <w:t xml:space="preserve"> key insights and providing some predictions and research directions for the future.</w:t>
      </w:r>
    </w:p>
    <w:p w:rsidR="00B95A68" w:rsidRDefault="00B95A68" w:rsidP="00B95A68">
      <w:pPr>
        <w:widowControl/>
        <w:spacing w:line="480" w:lineRule="auto"/>
        <w:jc w:val="center"/>
        <w:rPr>
          <w:b/>
          <w:noProof w:val="0"/>
          <w:sz w:val="24"/>
          <w:szCs w:val="24"/>
        </w:rPr>
      </w:pPr>
      <w:r>
        <w:rPr>
          <w:b/>
          <w:noProof w:val="0"/>
          <w:sz w:val="24"/>
          <w:szCs w:val="24"/>
        </w:rPr>
        <w:t>A CONCEPTUAL FRAMEWORK</w:t>
      </w:r>
    </w:p>
    <w:p w:rsidR="00B95A68" w:rsidRPr="00EF3537" w:rsidRDefault="00A741DB" w:rsidP="00B95A68">
      <w:pPr>
        <w:widowControl/>
        <w:spacing w:line="480" w:lineRule="auto"/>
        <w:ind w:firstLine="720"/>
        <w:rPr>
          <w:noProof w:val="0"/>
          <w:sz w:val="24"/>
          <w:szCs w:val="24"/>
        </w:rPr>
      </w:pPr>
      <w:r w:rsidRPr="00EF3537">
        <w:rPr>
          <w:noProof w:val="0"/>
          <w:sz w:val="24"/>
          <w:szCs w:val="24"/>
        </w:rPr>
        <w:t xml:space="preserve">Figure </w:t>
      </w:r>
      <w:r>
        <w:rPr>
          <w:noProof w:val="0"/>
          <w:sz w:val="24"/>
          <w:szCs w:val="24"/>
        </w:rPr>
        <w:t>1</w:t>
      </w:r>
      <w:r w:rsidRPr="00EF3537">
        <w:rPr>
          <w:noProof w:val="0"/>
          <w:sz w:val="24"/>
          <w:szCs w:val="24"/>
        </w:rPr>
        <w:t xml:space="preserve"> presents a</w:t>
      </w:r>
      <w:r w:rsidR="004F521A">
        <w:rPr>
          <w:noProof w:val="0"/>
          <w:sz w:val="24"/>
          <w:szCs w:val="24"/>
        </w:rPr>
        <w:t xml:space="preserve"> general framework </w:t>
      </w:r>
      <w:r w:rsidR="00845FAE">
        <w:rPr>
          <w:noProof w:val="0"/>
          <w:sz w:val="24"/>
          <w:szCs w:val="24"/>
        </w:rPr>
        <w:t>for discussing private label strategies</w:t>
      </w:r>
      <w:r w:rsidR="00EB5616">
        <w:rPr>
          <w:noProof w:val="0"/>
          <w:sz w:val="24"/>
          <w:szCs w:val="24"/>
        </w:rPr>
        <w:t xml:space="preserve">. </w:t>
      </w:r>
      <w:r w:rsidR="00845FAE">
        <w:rPr>
          <w:noProof w:val="0"/>
          <w:sz w:val="24"/>
          <w:szCs w:val="24"/>
        </w:rPr>
        <w:t>T</w:t>
      </w:r>
      <w:r w:rsidR="004F521A">
        <w:rPr>
          <w:noProof w:val="0"/>
          <w:sz w:val="24"/>
          <w:szCs w:val="24"/>
        </w:rPr>
        <w:t xml:space="preserve">he </w:t>
      </w:r>
      <w:r w:rsidR="00845FAE">
        <w:rPr>
          <w:noProof w:val="0"/>
          <w:sz w:val="24"/>
          <w:szCs w:val="24"/>
        </w:rPr>
        <w:t xml:space="preserve">focal </w:t>
      </w:r>
      <w:r w:rsidR="004F521A">
        <w:rPr>
          <w:noProof w:val="0"/>
          <w:sz w:val="24"/>
          <w:szCs w:val="24"/>
        </w:rPr>
        <w:t xml:space="preserve">retailer </w:t>
      </w:r>
      <w:r>
        <w:rPr>
          <w:noProof w:val="0"/>
          <w:sz w:val="24"/>
          <w:szCs w:val="24"/>
        </w:rPr>
        <w:t>purchases the</w:t>
      </w:r>
      <w:r w:rsidR="00B95A68" w:rsidRPr="00EF3537">
        <w:rPr>
          <w:noProof w:val="0"/>
          <w:sz w:val="24"/>
          <w:szCs w:val="24"/>
        </w:rPr>
        <w:t xml:space="preserve"> national brand</w:t>
      </w:r>
      <w:r w:rsidR="00891169">
        <w:rPr>
          <w:noProof w:val="0"/>
          <w:sz w:val="24"/>
          <w:szCs w:val="24"/>
        </w:rPr>
        <w:t>s</w:t>
      </w:r>
      <w:r w:rsidR="00B95A68" w:rsidRPr="00EF3537">
        <w:rPr>
          <w:noProof w:val="0"/>
          <w:sz w:val="24"/>
          <w:szCs w:val="24"/>
        </w:rPr>
        <w:t xml:space="preserve"> from </w:t>
      </w:r>
      <w:r w:rsidR="004F521A">
        <w:rPr>
          <w:noProof w:val="0"/>
          <w:sz w:val="24"/>
          <w:szCs w:val="24"/>
        </w:rPr>
        <w:t>the</w:t>
      </w:r>
      <w:r w:rsidR="00B95A68" w:rsidRPr="00EF3537">
        <w:rPr>
          <w:noProof w:val="0"/>
          <w:sz w:val="24"/>
          <w:szCs w:val="24"/>
        </w:rPr>
        <w:t xml:space="preserve"> manufacturer</w:t>
      </w:r>
      <w:r w:rsidR="004F521A">
        <w:rPr>
          <w:noProof w:val="0"/>
          <w:sz w:val="24"/>
          <w:szCs w:val="24"/>
        </w:rPr>
        <w:t>s</w:t>
      </w:r>
      <w:r w:rsidR="00B95A68" w:rsidRPr="00EF3537">
        <w:rPr>
          <w:noProof w:val="0"/>
          <w:sz w:val="24"/>
          <w:szCs w:val="24"/>
        </w:rPr>
        <w:t xml:space="preserve"> at a wholesale price of W</w:t>
      </w:r>
      <w:r w:rsidR="00076D7A">
        <w:rPr>
          <w:noProof w:val="0"/>
          <w:sz w:val="24"/>
          <w:szCs w:val="24"/>
          <w:vertAlign w:val="subscript"/>
        </w:rPr>
        <w:t>NB</w:t>
      </w:r>
      <w:r w:rsidR="008F073B">
        <w:rPr>
          <w:b/>
          <w:i/>
          <w:noProof w:val="0"/>
          <w:sz w:val="24"/>
          <w:szCs w:val="24"/>
        </w:rPr>
        <w:t xml:space="preserve"> </w:t>
      </w:r>
      <w:r w:rsidR="00B95A68" w:rsidRPr="00EF3537">
        <w:rPr>
          <w:noProof w:val="0"/>
          <w:sz w:val="24"/>
          <w:szCs w:val="24"/>
        </w:rPr>
        <w:t xml:space="preserve">per unit and sells it to the consumers at the retail price, </w:t>
      </w:r>
      <w:r w:rsidR="00B95A68" w:rsidRPr="00EF3537">
        <w:rPr>
          <w:bCs/>
          <w:noProof w:val="0"/>
          <w:sz w:val="24"/>
          <w:szCs w:val="24"/>
        </w:rPr>
        <w:t>P</w:t>
      </w:r>
      <w:r w:rsidR="00076D7A">
        <w:rPr>
          <w:bCs/>
          <w:iCs/>
          <w:noProof w:val="0"/>
          <w:sz w:val="28"/>
          <w:szCs w:val="28"/>
          <w:vertAlign w:val="subscript"/>
        </w:rPr>
        <w:t>NB</w:t>
      </w:r>
      <w:r w:rsidR="00EB5616">
        <w:rPr>
          <w:b/>
          <w:i/>
          <w:noProof w:val="0"/>
          <w:sz w:val="24"/>
          <w:szCs w:val="24"/>
        </w:rPr>
        <w:t xml:space="preserve">. </w:t>
      </w:r>
      <w:r w:rsidR="00B95A68" w:rsidRPr="00EF3537">
        <w:rPr>
          <w:noProof w:val="0"/>
          <w:sz w:val="24"/>
          <w:szCs w:val="24"/>
        </w:rPr>
        <w:t xml:space="preserve">The retailer </w:t>
      </w:r>
      <w:r w:rsidR="004F521A">
        <w:rPr>
          <w:noProof w:val="0"/>
          <w:sz w:val="24"/>
          <w:szCs w:val="24"/>
        </w:rPr>
        <w:t>can also sell</w:t>
      </w:r>
      <w:r w:rsidR="00B95A68" w:rsidRPr="00EF3537">
        <w:rPr>
          <w:noProof w:val="0"/>
          <w:sz w:val="24"/>
          <w:szCs w:val="24"/>
        </w:rPr>
        <w:t xml:space="preserve"> a store brand, supplied at cost C</w:t>
      </w:r>
      <w:r w:rsidR="00B95A68" w:rsidRPr="00EF3537">
        <w:rPr>
          <w:noProof w:val="0"/>
          <w:sz w:val="24"/>
          <w:szCs w:val="24"/>
          <w:vertAlign w:val="subscript"/>
        </w:rPr>
        <w:t>S</w:t>
      </w:r>
      <w:r w:rsidR="00076D7A">
        <w:rPr>
          <w:noProof w:val="0"/>
          <w:sz w:val="24"/>
          <w:szCs w:val="24"/>
          <w:vertAlign w:val="subscript"/>
        </w:rPr>
        <w:t>B</w:t>
      </w:r>
      <w:r w:rsidR="00B95A68" w:rsidRPr="00EF3537">
        <w:rPr>
          <w:b/>
          <w:i/>
          <w:noProof w:val="0"/>
          <w:sz w:val="24"/>
          <w:szCs w:val="24"/>
          <w:vertAlign w:val="subscript"/>
        </w:rPr>
        <w:t xml:space="preserve"> </w:t>
      </w:r>
      <w:r w:rsidR="00B95A68" w:rsidRPr="00EF3537">
        <w:rPr>
          <w:noProof w:val="0"/>
          <w:sz w:val="24"/>
          <w:szCs w:val="24"/>
        </w:rPr>
        <w:t>per unit, at a retail price of P</w:t>
      </w:r>
      <w:r w:rsidR="00B95A68" w:rsidRPr="00EF3537">
        <w:rPr>
          <w:noProof w:val="0"/>
          <w:sz w:val="24"/>
          <w:szCs w:val="24"/>
          <w:vertAlign w:val="subscript"/>
        </w:rPr>
        <w:t>S</w:t>
      </w:r>
      <w:r w:rsidR="00076D7A">
        <w:rPr>
          <w:noProof w:val="0"/>
          <w:sz w:val="24"/>
          <w:szCs w:val="24"/>
          <w:vertAlign w:val="subscript"/>
        </w:rPr>
        <w:t>B</w:t>
      </w:r>
      <w:r w:rsidR="00B95A68" w:rsidRPr="00EF3537">
        <w:rPr>
          <w:b/>
          <w:i/>
          <w:noProof w:val="0"/>
          <w:sz w:val="24"/>
          <w:szCs w:val="24"/>
        </w:rPr>
        <w:t>.</w:t>
      </w:r>
      <w:r w:rsidR="00B95A68" w:rsidRPr="00EF3537">
        <w:rPr>
          <w:b/>
          <w:i/>
          <w:noProof w:val="0"/>
          <w:sz w:val="24"/>
          <w:szCs w:val="24"/>
          <w:vertAlign w:val="subscript"/>
        </w:rPr>
        <w:t xml:space="preserve"> </w:t>
      </w:r>
      <w:r w:rsidR="00B95A68" w:rsidRPr="00EF3537">
        <w:rPr>
          <w:noProof w:val="0"/>
          <w:sz w:val="24"/>
          <w:szCs w:val="24"/>
        </w:rPr>
        <w:t xml:space="preserve">The retailer is competing with other stores in the market. </w:t>
      </w:r>
    </w:p>
    <w:p w:rsidR="00B95A68" w:rsidRPr="00EF3537" w:rsidRDefault="00B95A68" w:rsidP="00B95A68">
      <w:pPr>
        <w:widowControl/>
        <w:spacing w:line="480" w:lineRule="auto"/>
        <w:ind w:firstLine="720"/>
        <w:rPr>
          <w:noProof w:val="0"/>
          <w:sz w:val="24"/>
          <w:szCs w:val="24"/>
        </w:rPr>
      </w:pPr>
      <w:r w:rsidRPr="00EF3537">
        <w:rPr>
          <w:noProof w:val="0"/>
          <w:sz w:val="24"/>
          <w:szCs w:val="24"/>
        </w:rPr>
        <w:t xml:space="preserve"> Given this setup, the profits to the retailer who purchases the national brand</w:t>
      </w:r>
      <w:r w:rsidR="006A1495">
        <w:rPr>
          <w:noProof w:val="0"/>
          <w:sz w:val="24"/>
          <w:szCs w:val="24"/>
        </w:rPr>
        <w:t>(s) at</w:t>
      </w:r>
      <w:r w:rsidRPr="00EF3537">
        <w:rPr>
          <w:noProof w:val="0"/>
          <w:sz w:val="24"/>
          <w:szCs w:val="24"/>
        </w:rPr>
        <w:t xml:space="preserve"> unit cost of W</w:t>
      </w:r>
      <w:r w:rsidR="00076D7A">
        <w:rPr>
          <w:noProof w:val="0"/>
          <w:sz w:val="24"/>
          <w:szCs w:val="24"/>
          <w:vertAlign w:val="subscript"/>
        </w:rPr>
        <w:t>NB</w:t>
      </w:r>
      <w:r w:rsidRPr="00EF3537">
        <w:rPr>
          <w:noProof w:val="0"/>
          <w:sz w:val="24"/>
          <w:szCs w:val="24"/>
        </w:rPr>
        <w:t xml:space="preserve">, incurs fixed costs of </w:t>
      </w:r>
      <w:r w:rsidRPr="00EF3537">
        <w:rPr>
          <w:bCs/>
          <w:noProof w:val="0"/>
          <w:sz w:val="24"/>
          <w:szCs w:val="24"/>
        </w:rPr>
        <w:t>F</w:t>
      </w:r>
      <w:r w:rsidR="00076D7A">
        <w:rPr>
          <w:noProof w:val="0"/>
          <w:sz w:val="24"/>
          <w:szCs w:val="24"/>
          <w:vertAlign w:val="subscript"/>
        </w:rPr>
        <w:t>NB</w:t>
      </w:r>
      <w:r w:rsidRPr="00EF3537">
        <w:rPr>
          <w:b/>
          <w:noProof w:val="0"/>
          <w:sz w:val="24"/>
          <w:szCs w:val="24"/>
        </w:rPr>
        <w:t xml:space="preserve">, </w:t>
      </w:r>
      <w:r w:rsidRPr="00EF3537">
        <w:rPr>
          <w:noProof w:val="0"/>
          <w:sz w:val="24"/>
          <w:szCs w:val="24"/>
        </w:rPr>
        <w:t>and sells q</w:t>
      </w:r>
      <w:r w:rsidR="00076D7A">
        <w:rPr>
          <w:noProof w:val="0"/>
          <w:sz w:val="24"/>
          <w:szCs w:val="24"/>
          <w:vertAlign w:val="subscript"/>
        </w:rPr>
        <w:t>NB</w:t>
      </w:r>
      <w:r w:rsidRPr="00EF3537">
        <w:rPr>
          <w:b/>
          <w:noProof w:val="0"/>
          <w:sz w:val="24"/>
          <w:szCs w:val="24"/>
          <w:vertAlign w:val="subscript"/>
        </w:rPr>
        <w:t xml:space="preserve"> </w:t>
      </w:r>
      <w:r w:rsidRPr="00EF3537">
        <w:rPr>
          <w:noProof w:val="0"/>
          <w:sz w:val="24"/>
          <w:szCs w:val="24"/>
        </w:rPr>
        <w:t xml:space="preserve">units at price </w:t>
      </w:r>
      <w:r w:rsidRPr="00EF3537">
        <w:rPr>
          <w:bCs/>
          <w:noProof w:val="0"/>
          <w:sz w:val="24"/>
          <w:szCs w:val="24"/>
        </w:rPr>
        <w:t>P</w:t>
      </w:r>
      <w:r w:rsidR="00076D7A">
        <w:rPr>
          <w:noProof w:val="0"/>
          <w:sz w:val="24"/>
          <w:szCs w:val="24"/>
          <w:vertAlign w:val="subscript"/>
        </w:rPr>
        <w:t>NB</w:t>
      </w:r>
      <w:r w:rsidRPr="00EF3537">
        <w:rPr>
          <w:b/>
          <w:noProof w:val="0"/>
          <w:sz w:val="24"/>
          <w:szCs w:val="24"/>
          <w:vertAlign w:val="subscript"/>
        </w:rPr>
        <w:t xml:space="preserve"> </w:t>
      </w:r>
      <w:r w:rsidRPr="00EF3537">
        <w:rPr>
          <w:noProof w:val="0"/>
          <w:sz w:val="24"/>
          <w:szCs w:val="24"/>
        </w:rPr>
        <w:t>are,</w:t>
      </w:r>
    </w:p>
    <w:p w:rsidR="00EA72AA" w:rsidRDefault="00845FAE" w:rsidP="0075286E">
      <w:pPr>
        <w:widowControl/>
        <w:spacing w:line="480" w:lineRule="auto"/>
        <w:rPr>
          <w:bCs/>
          <w:noProof w:val="0"/>
          <w:sz w:val="24"/>
          <w:szCs w:val="24"/>
        </w:rPr>
      </w:pPr>
      <w:r>
        <w:rPr>
          <w:bCs/>
          <w:noProof w:val="0"/>
          <w:sz w:val="24"/>
          <w:szCs w:val="24"/>
        </w:rPr>
        <w:t>(1)</w:t>
      </w:r>
      <w:r>
        <w:rPr>
          <w:bCs/>
          <w:noProof w:val="0"/>
          <w:sz w:val="24"/>
          <w:szCs w:val="24"/>
        </w:rPr>
        <w:tab/>
      </w:r>
      <w:r w:rsidR="00B95A68" w:rsidRPr="00EF3537">
        <w:rPr>
          <w:bCs/>
          <w:noProof w:val="0"/>
          <w:sz w:val="24"/>
          <w:szCs w:val="24"/>
        </w:rPr>
        <w:t>II</w:t>
      </w:r>
      <w:r w:rsidR="00076D7A">
        <w:rPr>
          <w:noProof w:val="0"/>
          <w:sz w:val="24"/>
          <w:szCs w:val="24"/>
          <w:vertAlign w:val="subscript"/>
        </w:rPr>
        <w:t>NB</w:t>
      </w:r>
      <w:r w:rsidR="00B95A68" w:rsidRPr="00EF3537">
        <w:rPr>
          <w:bCs/>
          <w:noProof w:val="0"/>
          <w:sz w:val="24"/>
          <w:szCs w:val="24"/>
        </w:rPr>
        <w:t xml:space="preserve"> = </w:t>
      </w:r>
      <w:r w:rsidR="0089712A">
        <w:rPr>
          <w:bCs/>
          <w:noProof w:val="0"/>
          <w:sz w:val="24"/>
          <w:szCs w:val="24"/>
        </w:rPr>
        <w:t xml:space="preserve"> </w:t>
      </w:r>
      <m:oMath>
        <m:nary>
          <m:naryPr>
            <m:chr m:val="∑"/>
            <m:limLoc m:val="undOvr"/>
            <m:supHide m:val="1"/>
            <m:ctrlPr>
              <w:rPr>
                <w:rFonts w:ascii="Cambria Math" w:hAnsi="Cambria Math"/>
                <w:bCs/>
                <w:i/>
                <w:noProof w:val="0"/>
                <w:sz w:val="24"/>
                <w:szCs w:val="24"/>
              </w:rPr>
            </m:ctrlPr>
          </m:naryPr>
          <m:sub>
            <m:r>
              <m:rPr>
                <m:sty m:val="p"/>
              </m:rPr>
              <w:rPr>
                <w:rFonts w:ascii="Cambria Math" w:hAnsi="Cambria Math"/>
                <w:noProof w:val="0"/>
                <w:sz w:val="24"/>
                <w:szCs w:val="24"/>
                <w:vertAlign w:val="subscript"/>
              </w:rPr>
              <m:t>NB</m:t>
            </m:r>
          </m:sub>
          <m:sup/>
          <m:e>
            <m:r>
              <m:rPr>
                <m:sty m:val="p"/>
              </m:rPr>
              <w:rPr>
                <w:rFonts w:ascii="Cambria Math" w:hAnsi="Cambria Math"/>
                <w:noProof w:val="0"/>
                <w:sz w:val="24"/>
                <w:szCs w:val="24"/>
              </w:rPr>
              <m:t>(</m:t>
            </m:r>
          </m:e>
        </m:nary>
      </m:oMath>
      <w:r w:rsidR="00B95A68" w:rsidRPr="00EF3537">
        <w:rPr>
          <w:bCs/>
          <w:noProof w:val="0"/>
          <w:sz w:val="24"/>
          <w:szCs w:val="24"/>
        </w:rPr>
        <w:t>P</w:t>
      </w:r>
      <w:r w:rsidR="00076D7A">
        <w:rPr>
          <w:noProof w:val="0"/>
          <w:sz w:val="24"/>
          <w:szCs w:val="24"/>
          <w:vertAlign w:val="subscript"/>
        </w:rPr>
        <w:t>NB</w:t>
      </w:r>
      <w:r w:rsidR="00B95A68" w:rsidRPr="00EF3537">
        <w:rPr>
          <w:bCs/>
          <w:noProof w:val="0"/>
          <w:sz w:val="24"/>
          <w:szCs w:val="24"/>
          <w:vertAlign w:val="subscript"/>
        </w:rPr>
        <w:t xml:space="preserve"> </w:t>
      </w:r>
      <w:r w:rsidR="00B95A68" w:rsidRPr="00EF3537">
        <w:rPr>
          <w:bCs/>
          <w:noProof w:val="0"/>
          <w:sz w:val="24"/>
          <w:szCs w:val="24"/>
        </w:rPr>
        <w:t>– W</w:t>
      </w:r>
      <w:r w:rsidR="00076D7A">
        <w:rPr>
          <w:noProof w:val="0"/>
          <w:sz w:val="24"/>
          <w:szCs w:val="24"/>
          <w:vertAlign w:val="subscript"/>
        </w:rPr>
        <w:t>NB</w:t>
      </w:r>
      <w:r w:rsidR="00B95A68" w:rsidRPr="00EF3537">
        <w:rPr>
          <w:bCs/>
          <w:noProof w:val="0"/>
          <w:sz w:val="24"/>
          <w:szCs w:val="24"/>
        </w:rPr>
        <w:t>) q</w:t>
      </w:r>
      <w:r w:rsidR="00076D7A">
        <w:rPr>
          <w:noProof w:val="0"/>
          <w:sz w:val="24"/>
          <w:szCs w:val="24"/>
          <w:vertAlign w:val="subscript"/>
        </w:rPr>
        <w:t>NB</w:t>
      </w:r>
      <w:r w:rsidR="00B95A68" w:rsidRPr="00EF3537">
        <w:rPr>
          <w:bCs/>
          <w:noProof w:val="0"/>
          <w:sz w:val="24"/>
          <w:szCs w:val="24"/>
        </w:rPr>
        <w:t xml:space="preserve"> </w:t>
      </w:r>
      <w:r w:rsidR="0089712A">
        <w:rPr>
          <w:bCs/>
          <w:noProof w:val="0"/>
          <w:sz w:val="24"/>
          <w:szCs w:val="24"/>
        </w:rPr>
        <w:t>–</w:t>
      </w:r>
      <w:r w:rsidR="00B95A68" w:rsidRPr="00EF3537">
        <w:rPr>
          <w:bCs/>
          <w:noProof w:val="0"/>
          <w:sz w:val="24"/>
          <w:szCs w:val="24"/>
        </w:rPr>
        <w:t xml:space="preserve"> F</w:t>
      </w:r>
      <w:r w:rsidR="00076D7A">
        <w:rPr>
          <w:noProof w:val="0"/>
          <w:sz w:val="24"/>
          <w:szCs w:val="24"/>
          <w:vertAlign w:val="subscript"/>
        </w:rPr>
        <w:t>NB</w:t>
      </w:r>
      <w:r w:rsidR="00B95A68" w:rsidRPr="00EF3537">
        <w:rPr>
          <w:bCs/>
          <w:noProof w:val="0"/>
          <w:sz w:val="24"/>
          <w:szCs w:val="24"/>
          <w:vertAlign w:val="superscript"/>
        </w:rPr>
        <w:t>.</w:t>
      </w:r>
    </w:p>
    <w:p w:rsidR="00B95A68" w:rsidRPr="00EF3537" w:rsidRDefault="00B95A68" w:rsidP="00B95A68">
      <w:pPr>
        <w:widowControl/>
        <w:spacing w:line="480" w:lineRule="auto"/>
        <w:rPr>
          <w:noProof w:val="0"/>
          <w:sz w:val="24"/>
          <w:szCs w:val="24"/>
        </w:rPr>
      </w:pPr>
      <w:r w:rsidRPr="00EF3537">
        <w:rPr>
          <w:noProof w:val="0"/>
          <w:sz w:val="24"/>
          <w:szCs w:val="24"/>
        </w:rPr>
        <w:t xml:space="preserve">The profits from the store brand (using corresponding notations) are </w:t>
      </w:r>
    </w:p>
    <w:p w:rsidR="00EA72AA" w:rsidRDefault="00845FAE" w:rsidP="0075286E">
      <w:pPr>
        <w:widowControl/>
        <w:spacing w:line="480" w:lineRule="auto"/>
        <w:rPr>
          <w:bCs/>
          <w:noProof w:val="0"/>
          <w:sz w:val="24"/>
          <w:szCs w:val="24"/>
        </w:rPr>
      </w:pPr>
      <w:r>
        <w:rPr>
          <w:bCs/>
          <w:noProof w:val="0"/>
          <w:sz w:val="24"/>
          <w:szCs w:val="24"/>
        </w:rPr>
        <w:t>(2)</w:t>
      </w:r>
      <w:r>
        <w:rPr>
          <w:bCs/>
          <w:noProof w:val="0"/>
          <w:sz w:val="24"/>
          <w:szCs w:val="24"/>
        </w:rPr>
        <w:tab/>
      </w:r>
      <w:r w:rsidR="00B95A68" w:rsidRPr="00EF3537">
        <w:rPr>
          <w:bCs/>
          <w:noProof w:val="0"/>
          <w:sz w:val="24"/>
          <w:szCs w:val="24"/>
        </w:rPr>
        <w:t>II</w:t>
      </w:r>
      <w:r w:rsidR="00B95A68" w:rsidRPr="00EF3537">
        <w:rPr>
          <w:bCs/>
          <w:noProof w:val="0"/>
          <w:sz w:val="24"/>
          <w:szCs w:val="24"/>
          <w:vertAlign w:val="subscript"/>
        </w:rPr>
        <w:t>S</w:t>
      </w:r>
      <w:r w:rsidR="00076D7A">
        <w:rPr>
          <w:bCs/>
          <w:noProof w:val="0"/>
          <w:sz w:val="24"/>
          <w:szCs w:val="24"/>
          <w:vertAlign w:val="subscript"/>
        </w:rPr>
        <w:t>B</w:t>
      </w:r>
      <w:r w:rsidR="00B95A68" w:rsidRPr="00EF3537">
        <w:rPr>
          <w:bCs/>
          <w:noProof w:val="0"/>
          <w:sz w:val="24"/>
          <w:szCs w:val="24"/>
        </w:rPr>
        <w:t xml:space="preserve"> = (P</w:t>
      </w:r>
      <w:r w:rsidR="00076D7A" w:rsidRPr="00EF3537">
        <w:rPr>
          <w:bCs/>
          <w:noProof w:val="0"/>
          <w:sz w:val="24"/>
          <w:szCs w:val="24"/>
          <w:vertAlign w:val="subscript"/>
        </w:rPr>
        <w:t>S</w:t>
      </w:r>
      <w:r w:rsidR="00076D7A">
        <w:rPr>
          <w:bCs/>
          <w:noProof w:val="0"/>
          <w:sz w:val="24"/>
          <w:szCs w:val="24"/>
          <w:vertAlign w:val="subscript"/>
        </w:rPr>
        <w:t>B</w:t>
      </w:r>
      <w:r w:rsidR="00B95A68" w:rsidRPr="00EF3537">
        <w:rPr>
          <w:bCs/>
          <w:noProof w:val="0"/>
          <w:sz w:val="24"/>
          <w:szCs w:val="24"/>
        </w:rPr>
        <w:t xml:space="preserve"> - C</w:t>
      </w:r>
      <w:r w:rsidR="00076D7A" w:rsidRPr="00EF3537">
        <w:rPr>
          <w:bCs/>
          <w:noProof w:val="0"/>
          <w:sz w:val="24"/>
          <w:szCs w:val="24"/>
          <w:vertAlign w:val="subscript"/>
        </w:rPr>
        <w:t>S</w:t>
      </w:r>
      <w:r w:rsidR="00076D7A">
        <w:rPr>
          <w:bCs/>
          <w:noProof w:val="0"/>
          <w:sz w:val="24"/>
          <w:szCs w:val="24"/>
          <w:vertAlign w:val="subscript"/>
        </w:rPr>
        <w:t>B</w:t>
      </w:r>
      <w:r w:rsidR="00B95A68" w:rsidRPr="00EF3537">
        <w:rPr>
          <w:bCs/>
          <w:noProof w:val="0"/>
          <w:sz w:val="24"/>
          <w:szCs w:val="24"/>
        </w:rPr>
        <w:t>)q</w:t>
      </w:r>
      <w:r w:rsidR="00076D7A" w:rsidRPr="00EF3537">
        <w:rPr>
          <w:bCs/>
          <w:noProof w:val="0"/>
          <w:sz w:val="24"/>
          <w:szCs w:val="24"/>
          <w:vertAlign w:val="subscript"/>
        </w:rPr>
        <w:t>S</w:t>
      </w:r>
      <w:r w:rsidR="00076D7A">
        <w:rPr>
          <w:bCs/>
          <w:noProof w:val="0"/>
          <w:sz w:val="24"/>
          <w:szCs w:val="24"/>
          <w:vertAlign w:val="subscript"/>
        </w:rPr>
        <w:t>B</w:t>
      </w:r>
      <w:r w:rsidR="00B95A68" w:rsidRPr="00EF3537">
        <w:rPr>
          <w:bCs/>
          <w:noProof w:val="0"/>
          <w:sz w:val="24"/>
          <w:szCs w:val="24"/>
        </w:rPr>
        <w:t xml:space="preserve"> - F</w:t>
      </w:r>
      <w:r w:rsidR="00076D7A" w:rsidRPr="00EF3537">
        <w:rPr>
          <w:bCs/>
          <w:noProof w:val="0"/>
          <w:sz w:val="24"/>
          <w:szCs w:val="24"/>
          <w:vertAlign w:val="subscript"/>
        </w:rPr>
        <w:t>S</w:t>
      </w:r>
      <w:r w:rsidR="00076D7A">
        <w:rPr>
          <w:bCs/>
          <w:noProof w:val="0"/>
          <w:sz w:val="24"/>
          <w:szCs w:val="24"/>
          <w:vertAlign w:val="subscript"/>
        </w:rPr>
        <w:t>B</w:t>
      </w:r>
    </w:p>
    <w:p w:rsidR="00883806" w:rsidRDefault="00B95A68" w:rsidP="00883806">
      <w:pPr>
        <w:widowControl/>
        <w:spacing w:line="480" w:lineRule="auto"/>
        <w:rPr>
          <w:noProof w:val="0"/>
          <w:sz w:val="24"/>
          <w:szCs w:val="24"/>
        </w:rPr>
      </w:pPr>
      <w:r w:rsidRPr="00EF3537">
        <w:rPr>
          <w:noProof w:val="0"/>
          <w:sz w:val="24"/>
          <w:szCs w:val="24"/>
        </w:rPr>
        <w:t>The retailer</w:t>
      </w:r>
      <w:r w:rsidR="00EB5616">
        <w:rPr>
          <w:noProof w:val="0"/>
          <w:sz w:val="24"/>
          <w:szCs w:val="24"/>
        </w:rPr>
        <w:t>’</w:t>
      </w:r>
      <w:r w:rsidRPr="00EF3537">
        <w:rPr>
          <w:noProof w:val="0"/>
          <w:sz w:val="24"/>
          <w:szCs w:val="24"/>
        </w:rPr>
        <w:t xml:space="preserve">s total </w:t>
      </w:r>
      <w:r w:rsidR="00883806">
        <w:rPr>
          <w:noProof w:val="0"/>
          <w:sz w:val="24"/>
          <w:szCs w:val="24"/>
        </w:rPr>
        <w:t xml:space="preserve">category </w:t>
      </w:r>
      <w:r w:rsidRPr="00EF3537">
        <w:rPr>
          <w:noProof w:val="0"/>
          <w:sz w:val="24"/>
          <w:szCs w:val="24"/>
        </w:rPr>
        <w:t>profits are II</w:t>
      </w:r>
      <w:r w:rsidRPr="00EF3537">
        <w:rPr>
          <w:noProof w:val="0"/>
          <w:sz w:val="24"/>
          <w:szCs w:val="24"/>
          <w:vertAlign w:val="subscript"/>
        </w:rPr>
        <w:t>total</w:t>
      </w:r>
      <w:r w:rsidRPr="00EF3537">
        <w:rPr>
          <w:noProof w:val="0"/>
          <w:sz w:val="24"/>
          <w:szCs w:val="24"/>
        </w:rPr>
        <w:t xml:space="preserve"> = II</w:t>
      </w:r>
      <w:r w:rsidR="00883806">
        <w:rPr>
          <w:noProof w:val="0"/>
          <w:sz w:val="24"/>
          <w:szCs w:val="24"/>
          <w:vertAlign w:val="subscript"/>
        </w:rPr>
        <w:t>N</w:t>
      </w:r>
      <w:r w:rsidR="00076D7A">
        <w:rPr>
          <w:noProof w:val="0"/>
          <w:sz w:val="24"/>
          <w:szCs w:val="24"/>
          <w:vertAlign w:val="subscript"/>
        </w:rPr>
        <w:t>B</w:t>
      </w:r>
      <w:r w:rsidRPr="00EF3537">
        <w:rPr>
          <w:noProof w:val="0"/>
          <w:sz w:val="24"/>
          <w:szCs w:val="24"/>
        </w:rPr>
        <w:t xml:space="preserve"> + II</w:t>
      </w:r>
      <w:r w:rsidR="00076D7A" w:rsidRPr="00EF3537">
        <w:rPr>
          <w:bCs/>
          <w:noProof w:val="0"/>
          <w:sz w:val="24"/>
          <w:szCs w:val="24"/>
          <w:vertAlign w:val="subscript"/>
        </w:rPr>
        <w:t>S</w:t>
      </w:r>
      <w:r w:rsidR="00076D7A">
        <w:rPr>
          <w:bCs/>
          <w:noProof w:val="0"/>
          <w:sz w:val="24"/>
          <w:szCs w:val="24"/>
          <w:vertAlign w:val="subscript"/>
        </w:rPr>
        <w:t>B</w:t>
      </w:r>
      <w:r w:rsidR="00A71343">
        <w:rPr>
          <w:bCs/>
          <w:noProof w:val="0"/>
          <w:sz w:val="24"/>
          <w:szCs w:val="24"/>
          <w:vertAlign w:val="subscript"/>
        </w:rPr>
        <w:t>.</w:t>
      </w:r>
      <w:r w:rsidRPr="00EF3537">
        <w:rPr>
          <w:noProof w:val="0"/>
          <w:sz w:val="24"/>
          <w:szCs w:val="24"/>
        </w:rPr>
        <w:t xml:space="preserve"> </w:t>
      </w:r>
    </w:p>
    <w:p w:rsidR="00883806" w:rsidRDefault="00883806" w:rsidP="00883806">
      <w:pPr>
        <w:widowControl/>
        <w:spacing w:line="480" w:lineRule="auto"/>
        <w:rPr>
          <w:noProof w:val="0"/>
          <w:sz w:val="24"/>
          <w:szCs w:val="24"/>
        </w:rPr>
      </w:pPr>
      <w:r>
        <w:rPr>
          <w:noProof w:val="0"/>
          <w:sz w:val="24"/>
          <w:szCs w:val="24"/>
        </w:rPr>
        <w:t>It is assumed that the retailer will set its strategies to maximize category profits. A number of unique factors characterize the retailer</w:t>
      </w:r>
      <w:r w:rsidR="00EB5616">
        <w:rPr>
          <w:noProof w:val="0"/>
          <w:sz w:val="24"/>
          <w:szCs w:val="24"/>
        </w:rPr>
        <w:t>’</w:t>
      </w:r>
      <w:r>
        <w:rPr>
          <w:noProof w:val="0"/>
          <w:sz w:val="24"/>
          <w:szCs w:val="24"/>
        </w:rPr>
        <w:t>s profit maximization compared to that of a national brand manufacturer:</w:t>
      </w:r>
    </w:p>
    <w:p w:rsidR="00EA72AA" w:rsidRDefault="00883806" w:rsidP="00EA72AA">
      <w:pPr>
        <w:pStyle w:val="ListParagraph"/>
        <w:widowControl/>
        <w:numPr>
          <w:ilvl w:val="0"/>
          <w:numId w:val="3"/>
        </w:numPr>
        <w:spacing w:after="120"/>
        <w:contextualSpacing w:val="0"/>
        <w:rPr>
          <w:noProof w:val="0"/>
          <w:sz w:val="24"/>
          <w:szCs w:val="24"/>
        </w:rPr>
      </w:pPr>
      <w:r w:rsidRPr="00076D7A">
        <w:rPr>
          <w:noProof w:val="0"/>
          <w:sz w:val="24"/>
          <w:szCs w:val="24"/>
        </w:rPr>
        <w:t>Retailer has the potential to carry both national brands an</w:t>
      </w:r>
      <w:r w:rsidR="0034792C" w:rsidRPr="00076D7A">
        <w:rPr>
          <w:noProof w:val="0"/>
          <w:sz w:val="24"/>
          <w:szCs w:val="24"/>
        </w:rPr>
        <w:t>d its own competing store brand</w:t>
      </w:r>
      <w:r w:rsidR="008917A1" w:rsidRPr="00076D7A">
        <w:rPr>
          <w:noProof w:val="0"/>
          <w:sz w:val="24"/>
          <w:szCs w:val="24"/>
        </w:rPr>
        <w:t xml:space="preserve"> and</w:t>
      </w:r>
      <w:r w:rsidR="0034792C" w:rsidRPr="00076D7A">
        <w:rPr>
          <w:noProof w:val="0"/>
          <w:sz w:val="24"/>
          <w:szCs w:val="24"/>
        </w:rPr>
        <w:t xml:space="preserve"> can set prices and in-store promotion of both these brands. </w:t>
      </w:r>
    </w:p>
    <w:p w:rsidR="00EA72AA" w:rsidRDefault="0034792C" w:rsidP="00EA72AA">
      <w:pPr>
        <w:pStyle w:val="ListParagraph"/>
        <w:widowControl/>
        <w:numPr>
          <w:ilvl w:val="0"/>
          <w:numId w:val="3"/>
        </w:numPr>
        <w:spacing w:after="120"/>
        <w:contextualSpacing w:val="0"/>
        <w:rPr>
          <w:noProof w:val="0"/>
          <w:sz w:val="24"/>
          <w:szCs w:val="24"/>
        </w:rPr>
      </w:pPr>
      <w:r w:rsidRPr="00076D7A">
        <w:rPr>
          <w:noProof w:val="0"/>
          <w:sz w:val="24"/>
          <w:szCs w:val="24"/>
        </w:rPr>
        <w:t>Retailer has the potential to source the national brand from the national brand manufacturer, third party supplier, or through own manufacturing.</w:t>
      </w:r>
    </w:p>
    <w:p w:rsidR="00EA72AA" w:rsidRDefault="00883806" w:rsidP="00EA72AA">
      <w:pPr>
        <w:pStyle w:val="ListParagraph"/>
        <w:widowControl/>
        <w:numPr>
          <w:ilvl w:val="0"/>
          <w:numId w:val="3"/>
        </w:numPr>
        <w:spacing w:after="120"/>
        <w:contextualSpacing w:val="0"/>
        <w:rPr>
          <w:noProof w:val="0"/>
          <w:sz w:val="24"/>
          <w:szCs w:val="24"/>
        </w:rPr>
      </w:pPr>
      <w:r>
        <w:rPr>
          <w:noProof w:val="0"/>
          <w:sz w:val="24"/>
          <w:szCs w:val="24"/>
        </w:rPr>
        <w:t>Cat</w:t>
      </w:r>
      <w:r w:rsidR="006D4D67">
        <w:rPr>
          <w:noProof w:val="0"/>
          <w:sz w:val="24"/>
          <w:szCs w:val="24"/>
        </w:rPr>
        <w:t>e</w:t>
      </w:r>
      <w:r>
        <w:rPr>
          <w:noProof w:val="0"/>
          <w:sz w:val="24"/>
          <w:szCs w:val="24"/>
        </w:rPr>
        <w:t>gory profits are more important than individual brand profits.</w:t>
      </w:r>
    </w:p>
    <w:p w:rsidR="00EA72AA" w:rsidRDefault="0034792C" w:rsidP="00EA72AA">
      <w:pPr>
        <w:pStyle w:val="ListParagraph"/>
        <w:widowControl/>
        <w:numPr>
          <w:ilvl w:val="0"/>
          <w:numId w:val="3"/>
        </w:numPr>
        <w:spacing w:after="120"/>
        <w:contextualSpacing w:val="0"/>
        <w:rPr>
          <w:noProof w:val="0"/>
          <w:sz w:val="24"/>
          <w:szCs w:val="24"/>
        </w:rPr>
      </w:pPr>
      <w:r>
        <w:rPr>
          <w:noProof w:val="0"/>
          <w:sz w:val="24"/>
          <w:szCs w:val="24"/>
        </w:rPr>
        <w:lastRenderedPageBreak/>
        <w:t>However, in some categories the retailer may choose to forego profits for building store traffic.</w:t>
      </w:r>
    </w:p>
    <w:p w:rsidR="00EA72AA" w:rsidRDefault="006D4D67" w:rsidP="00EA72AA">
      <w:pPr>
        <w:pStyle w:val="ListParagraph"/>
        <w:widowControl/>
        <w:numPr>
          <w:ilvl w:val="0"/>
          <w:numId w:val="3"/>
        </w:numPr>
        <w:spacing w:after="120"/>
        <w:contextualSpacing w:val="0"/>
        <w:rPr>
          <w:noProof w:val="0"/>
          <w:sz w:val="24"/>
          <w:szCs w:val="24"/>
        </w:rPr>
      </w:pPr>
      <w:r>
        <w:rPr>
          <w:noProof w:val="0"/>
          <w:sz w:val="24"/>
          <w:szCs w:val="24"/>
        </w:rPr>
        <w:t>The fixed cost for retailer is not only related to cost of salaries</w:t>
      </w:r>
      <w:r w:rsidR="006A1495">
        <w:rPr>
          <w:noProof w:val="0"/>
          <w:sz w:val="24"/>
          <w:szCs w:val="24"/>
        </w:rPr>
        <w:t xml:space="preserve">, </w:t>
      </w:r>
      <w:r>
        <w:rPr>
          <w:noProof w:val="0"/>
          <w:sz w:val="24"/>
          <w:szCs w:val="24"/>
        </w:rPr>
        <w:t xml:space="preserve">utilities </w:t>
      </w:r>
      <w:r w:rsidR="006A1495">
        <w:rPr>
          <w:noProof w:val="0"/>
          <w:sz w:val="24"/>
          <w:szCs w:val="24"/>
        </w:rPr>
        <w:t xml:space="preserve">etc. </w:t>
      </w:r>
      <w:r>
        <w:rPr>
          <w:noProof w:val="0"/>
          <w:sz w:val="24"/>
          <w:szCs w:val="24"/>
        </w:rPr>
        <w:t>but also opportunity cost of shelf space.</w:t>
      </w:r>
    </w:p>
    <w:p w:rsidR="00845FAE" w:rsidRDefault="00845FAE" w:rsidP="00845FAE">
      <w:pPr>
        <w:pStyle w:val="ListParagraph"/>
        <w:widowControl/>
        <w:spacing w:before="120"/>
        <w:ind w:left="1080"/>
        <w:rPr>
          <w:noProof w:val="0"/>
          <w:sz w:val="24"/>
          <w:szCs w:val="24"/>
        </w:rPr>
      </w:pPr>
    </w:p>
    <w:p w:rsidR="00B95A68" w:rsidRDefault="008917A1" w:rsidP="001A6134">
      <w:pPr>
        <w:widowControl/>
        <w:spacing w:line="480" w:lineRule="auto"/>
        <w:rPr>
          <w:noProof w:val="0"/>
          <w:sz w:val="24"/>
          <w:szCs w:val="24"/>
        </w:rPr>
      </w:pPr>
      <w:r>
        <w:rPr>
          <w:noProof w:val="0"/>
          <w:sz w:val="24"/>
          <w:szCs w:val="24"/>
        </w:rPr>
        <w:t>T</w:t>
      </w:r>
      <w:r w:rsidR="001A6134">
        <w:rPr>
          <w:noProof w:val="0"/>
          <w:sz w:val="24"/>
          <w:szCs w:val="24"/>
        </w:rPr>
        <w:t xml:space="preserve">hese factors play a role in the determination </w:t>
      </w:r>
      <w:r>
        <w:rPr>
          <w:noProof w:val="0"/>
          <w:sz w:val="24"/>
          <w:szCs w:val="24"/>
        </w:rPr>
        <w:t xml:space="preserve">of private label strategies, </w:t>
      </w:r>
      <w:r w:rsidR="00A71343">
        <w:rPr>
          <w:noProof w:val="0"/>
          <w:sz w:val="24"/>
          <w:szCs w:val="24"/>
        </w:rPr>
        <w:t xml:space="preserve">which are </w:t>
      </w:r>
      <w:r>
        <w:rPr>
          <w:noProof w:val="0"/>
          <w:sz w:val="24"/>
          <w:szCs w:val="24"/>
        </w:rPr>
        <w:t>discussed next</w:t>
      </w:r>
      <w:r w:rsidR="00EB5616">
        <w:rPr>
          <w:noProof w:val="0"/>
          <w:sz w:val="24"/>
          <w:szCs w:val="24"/>
        </w:rPr>
        <w:t xml:space="preserve">. </w:t>
      </w:r>
    </w:p>
    <w:p w:rsidR="00EC4C30" w:rsidRPr="008917A1" w:rsidRDefault="00FD1A07" w:rsidP="008B55A1">
      <w:pPr>
        <w:widowControl/>
        <w:spacing w:line="480" w:lineRule="auto"/>
        <w:jc w:val="center"/>
        <w:rPr>
          <w:b/>
          <w:noProof w:val="0"/>
          <w:sz w:val="24"/>
          <w:szCs w:val="24"/>
        </w:rPr>
      </w:pPr>
      <w:r w:rsidRPr="008917A1">
        <w:rPr>
          <w:b/>
          <w:noProof w:val="0"/>
          <w:sz w:val="24"/>
          <w:szCs w:val="24"/>
        </w:rPr>
        <w:t>STORE BRAND INTRODUCTION</w:t>
      </w:r>
    </w:p>
    <w:p w:rsidR="00F44608" w:rsidRPr="00F44608" w:rsidRDefault="008B55A1" w:rsidP="0010392F">
      <w:pPr>
        <w:widowControl/>
        <w:spacing w:line="480" w:lineRule="auto"/>
        <w:rPr>
          <w:sz w:val="24"/>
          <w:szCs w:val="24"/>
        </w:rPr>
      </w:pPr>
      <w:r>
        <w:rPr>
          <w:b/>
          <w:noProof w:val="0"/>
          <w:sz w:val="24"/>
          <w:szCs w:val="24"/>
        </w:rPr>
        <w:tab/>
      </w:r>
      <w:r w:rsidR="007D708A">
        <w:rPr>
          <w:noProof w:val="0"/>
          <w:sz w:val="24"/>
          <w:szCs w:val="24"/>
        </w:rPr>
        <w:t xml:space="preserve">The general premise is that </w:t>
      </w:r>
      <w:r w:rsidR="001A6134">
        <w:rPr>
          <w:noProof w:val="0"/>
          <w:sz w:val="24"/>
          <w:szCs w:val="24"/>
        </w:rPr>
        <w:t xml:space="preserve">the retailer will introduce a store brand if </w:t>
      </w:r>
      <w:r w:rsidR="00A71343">
        <w:rPr>
          <w:noProof w:val="0"/>
          <w:sz w:val="24"/>
          <w:szCs w:val="24"/>
        </w:rPr>
        <w:t xml:space="preserve">doing so </w:t>
      </w:r>
      <w:r w:rsidR="001A6134">
        <w:rPr>
          <w:noProof w:val="0"/>
          <w:sz w:val="24"/>
          <w:szCs w:val="24"/>
        </w:rPr>
        <w:t>increases category profits</w:t>
      </w:r>
      <w:r w:rsidR="00EB5616">
        <w:rPr>
          <w:noProof w:val="0"/>
          <w:sz w:val="24"/>
          <w:szCs w:val="24"/>
        </w:rPr>
        <w:t xml:space="preserve">. </w:t>
      </w:r>
      <w:r w:rsidR="001A6134">
        <w:rPr>
          <w:noProof w:val="0"/>
          <w:sz w:val="24"/>
          <w:szCs w:val="24"/>
        </w:rPr>
        <w:t xml:space="preserve">In other words, </w:t>
      </w:r>
      <w:r w:rsidR="001A6134" w:rsidRPr="00EF3537">
        <w:rPr>
          <w:noProof w:val="0"/>
          <w:sz w:val="24"/>
          <w:szCs w:val="24"/>
        </w:rPr>
        <w:t>the profits obtainable from the store brand should be large enough to offset possible loss in profits from the national brand</w:t>
      </w:r>
      <w:r w:rsidR="001A6134">
        <w:rPr>
          <w:noProof w:val="0"/>
          <w:sz w:val="24"/>
          <w:szCs w:val="24"/>
        </w:rPr>
        <w:t>s</w:t>
      </w:r>
      <w:r w:rsidR="00EB5616">
        <w:rPr>
          <w:noProof w:val="0"/>
          <w:sz w:val="24"/>
          <w:szCs w:val="24"/>
        </w:rPr>
        <w:t xml:space="preserve">. </w:t>
      </w:r>
      <w:r w:rsidR="0010392F">
        <w:rPr>
          <w:noProof w:val="0"/>
          <w:sz w:val="24"/>
          <w:szCs w:val="24"/>
        </w:rPr>
        <w:t>Using this condition, a</w:t>
      </w:r>
      <w:r>
        <w:rPr>
          <w:noProof w:val="0"/>
          <w:sz w:val="24"/>
          <w:szCs w:val="24"/>
        </w:rPr>
        <w:t xml:space="preserve">cademics have </w:t>
      </w:r>
      <w:r w:rsidR="00EE2EDF">
        <w:rPr>
          <w:noProof w:val="0"/>
          <w:sz w:val="24"/>
          <w:szCs w:val="24"/>
        </w:rPr>
        <w:t>identified a</w:t>
      </w:r>
      <w:r w:rsidR="00F44608">
        <w:rPr>
          <w:noProof w:val="0"/>
          <w:sz w:val="24"/>
          <w:szCs w:val="24"/>
        </w:rPr>
        <w:t xml:space="preserve"> number of factors that could influence the decision to introduce store brand</w:t>
      </w:r>
      <w:r w:rsidR="00EE2EDF">
        <w:rPr>
          <w:noProof w:val="0"/>
          <w:sz w:val="24"/>
          <w:szCs w:val="24"/>
        </w:rPr>
        <w:t>:</w:t>
      </w:r>
      <w:r w:rsidR="00F44608">
        <w:rPr>
          <w:noProof w:val="0"/>
          <w:sz w:val="24"/>
          <w:szCs w:val="24"/>
        </w:rPr>
        <w:t xml:space="preserve">  </w:t>
      </w:r>
      <w:r w:rsidR="00F44608" w:rsidRPr="00F44608">
        <w:rPr>
          <w:sz w:val="24"/>
          <w:szCs w:val="24"/>
        </w:rPr>
        <w:t>(i) price substitutability</w:t>
      </w:r>
      <w:r w:rsidR="007D708A">
        <w:rPr>
          <w:sz w:val="24"/>
          <w:szCs w:val="24"/>
        </w:rPr>
        <w:t>;</w:t>
      </w:r>
      <w:r w:rsidR="00F44608" w:rsidRPr="00F44608">
        <w:rPr>
          <w:sz w:val="24"/>
          <w:szCs w:val="24"/>
        </w:rPr>
        <w:t xml:space="preserve"> (ii) store brand quality; (i</w:t>
      </w:r>
      <w:r w:rsidR="00EE2EDF">
        <w:rPr>
          <w:sz w:val="24"/>
          <w:szCs w:val="24"/>
        </w:rPr>
        <w:t>ii</w:t>
      </w:r>
      <w:r w:rsidR="00F44608" w:rsidRPr="00F44608">
        <w:rPr>
          <w:sz w:val="24"/>
          <w:szCs w:val="24"/>
        </w:rPr>
        <w:t>) number of national brands; (</w:t>
      </w:r>
      <w:r w:rsidR="00EE2EDF">
        <w:rPr>
          <w:sz w:val="24"/>
          <w:szCs w:val="24"/>
        </w:rPr>
        <w:t>i</w:t>
      </w:r>
      <w:r w:rsidR="00F44608" w:rsidRPr="00F44608">
        <w:rPr>
          <w:sz w:val="24"/>
          <w:szCs w:val="24"/>
        </w:rPr>
        <w:t>v) category volume</w:t>
      </w:r>
      <w:r w:rsidR="007D708A">
        <w:rPr>
          <w:sz w:val="24"/>
          <w:szCs w:val="24"/>
        </w:rPr>
        <w:t xml:space="preserve"> and margin;</w:t>
      </w:r>
      <w:r w:rsidR="00EE2EDF">
        <w:rPr>
          <w:sz w:val="24"/>
          <w:szCs w:val="24"/>
        </w:rPr>
        <w:t xml:space="preserve"> (v</w:t>
      </w:r>
      <w:r w:rsidR="00F44608" w:rsidRPr="00F44608">
        <w:rPr>
          <w:sz w:val="24"/>
          <w:szCs w:val="24"/>
        </w:rPr>
        <w:t xml:space="preserve">) economies of scale; </w:t>
      </w:r>
      <w:r w:rsidR="00EE2EDF">
        <w:rPr>
          <w:sz w:val="24"/>
          <w:szCs w:val="24"/>
        </w:rPr>
        <w:t>and others</w:t>
      </w:r>
      <w:r w:rsidR="00EB5616">
        <w:rPr>
          <w:sz w:val="24"/>
          <w:szCs w:val="24"/>
        </w:rPr>
        <w:t xml:space="preserve">. </w:t>
      </w:r>
      <w:r w:rsidR="00F44608" w:rsidRPr="00F44608">
        <w:rPr>
          <w:sz w:val="24"/>
          <w:szCs w:val="24"/>
        </w:rPr>
        <w:t>Results related to some key characteristics are discussed below</w:t>
      </w:r>
      <w:r w:rsidR="0010392F">
        <w:rPr>
          <w:sz w:val="24"/>
          <w:szCs w:val="24"/>
        </w:rPr>
        <w:t xml:space="preserve"> in the form of myth or reality question</w:t>
      </w:r>
      <w:r w:rsidR="00F44608" w:rsidRPr="00F44608">
        <w:rPr>
          <w:sz w:val="24"/>
          <w:szCs w:val="24"/>
        </w:rPr>
        <w:t>.</w:t>
      </w:r>
    </w:p>
    <w:p w:rsidR="000E0A35" w:rsidRDefault="0010392F" w:rsidP="00F44608">
      <w:pPr>
        <w:spacing w:line="480" w:lineRule="auto"/>
        <w:ind w:firstLine="720"/>
        <w:rPr>
          <w:sz w:val="24"/>
          <w:szCs w:val="24"/>
        </w:rPr>
      </w:pPr>
      <w:r>
        <w:rPr>
          <w:i/>
          <w:sz w:val="24"/>
          <w:szCs w:val="24"/>
          <w:u w:val="single"/>
        </w:rPr>
        <w:t>Myth or Reality 1 – Introduce Store Brands in Commodity Products</w:t>
      </w:r>
      <w:r w:rsidR="00EB5616">
        <w:rPr>
          <w:sz w:val="24"/>
          <w:szCs w:val="24"/>
        </w:rPr>
        <w:t xml:space="preserve">. </w:t>
      </w:r>
      <w:r w:rsidR="00F44608" w:rsidRPr="00F44608">
        <w:rPr>
          <w:i/>
          <w:sz w:val="24"/>
          <w:szCs w:val="24"/>
        </w:rPr>
        <w:t xml:space="preserve"> </w:t>
      </w:r>
      <w:r w:rsidR="00F44608" w:rsidRPr="00F44608">
        <w:rPr>
          <w:sz w:val="24"/>
          <w:szCs w:val="24"/>
        </w:rPr>
        <w:t xml:space="preserve">A major selling point for a store brand is its lower price relative to national brands. Therefore, it would seem obvious that </w:t>
      </w:r>
      <w:r>
        <w:rPr>
          <w:sz w:val="24"/>
          <w:szCs w:val="24"/>
        </w:rPr>
        <w:t>store brands should be introduced in “commodity” products</w:t>
      </w:r>
      <w:r w:rsidR="00F44608" w:rsidRPr="00F44608">
        <w:rPr>
          <w:sz w:val="24"/>
          <w:szCs w:val="24"/>
        </w:rPr>
        <w:t xml:space="preserve">, where consumers have </w:t>
      </w:r>
      <w:r w:rsidR="00A71343">
        <w:rPr>
          <w:sz w:val="24"/>
          <w:szCs w:val="24"/>
        </w:rPr>
        <w:t xml:space="preserve">a </w:t>
      </w:r>
      <w:r w:rsidR="00F44608" w:rsidRPr="00F44608">
        <w:rPr>
          <w:sz w:val="24"/>
          <w:szCs w:val="24"/>
        </w:rPr>
        <w:t>high propensity to switch brands on the basis of price</w:t>
      </w:r>
      <w:r w:rsidR="000E0A35">
        <w:rPr>
          <w:sz w:val="24"/>
          <w:szCs w:val="24"/>
        </w:rPr>
        <w:t xml:space="preserve"> (Stern 1966)</w:t>
      </w:r>
      <w:r w:rsidR="00EB5616">
        <w:rPr>
          <w:sz w:val="24"/>
          <w:szCs w:val="24"/>
        </w:rPr>
        <w:t xml:space="preserve">. </w:t>
      </w:r>
      <w:r w:rsidR="000E0A35">
        <w:rPr>
          <w:sz w:val="24"/>
          <w:szCs w:val="24"/>
        </w:rPr>
        <w:t xml:space="preserve">It is true that </w:t>
      </w:r>
      <w:r w:rsidR="00F44608" w:rsidRPr="00F44608">
        <w:rPr>
          <w:sz w:val="24"/>
          <w:szCs w:val="24"/>
        </w:rPr>
        <w:t xml:space="preserve">high price substitutability is conducive for increasing private label </w:t>
      </w:r>
      <w:r w:rsidR="00F44608" w:rsidRPr="00F44608">
        <w:rPr>
          <w:i/>
          <w:sz w:val="24"/>
          <w:szCs w:val="24"/>
        </w:rPr>
        <w:t>market share</w:t>
      </w:r>
      <w:r w:rsidR="00F44608" w:rsidRPr="00F44608">
        <w:rPr>
          <w:sz w:val="24"/>
          <w:szCs w:val="24"/>
        </w:rPr>
        <w:t>, as more consumers would switch from national brand to store brand for a given price differential</w:t>
      </w:r>
      <w:r w:rsidR="00EB5616">
        <w:rPr>
          <w:sz w:val="24"/>
          <w:szCs w:val="24"/>
        </w:rPr>
        <w:t xml:space="preserve">. </w:t>
      </w:r>
      <w:r w:rsidR="00F44608" w:rsidRPr="00F44608">
        <w:rPr>
          <w:sz w:val="24"/>
          <w:szCs w:val="24"/>
        </w:rPr>
        <w:t xml:space="preserve"> But, is it </w:t>
      </w:r>
      <w:r w:rsidR="00F44608" w:rsidRPr="00F44608">
        <w:rPr>
          <w:i/>
          <w:sz w:val="24"/>
          <w:szCs w:val="24"/>
        </w:rPr>
        <w:t>profitable</w:t>
      </w:r>
      <w:r w:rsidR="00F44608" w:rsidRPr="00F44608">
        <w:rPr>
          <w:sz w:val="24"/>
          <w:szCs w:val="24"/>
        </w:rPr>
        <w:t xml:space="preserve"> for the retailer to introduce a store brand in that market?  </w:t>
      </w:r>
      <w:r w:rsidR="000E0A35">
        <w:rPr>
          <w:sz w:val="24"/>
          <w:szCs w:val="24"/>
        </w:rPr>
        <w:t xml:space="preserve">The answer is </w:t>
      </w:r>
      <w:r w:rsidR="00F44608" w:rsidRPr="00F44608">
        <w:rPr>
          <w:sz w:val="24"/>
          <w:szCs w:val="24"/>
        </w:rPr>
        <w:t>not obvious</w:t>
      </w:r>
      <w:r w:rsidR="00EB5616">
        <w:rPr>
          <w:sz w:val="24"/>
          <w:szCs w:val="24"/>
        </w:rPr>
        <w:t xml:space="preserve">. </w:t>
      </w:r>
    </w:p>
    <w:p w:rsidR="00F44608" w:rsidRPr="00F44608" w:rsidRDefault="00F44608" w:rsidP="00F44608">
      <w:pPr>
        <w:spacing w:line="480" w:lineRule="auto"/>
        <w:ind w:firstLine="720"/>
        <w:rPr>
          <w:sz w:val="24"/>
          <w:szCs w:val="24"/>
        </w:rPr>
      </w:pPr>
      <w:r w:rsidRPr="00F44608">
        <w:rPr>
          <w:sz w:val="24"/>
          <w:szCs w:val="24"/>
        </w:rPr>
        <w:t>Researchers have shown that higher price substitutability between national brand and store brand increases the retailer</w:t>
      </w:r>
      <w:r w:rsidR="00EB5616">
        <w:rPr>
          <w:sz w:val="24"/>
          <w:szCs w:val="24"/>
        </w:rPr>
        <w:t>’</w:t>
      </w:r>
      <w:r w:rsidRPr="00F44608">
        <w:rPr>
          <w:sz w:val="24"/>
          <w:szCs w:val="24"/>
        </w:rPr>
        <w:t>s category profits</w:t>
      </w:r>
      <w:r w:rsidR="008917A1" w:rsidRPr="008917A1">
        <w:rPr>
          <w:sz w:val="24"/>
          <w:szCs w:val="24"/>
        </w:rPr>
        <w:t xml:space="preserve"> </w:t>
      </w:r>
      <w:r w:rsidR="008917A1">
        <w:rPr>
          <w:sz w:val="24"/>
          <w:szCs w:val="24"/>
        </w:rPr>
        <w:t>from st</w:t>
      </w:r>
      <w:r w:rsidR="008917A1" w:rsidRPr="00F44608">
        <w:rPr>
          <w:sz w:val="24"/>
          <w:szCs w:val="24"/>
        </w:rPr>
        <w:t>ore brand introduction</w:t>
      </w:r>
      <w:r w:rsidR="00EB5616">
        <w:rPr>
          <w:sz w:val="24"/>
          <w:szCs w:val="24"/>
        </w:rPr>
        <w:t xml:space="preserve">. </w:t>
      </w:r>
      <w:r w:rsidRPr="00F44608">
        <w:rPr>
          <w:sz w:val="24"/>
          <w:szCs w:val="24"/>
        </w:rPr>
        <w:t>There are two explanations for this result</w:t>
      </w:r>
      <w:r w:rsidR="00EB5616">
        <w:rPr>
          <w:sz w:val="24"/>
          <w:szCs w:val="24"/>
        </w:rPr>
        <w:t xml:space="preserve">. </w:t>
      </w:r>
      <w:r w:rsidRPr="00F44608">
        <w:rPr>
          <w:sz w:val="24"/>
          <w:szCs w:val="24"/>
        </w:rPr>
        <w:t>One rationale, offered by Raju</w:t>
      </w:r>
      <w:r w:rsidR="000E0A35">
        <w:rPr>
          <w:sz w:val="24"/>
          <w:szCs w:val="24"/>
        </w:rPr>
        <w:t>, Sethuraman, and Dhar</w:t>
      </w:r>
      <w:r w:rsidRPr="00F44608">
        <w:rPr>
          <w:sz w:val="24"/>
          <w:szCs w:val="24"/>
        </w:rPr>
        <w:t xml:space="preserve"> (1995a) and </w:t>
      </w:r>
      <w:r w:rsidR="00C35F4D">
        <w:rPr>
          <w:sz w:val="24"/>
          <w:szCs w:val="24"/>
        </w:rPr>
        <w:t>others</w:t>
      </w:r>
      <w:r w:rsidRPr="00F44608">
        <w:rPr>
          <w:sz w:val="24"/>
          <w:szCs w:val="24"/>
        </w:rPr>
        <w:t>, points to the high margins obtained from store brands</w:t>
      </w:r>
      <w:r w:rsidR="00EB5616">
        <w:rPr>
          <w:sz w:val="24"/>
          <w:szCs w:val="24"/>
        </w:rPr>
        <w:t xml:space="preserve">. </w:t>
      </w:r>
      <w:r w:rsidRPr="00F44608">
        <w:rPr>
          <w:sz w:val="24"/>
          <w:szCs w:val="24"/>
        </w:rPr>
        <w:t xml:space="preserve">In their model, in equilibrium, the </w:t>
      </w:r>
      <w:r w:rsidRPr="00F44608">
        <w:rPr>
          <w:sz w:val="24"/>
          <w:szCs w:val="24"/>
        </w:rPr>
        <w:lastRenderedPageBreak/>
        <w:t xml:space="preserve">retail margin on the store brand </w:t>
      </w:r>
      <w:r w:rsidR="007D708A">
        <w:rPr>
          <w:sz w:val="24"/>
          <w:szCs w:val="24"/>
        </w:rPr>
        <w:t>(P</w:t>
      </w:r>
      <w:r w:rsidR="00076D7A">
        <w:rPr>
          <w:sz w:val="24"/>
          <w:szCs w:val="24"/>
          <w:vertAlign w:val="subscript"/>
        </w:rPr>
        <w:t>SB</w:t>
      </w:r>
      <w:r w:rsidR="007D708A">
        <w:rPr>
          <w:sz w:val="24"/>
          <w:szCs w:val="24"/>
        </w:rPr>
        <w:t>-C</w:t>
      </w:r>
      <w:r w:rsidR="00076D7A">
        <w:rPr>
          <w:sz w:val="24"/>
          <w:szCs w:val="24"/>
          <w:vertAlign w:val="subscript"/>
        </w:rPr>
        <w:t>SB</w:t>
      </w:r>
      <w:r w:rsidR="007D708A">
        <w:rPr>
          <w:sz w:val="24"/>
          <w:szCs w:val="24"/>
        </w:rPr>
        <w:t xml:space="preserve"> in Equation </w:t>
      </w:r>
      <w:r w:rsidR="00076D7A">
        <w:rPr>
          <w:sz w:val="24"/>
          <w:szCs w:val="24"/>
        </w:rPr>
        <w:t>2</w:t>
      </w:r>
      <w:r w:rsidR="007D708A">
        <w:rPr>
          <w:sz w:val="24"/>
          <w:szCs w:val="24"/>
        </w:rPr>
        <w:t xml:space="preserve">) </w:t>
      </w:r>
      <w:r w:rsidRPr="00F44608">
        <w:rPr>
          <w:sz w:val="24"/>
          <w:szCs w:val="24"/>
        </w:rPr>
        <w:t>is greater than the corresponding margin on the national brand</w:t>
      </w:r>
      <w:r w:rsidR="007D708A">
        <w:rPr>
          <w:sz w:val="24"/>
          <w:szCs w:val="24"/>
        </w:rPr>
        <w:t xml:space="preserve"> (P</w:t>
      </w:r>
      <w:r w:rsidR="00076D7A">
        <w:rPr>
          <w:sz w:val="24"/>
          <w:szCs w:val="24"/>
          <w:vertAlign w:val="subscript"/>
        </w:rPr>
        <w:t>NB</w:t>
      </w:r>
      <w:r w:rsidR="007D708A">
        <w:rPr>
          <w:sz w:val="24"/>
          <w:szCs w:val="24"/>
        </w:rPr>
        <w:t>-W</w:t>
      </w:r>
      <w:r w:rsidR="00076D7A">
        <w:rPr>
          <w:sz w:val="24"/>
          <w:szCs w:val="24"/>
          <w:vertAlign w:val="subscript"/>
        </w:rPr>
        <w:t>NB</w:t>
      </w:r>
      <w:r w:rsidR="007D708A">
        <w:rPr>
          <w:sz w:val="24"/>
          <w:szCs w:val="24"/>
        </w:rPr>
        <w:t xml:space="preserve"> in Equation </w:t>
      </w:r>
      <w:r w:rsidR="00076D7A">
        <w:rPr>
          <w:sz w:val="24"/>
          <w:szCs w:val="24"/>
        </w:rPr>
        <w:t>1</w:t>
      </w:r>
      <w:r w:rsidR="007D708A">
        <w:rPr>
          <w:sz w:val="24"/>
          <w:szCs w:val="24"/>
        </w:rPr>
        <w:t>)</w:t>
      </w:r>
      <w:r w:rsidR="00EB5616">
        <w:rPr>
          <w:sz w:val="24"/>
          <w:szCs w:val="24"/>
        </w:rPr>
        <w:t xml:space="preserve">. </w:t>
      </w:r>
      <w:r w:rsidRPr="00F44608">
        <w:rPr>
          <w:sz w:val="24"/>
          <w:szCs w:val="24"/>
        </w:rPr>
        <w:t>High price substitutability between national brand and store brand increases the quantity of private labels sold</w:t>
      </w:r>
      <w:r w:rsidR="00EB5616">
        <w:rPr>
          <w:sz w:val="24"/>
          <w:szCs w:val="24"/>
        </w:rPr>
        <w:t xml:space="preserve">. </w:t>
      </w:r>
      <w:r w:rsidRPr="00F44608">
        <w:rPr>
          <w:sz w:val="24"/>
          <w:szCs w:val="24"/>
        </w:rPr>
        <w:t>Therefore, switching consumers to higher margin private labels increases retailer profits.</w:t>
      </w:r>
    </w:p>
    <w:p w:rsidR="000E0A35" w:rsidRDefault="00F44608" w:rsidP="00F44608">
      <w:pPr>
        <w:spacing w:line="480" w:lineRule="auto"/>
        <w:ind w:firstLine="720"/>
        <w:rPr>
          <w:sz w:val="24"/>
          <w:szCs w:val="24"/>
        </w:rPr>
      </w:pPr>
      <w:r w:rsidRPr="00F44608">
        <w:rPr>
          <w:sz w:val="24"/>
          <w:szCs w:val="24"/>
        </w:rPr>
        <w:t>A second explanation, forwarded by Mills (1995) and Scott-Morton and Zettelmeyer (2004), states that high price substitutability makes national brands less indispensable, i.e., reduces the incremental contribution of national brand to channel profits, thus eroding manufacturers</w:t>
      </w:r>
      <w:r w:rsidR="00EB5616">
        <w:rPr>
          <w:sz w:val="24"/>
          <w:szCs w:val="24"/>
        </w:rPr>
        <w:t>’</w:t>
      </w:r>
      <w:r w:rsidRPr="00F44608">
        <w:rPr>
          <w:sz w:val="24"/>
          <w:szCs w:val="24"/>
        </w:rPr>
        <w:t xml:space="preserve"> bargaining power</w:t>
      </w:r>
      <w:r w:rsidR="00EB5616">
        <w:rPr>
          <w:sz w:val="24"/>
          <w:szCs w:val="24"/>
        </w:rPr>
        <w:t xml:space="preserve">. </w:t>
      </w:r>
      <w:r w:rsidRPr="00F44608">
        <w:rPr>
          <w:sz w:val="24"/>
          <w:szCs w:val="24"/>
        </w:rPr>
        <w:t>Hence, retailers are able to extract higher profits and share of channel profit if there is a store brand that resembles the national brand</w:t>
      </w:r>
      <w:r w:rsidR="00EB5616">
        <w:rPr>
          <w:sz w:val="24"/>
          <w:szCs w:val="24"/>
        </w:rPr>
        <w:t xml:space="preserve">. </w:t>
      </w:r>
    </w:p>
    <w:p w:rsidR="000A2F62" w:rsidRDefault="00C35F4D" w:rsidP="00F44608">
      <w:pPr>
        <w:spacing w:line="480" w:lineRule="auto"/>
        <w:ind w:firstLine="720"/>
        <w:rPr>
          <w:spacing w:val="-2"/>
          <w:sz w:val="24"/>
          <w:szCs w:val="24"/>
        </w:rPr>
      </w:pPr>
      <w:r>
        <w:rPr>
          <w:sz w:val="24"/>
          <w:szCs w:val="24"/>
        </w:rPr>
        <w:t xml:space="preserve">While </w:t>
      </w:r>
      <w:r w:rsidR="007D708A">
        <w:rPr>
          <w:sz w:val="24"/>
          <w:szCs w:val="24"/>
        </w:rPr>
        <w:t>high</w:t>
      </w:r>
      <w:r>
        <w:rPr>
          <w:sz w:val="24"/>
          <w:szCs w:val="24"/>
        </w:rPr>
        <w:t xml:space="preserve"> price subsitutability between national brand and store brand favor introduction,</w:t>
      </w:r>
      <w:r w:rsidR="007D708A">
        <w:rPr>
          <w:sz w:val="24"/>
          <w:szCs w:val="24"/>
        </w:rPr>
        <w:t xml:space="preserve"> </w:t>
      </w:r>
      <w:r w:rsidR="00F44608" w:rsidRPr="00F44608">
        <w:rPr>
          <w:sz w:val="24"/>
          <w:szCs w:val="24"/>
        </w:rPr>
        <w:t>high price substitutability (price competition) among national brands deter</w:t>
      </w:r>
      <w:r>
        <w:rPr>
          <w:sz w:val="24"/>
          <w:szCs w:val="24"/>
        </w:rPr>
        <w:t>s</w:t>
      </w:r>
      <w:r w:rsidR="00F44608" w:rsidRPr="00F44608">
        <w:rPr>
          <w:sz w:val="24"/>
          <w:szCs w:val="24"/>
        </w:rPr>
        <w:t xml:space="preserve"> store brand entry</w:t>
      </w:r>
      <w:r w:rsidR="00EB5616">
        <w:rPr>
          <w:sz w:val="24"/>
          <w:szCs w:val="24"/>
        </w:rPr>
        <w:t xml:space="preserve">. </w:t>
      </w:r>
      <w:r w:rsidR="00F44608" w:rsidRPr="00F44608">
        <w:rPr>
          <w:spacing w:val="-2"/>
          <w:sz w:val="24"/>
          <w:szCs w:val="24"/>
        </w:rPr>
        <w:t>When price competition among national brands is high, the average national brand retail price decreases</w:t>
      </w:r>
      <w:r w:rsidR="00EB5616">
        <w:rPr>
          <w:spacing w:val="-2"/>
          <w:sz w:val="24"/>
          <w:szCs w:val="24"/>
        </w:rPr>
        <w:t xml:space="preserve">. </w:t>
      </w:r>
      <w:r w:rsidR="00F44608" w:rsidRPr="00F44608">
        <w:rPr>
          <w:spacing w:val="-2"/>
          <w:sz w:val="24"/>
          <w:szCs w:val="24"/>
        </w:rPr>
        <w:t xml:space="preserve">The decreased national brand price, in turn, depresses the price and retail margins </w:t>
      </w:r>
      <w:smartTag w:uri="urn:schemas-microsoft-com:office:smarttags" w:element="PersonName">
        <w:r w:rsidR="00F44608" w:rsidRPr="00F44608">
          <w:rPr>
            <w:spacing w:val="-2"/>
            <w:sz w:val="24"/>
            <w:szCs w:val="24"/>
          </w:rPr>
          <w:t>fo</w:t>
        </w:r>
      </w:smartTag>
      <w:r w:rsidR="00F44608" w:rsidRPr="00F44608">
        <w:rPr>
          <w:spacing w:val="-2"/>
          <w:sz w:val="24"/>
          <w:szCs w:val="24"/>
        </w:rPr>
        <w:t xml:space="preserve">r the store brand, resulting in lower category profits </w:t>
      </w:r>
      <w:smartTag w:uri="urn:schemas-microsoft-com:office:smarttags" w:element="PersonName">
        <w:r w:rsidR="00F44608" w:rsidRPr="00F44608">
          <w:rPr>
            <w:spacing w:val="-2"/>
            <w:sz w:val="24"/>
            <w:szCs w:val="24"/>
          </w:rPr>
          <w:t>fo</w:t>
        </w:r>
      </w:smartTag>
      <w:r w:rsidR="00F44608" w:rsidRPr="00F44608">
        <w:rPr>
          <w:spacing w:val="-2"/>
          <w:sz w:val="24"/>
          <w:szCs w:val="24"/>
        </w:rPr>
        <w:t>r the retailer</w:t>
      </w:r>
      <w:r w:rsidR="00EB5616">
        <w:rPr>
          <w:spacing w:val="-2"/>
          <w:sz w:val="24"/>
          <w:szCs w:val="24"/>
        </w:rPr>
        <w:t xml:space="preserve">. </w:t>
      </w:r>
      <w:r w:rsidR="00F44608" w:rsidRPr="00F44608">
        <w:rPr>
          <w:spacing w:val="-2"/>
          <w:sz w:val="24"/>
          <w:szCs w:val="24"/>
        </w:rPr>
        <w:t xml:space="preserve">For example, if Coke and Pepsi compete with each other aggressively on price, there may be little room </w:t>
      </w:r>
      <w:smartTag w:uri="urn:schemas-microsoft-com:office:smarttags" w:element="PersonName">
        <w:r w:rsidR="00F44608" w:rsidRPr="00F44608">
          <w:rPr>
            <w:spacing w:val="-2"/>
            <w:sz w:val="24"/>
            <w:szCs w:val="24"/>
          </w:rPr>
          <w:t>fo</w:t>
        </w:r>
      </w:smartTag>
      <w:r w:rsidR="00F44608" w:rsidRPr="00F44608">
        <w:rPr>
          <w:spacing w:val="-2"/>
          <w:sz w:val="24"/>
          <w:szCs w:val="24"/>
        </w:rPr>
        <w:t>r a store brand to enter the market and be profitable</w:t>
      </w:r>
      <w:r w:rsidR="00EB5616">
        <w:rPr>
          <w:spacing w:val="-2"/>
          <w:sz w:val="24"/>
          <w:szCs w:val="24"/>
        </w:rPr>
        <w:t xml:space="preserve">. </w:t>
      </w:r>
    </w:p>
    <w:p w:rsidR="00F44608" w:rsidRDefault="00C35F4D" w:rsidP="00F44608">
      <w:pPr>
        <w:spacing w:line="480" w:lineRule="auto"/>
        <w:ind w:firstLine="720"/>
        <w:rPr>
          <w:spacing w:val="-2"/>
          <w:sz w:val="24"/>
          <w:szCs w:val="24"/>
        </w:rPr>
      </w:pPr>
      <w:r>
        <w:rPr>
          <w:sz w:val="24"/>
          <w:szCs w:val="24"/>
        </w:rPr>
        <w:t>Thus, commodity products, characterized by price subsitutability, can be a double-edged sword when it comes to store brand introduction</w:t>
      </w:r>
      <w:r w:rsidR="00EB5616">
        <w:rPr>
          <w:sz w:val="24"/>
          <w:szCs w:val="24"/>
        </w:rPr>
        <w:t xml:space="preserve">. </w:t>
      </w:r>
      <w:r w:rsidR="001D6767">
        <w:rPr>
          <w:spacing w:val="-2"/>
          <w:sz w:val="24"/>
          <w:szCs w:val="24"/>
        </w:rPr>
        <w:t>Th</w:t>
      </w:r>
      <w:r>
        <w:rPr>
          <w:spacing w:val="-2"/>
          <w:sz w:val="24"/>
          <w:szCs w:val="24"/>
        </w:rPr>
        <w:t xml:space="preserve">e category is high on </w:t>
      </w:r>
      <w:r w:rsidR="001D6767">
        <w:rPr>
          <w:spacing w:val="-2"/>
          <w:sz w:val="24"/>
          <w:szCs w:val="24"/>
        </w:rPr>
        <w:t>both price substitutability between national brands and store bra</w:t>
      </w:r>
      <w:r w:rsidR="007D708A">
        <w:rPr>
          <w:spacing w:val="-2"/>
          <w:sz w:val="24"/>
          <w:szCs w:val="24"/>
        </w:rPr>
        <w:t>nds and among national brands -- t</w:t>
      </w:r>
      <w:r w:rsidR="001D6767">
        <w:rPr>
          <w:spacing w:val="-2"/>
          <w:sz w:val="24"/>
          <w:szCs w:val="24"/>
        </w:rPr>
        <w:t>he former favors store brand introduction while the latter detracts it</w:t>
      </w:r>
      <w:r w:rsidR="00EB5616">
        <w:rPr>
          <w:spacing w:val="-2"/>
          <w:sz w:val="24"/>
          <w:szCs w:val="24"/>
        </w:rPr>
        <w:t xml:space="preserve">. </w:t>
      </w:r>
      <w:r w:rsidR="001D6767">
        <w:rPr>
          <w:spacing w:val="-2"/>
          <w:sz w:val="24"/>
          <w:szCs w:val="24"/>
        </w:rPr>
        <w:t>One strategy for the retailer is to reduce the number of national brands</w:t>
      </w:r>
      <w:r w:rsidR="007D708A">
        <w:rPr>
          <w:spacing w:val="-2"/>
          <w:sz w:val="24"/>
          <w:szCs w:val="24"/>
        </w:rPr>
        <w:t xml:space="preserve">, </w:t>
      </w:r>
      <w:r w:rsidR="00A71343">
        <w:rPr>
          <w:spacing w:val="-2"/>
          <w:sz w:val="24"/>
          <w:szCs w:val="24"/>
        </w:rPr>
        <w:t xml:space="preserve">and </w:t>
      </w:r>
      <w:r w:rsidR="007D708A">
        <w:rPr>
          <w:spacing w:val="-2"/>
          <w:sz w:val="24"/>
          <w:szCs w:val="24"/>
        </w:rPr>
        <w:t>thus national brand price competition,</w:t>
      </w:r>
      <w:r w:rsidR="001D6767">
        <w:rPr>
          <w:spacing w:val="-2"/>
          <w:sz w:val="24"/>
          <w:szCs w:val="24"/>
        </w:rPr>
        <w:t xml:space="preserve"> </w:t>
      </w:r>
      <w:r w:rsidR="00BA69D5">
        <w:rPr>
          <w:spacing w:val="-2"/>
          <w:sz w:val="24"/>
          <w:szCs w:val="24"/>
        </w:rPr>
        <w:t>in undifferentiated categories</w:t>
      </w:r>
      <w:r w:rsidR="001D6767">
        <w:rPr>
          <w:spacing w:val="-2"/>
          <w:sz w:val="24"/>
          <w:szCs w:val="24"/>
        </w:rPr>
        <w:t xml:space="preserve"> (simplify assortment</w:t>
      </w:r>
      <w:r w:rsidR="00214FAE">
        <w:rPr>
          <w:spacing w:val="-2"/>
          <w:sz w:val="24"/>
          <w:szCs w:val="24"/>
        </w:rPr>
        <w:t xml:space="preserve"> without loss of variety</w:t>
      </w:r>
      <w:r w:rsidR="001D6767">
        <w:rPr>
          <w:spacing w:val="-2"/>
          <w:sz w:val="24"/>
          <w:szCs w:val="24"/>
        </w:rPr>
        <w:t>) and introduce the store brand</w:t>
      </w:r>
      <w:r w:rsidR="00EB5616">
        <w:rPr>
          <w:spacing w:val="-2"/>
          <w:sz w:val="24"/>
          <w:szCs w:val="24"/>
        </w:rPr>
        <w:t xml:space="preserve">. </w:t>
      </w:r>
      <w:r w:rsidR="00214FAE">
        <w:rPr>
          <w:spacing w:val="-2"/>
          <w:sz w:val="24"/>
          <w:szCs w:val="24"/>
        </w:rPr>
        <w:t>An alternate strategy is to reap the benefits of the competing national brands and not introduce a store brand</w:t>
      </w:r>
      <w:r w:rsidR="00EB5616">
        <w:rPr>
          <w:spacing w:val="-2"/>
          <w:sz w:val="24"/>
          <w:szCs w:val="24"/>
        </w:rPr>
        <w:t xml:space="preserve">. </w:t>
      </w:r>
    </w:p>
    <w:p w:rsidR="00B707BA" w:rsidRDefault="00214FAE" w:rsidP="00F44608">
      <w:pPr>
        <w:spacing w:line="480" w:lineRule="auto"/>
        <w:ind w:firstLine="576"/>
        <w:rPr>
          <w:sz w:val="24"/>
          <w:szCs w:val="24"/>
        </w:rPr>
      </w:pPr>
      <w:r>
        <w:rPr>
          <w:i/>
          <w:sz w:val="24"/>
          <w:szCs w:val="24"/>
          <w:u w:val="single"/>
        </w:rPr>
        <w:lastRenderedPageBreak/>
        <w:t>Myth or Reality 2 – Quality is important for</w:t>
      </w:r>
      <w:r w:rsidR="00A71343">
        <w:rPr>
          <w:i/>
          <w:sz w:val="24"/>
          <w:szCs w:val="24"/>
          <w:u w:val="single"/>
        </w:rPr>
        <w:t xml:space="preserve"> a</w:t>
      </w:r>
      <w:r>
        <w:rPr>
          <w:i/>
          <w:sz w:val="24"/>
          <w:szCs w:val="24"/>
          <w:u w:val="single"/>
        </w:rPr>
        <w:t xml:space="preserve"> successful private label program</w:t>
      </w:r>
      <w:r w:rsidR="00EB5616">
        <w:rPr>
          <w:sz w:val="24"/>
          <w:szCs w:val="24"/>
        </w:rPr>
        <w:t xml:space="preserve">. </w:t>
      </w:r>
      <w:r>
        <w:rPr>
          <w:sz w:val="24"/>
          <w:szCs w:val="24"/>
        </w:rPr>
        <w:t>It is true that a store brand comparable in quality to that of national brands will increase price substitutability and lead to more store brand sales</w:t>
      </w:r>
      <w:r w:rsidR="00EB5616">
        <w:rPr>
          <w:sz w:val="24"/>
          <w:szCs w:val="24"/>
        </w:rPr>
        <w:t xml:space="preserve">. </w:t>
      </w:r>
      <w:r w:rsidR="001D61FB">
        <w:rPr>
          <w:sz w:val="24"/>
          <w:szCs w:val="24"/>
        </w:rPr>
        <w:t>Hoch and Banerji (1993) show a strong result</w:t>
      </w:r>
      <w:r w:rsidR="00234B00">
        <w:rPr>
          <w:sz w:val="24"/>
          <w:szCs w:val="24"/>
        </w:rPr>
        <w:t>,</w:t>
      </w:r>
      <w:r w:rsidR="001D61FB">
        <w:rPr>
          <w:sz w:val="24"/>
          <w:szCs w:val="24"/>
        </w:rPr>
        <w:t xml:space="preserve"> across </w:t>
      </w:r>
      <w:r w:rsidR="007D708A">
        <w:rPr>
          <w:sz w:val="24"/>
          <w:szCs w:val="24"/>
        </w:rPr>
        <w:t>180</w:t>
      </w:r>
      <w:r w:rsidR="001D61FB">
        <w:rPr>
          <w:sz w:val="24"/>
          <w:szCs w:val="24"/>
        </w:rPr>
        <w:t xml:space="preserve"> categories</w:t>
      </w:r>
      <w:r w:rsidR="00234B00">
        <w:rPr>
          <w:sz w:val="24"/>
          <w:szCs w:val="24"/>
        </w:rPr>
        <w:t>,</w:t>
      </w:r>
      <w:r w:rsidR="001D61FB">
        <w:rPr>
          <w:sz w:val="24"/>
          <w:szCs w:val="24"/>
        </w:rPr>
        <w:t xml:space="preserve"> that store brand qua</w:t>
      </w:r>
      <w:r w:rsidR="00076D7A">
        <w:rPr>
          <w:sz w:val="24"/>
          <w:szCs w:val="24"/>
        </w:rPr>
        <w:t>l</w:t>
      </w:r>
      <w:r w:rsidR="001D61FB">
        <w:rPr>
          <w:sz w:val="24"/>
          <w:szCs w:val="24"/>
        </w:rPr>
        <w:t xml:space="preserve">ity </w:t>
      </w:r>
      <w:r w:rsidR="00234B00">
        <w:rPr>
          <w:sz w:val="24"/>
          <w:szCs w:val="24"/>
        </w:rPr>
        <w:t xml:space="preserve">is </w:t>
      </w:r>
      <w:r w:rsidR="001D61FB">
        <w:rPr>
          <w:sz w:val="24"/>
          <w:szCs w:val="24"/>
        </w:rPr>
        <w:t>the most important determinant of private label share – even more important than price</w:t>
      </w:r>
      <w:r w:rsidR="00EB5616">
        <w:rPr>
          <w:sz w:val="24"/>
          <w:szCs w:val="24"/>
        </w:rPr>
        <w:t xml:space="preserve">. </w:t>
      </w:r>
      <w:r>
        <w:rPr>
          <w:sz w:val="24"/>
          <w:szCs w:val="24"/>
        </w:rPr>
        <w:t xml:space="preserve">This discussion </w:t>
      </w:r>
      <w:r w:rsidR="00F44608" w:rsidRPr="00F44608">
        <w:rPr>
          <w:sz w:val="24"/>
          <w:szCs w:val="24"/>
        </w:rPr>
        <w:t xml:space="preserve">considers the role of </w:t>
      </w:r>
      <w:r w:rsidR="001D61FB">
        <w:rPr>
          <w:sz w:val="24"/>
          <w:szCs w:val="24"/>
        </w:rPr>
        <w:t xml:space="preserve"> quality </w:t>
      </w:r>
      <w:r w:rsidR="00F44608" w:rsidRPr="00F44608">
        <w:rPr>
          <w:sz w:val="24"/>
          <w:szCs w:val="24"/>
        </w:rPr>
        <w:t>beyond its ability to influence price substitutability</w:t>
      </w:r>
      <w:r w:rsidR="00EB5616">
        <w:rPr>
          <w:sz w:val="24"/>
          <w:szCs w:val="24"/>
        </w:rPr>
        <w:t xml:space="preserve">. </w:t>
      </w:r>
      <w:r w:rsidR="00F44608" w:rsidRPr="00F44608">
        <w:rPr>
          <w:sz w:val="24"/>
          <w:szCs w:val="24"/>
        </w:rPr>
        <w:t>Raju et al. (1995a) and related studies capture this role through brand strength or store brand loyalty</w:t>
      </w:r>
      <w:r w:rsidR="001D61FB">
        <w:rPr>
          <w:sz w:val="24"/>
          <w:szCs w:val="24"/>
        </w:rPr>
        <w:t xml:space="preserve"> – that is, high quality can reduce the need for a store brand to be priced much lower than national brands</w:t>
      </w:r>
      <w:r w:rsidR="00EB5616">
        <w:rPr>
          <w:sz w:val="24"/>
          <w:szCs w:val="24"/>
        </w:rPr>
        <w:t xml:space="preserve">. </w:t>
      </w:r>
      <w:r w:rsidR="00F44608" w:rsidRPr="00F44608">
        <w:rPr>
          <w:sz w:val="24"/>
          <w:szCs w:val="24"/>
        </w:rPr>
        <w:t>Corstjens and Lal (2000) operationalize quality of store brand in terms of the fraction of consumers who try the store brand and find it “acceptable.”  They show that total retailer profits are increasing in store brand quality, even if the store brand does not have a cost or margin advantage</w:t>
      </w:r>
      <w:r w:rsidR="00EB5616">
        <w:rPr>
          <w:sz w:val="24"/>
          <w:szCs w:val="24"/>
        </w:rPr>
        <w:t xml:space="preserve">. </w:t>
      </w:r>
      <w:r w:rsidR="00F44608" w:rsidRPr="00F44608">
        <w:rPr>
          <w:sz w:val="24"/>
          <w:szCs w:val="24"/>
        </w:rPr>
        <w:t>The basic intuition is that a high-quality store brand differentiates stores from each other and increases store loyalty</w:t>
      </w:r>
      <w:r w:rsidR="00EB5616">
        <w:rPr>
          <w:sz w:val="24"/>
          <w:szCs w:val="24"/>
        </w:rPr>
        <w:t xml:space="preserve">. </w:t>
      </w:r>
      <w:r w:rsidR="00F44608" w:rsidRPr="00F44608">
        <w:rPr>
          <w:sz w:val="24"/>
          <w:szCs w:val="24"/>
        </w:rPr>
        <w:t>Hence, even when a high-quality store brand is not profitable, the optimal strategy might be to introduce the high-quality brand because ancillary benefits derived through the purchase of goods elsewhere in the store by the loyal consumer may be greater</w:t>
      </w:r>
      <w:r w:rsidR="00EB5616">
        <w:rPr>
          <w:sz w:val="24"/>
          <w:szCs w:val="24"/>
        </w:rPr>
        <w:t xml:space="preserve">. </w:t>
      </w:r>
      <w:r w:rsidR="00263587">
        <w:rPr>
          <w:sz w:val="24"/>
          <w:szCs w:val="24"/>
        </w:rPr>
        <w:t>In our interviews (Sethuraman 200</w:t>
      </w:r>
      <w:r w:rsidR="006B6A97">
        <w:rPr>
          <w:sz w:val="24"/>
          <w:szCs w:val="24"/>
        </w:rPr>
        <w:t>8</w:t>
      </w:r>
      <w:r w:rsidR="00263587">
        <w:rPr>
          <w:sz w:val="24"/>
          <w:szCs w:val="24"/>
        </w:rPr>
        <w:t>), m</w:t>
      </w:r>
      <w:r w:rsidR="00F44608" w:rsidRPr="00F44608">
        <w:rPr>
          <w:sz w:val="24"/>
          <w:szCs w:val="24"/>
        </w:rPr>
        <w:t>an</w:t>
      </w:r>
      <w:r w:rsidR="00263587">
        <w:rPr>
          <w:sz w:val="24"/>
          <w:szCs w:val="24"/>
        </w:rPr>
        <w:t>a</w:t>
      </w:r>
      <w:r w:rsidR="00F44608" w:rsidRPr="00F44608">
        <w:rPr>
          <w:sz w:val="24"/>
          <w:szCs w:val="24"/>
        </w:rPr>
        <w:t xml:space="preserve">gers </w:t>
      </w:r>
      <w:r w:rsidR="00263587">
        <w:rPr>
          <w:sz w:val="24"/>
          <w:szCs w:val="24"/>
        </w:rPr>
        <w:t>concurred</w:t>
      </w:r>
      <w:r w:rsidR="00234B00">
        <w:rPr>
          <w:sz w:val="24"/>
          <w:szCs w:val="24"/>
        </w:rPr>
        <w:t>.</w:t>
      </w:r>
      <w:r w:rsidR="00263587">
        <w:rPr>
          <w:sz w:val="24"/>
          <w:szCs w:val="24"/>
        </w:rPr>
        <w:t xml:space="preserve"> </w:t>
      </w:r>
      <w:r w:rsidR="00234B00">
        <w:rPr>
          <w:sz w:val="24"/>
          <w:szCs w:val="24"/>
        </w:rPr>
        <w:t>O</w:t>
      </w:r>
      <w:r w:rsidR="00F44608" w:rsidRPr="00F44608">
        <w:rPr>
          <w:sz w:val="24"/>
          <w:szCs w:val="24"/>
        </w:rPr>
        <w:t xml:space="preserve">ne </w:t>
      </w:r>
      <w:r w:rsidR="00263587">
        <w:rPr>
          <w:sz w:val="24"/>
          <w:szCs w:val="24"/>
        </w:rPr>
        <w:t>even</w:t>
      </w:r>
      <w:r w:rsidR="00F44608" w:rsidRPr="00F44608">
        <w:rPr>
          <w:sz w:val="24"/>
          <w:szCs w:val="24"/>
        </w:rPr>
        <w:t xml:space="preserve"> commented, “Exactly! For a store brand positioned as offering quality, it makes more business sense to focus on promoting store loyalty than simply go after national brands.”   Thus, </w:t>
      </w:r>
      <w:r w:rsidR="006554A1">
        <w:rPr>
          <w:sz w:val="24"/>
          <w:szCs w:val="24"/>
        </w:rPr>
        <w:t xml:space="preserve">we </w:t>
      </w:r>
      <w:r w:rsidR="00B707BA">
        <w:rPr>
          <w:sz w:val="24"/>
          <w:szCs w:val="24"/>
        </w:rPr>
        <w:t xml:space="preserve">state what managers </w:t>
      </w:r>
      <w:r w:rsidR="00234B00">
        <w:rPr>
          <w:sz w:val="24"/>
          <w:szCs w:val="24"/>
        </w:rPr>
        <w:t xml:space="preserve">perhaps </w:t>
      </w:r>
      <w:r w:rsidR="00B707BA">
        <w:rPr>
          <w:sz w:val="24"/>
          <w:szCs w:val="24"/>
        </w:rPr>
        <w:t>already know</w:t>
      </w:r>
      <w:r w:rsidR="00234B00">
        <w:rPr>
          <w:sz w:val="24"/>
          <w:szCs w:val="24"/>
        </w:rPr>
        <w:t>:E</w:t>
      </w:r>
      <w:r w:rsidR="00B707BA">
        <w:rPr>
          <w:sz w:val="24"/>
          <w:szCs w:val="24"/>
        </w:rPr>
        <w:t xml:space="preserve">mphasize quality store brands </w:t>
      </w:r>
      <w:r w:rsidR="00234B00">
        <w:rPr>
          <w:sz w:val="24"/>
          <w:szCs w:val="24"/>
        </w:rPr>
        <w:t xml:space="preserve">in order </w:t>
      </w:r>
      <w:r w:rsidR="00F44608" w:rsidRPr="00F44608">
        <w:rPr>
          <w:sz w:val="24"/>
          <w:szCs w:val="24"/>
        </w:rPr>
        <w:t xml:space="preserve">to </w:t>
      </w:r>
      <w:r w:rsidR="001505D5">
        <w:rPr>
          <w:sz w:val="24"/>
          <w:szCs w:val="24"/>
        </w:rPr>
        <w:t xml:space="preserve">enhance store </w:t>
      </w:r>
      <w:r w:rsidR="006554A1">
        <w:rPr>
          <w:sz w:val="24"/>
          <w:szCs w:val="24"/>
        </w:rPr>
        <w:t xml:space="preserve">brand share and store </w:t>
      </w:r>
      <w:r w:rsidR="007D708A">
        <w:rPr>
          <w:sz w:val="24"/>
          <w:szCs w:val="24"/>
        </w:rPr>
        <w:t>image</w:t>
      </w:r>
      <w:r w:rsidR="00EB5616">
        <w:rPr>
          <w:sz w:val="24"/>
          <w:szCs w:val="24"/>
        </w:rPr>
        <w:t xml:space="preserve">. </w:t>
      </w:r>
    </w:p>
    <w:p w:rsidR="00F44608" w:rsidRPr="000A2F62" w:rsidRDefault="00B707BA" w:rsidP="000A2F62">
      <w:pPr>
        <w:spacing w:line="480" w:lineRule="auto"/>
        <w:ind w:firstLine="720"/>
        <w:rPr>
          <w:spacing w:val="-2"/>
          <w:sz w:val="24"/>
          <w:szCs w:val="24"/>
        </w:rPr>
      </w:pPr>
      <w:r w:rsidRPr="000A2F62">
        <w:rPr>
          <w:i/>
          <w:sz w:val="24"/>
          <w:szCs w:val="24"/>
          <w:u w:val="single"/>
        </w:rPr>
        <w:t xml:space="preserve">Myth or Reality 3 – </w:t>
      </w:r>
      <w:r w:rsidR="000A2F62" w:rsidRPr="000A2F62">
        <w:rPr>
          <w:i/>
          <w:snapToGrid w:val="0"/>
          <w:sz w:val="24"/>
          <w:szCs w:val="24"/>
          <w:u w:val="single"/>
        </w:rPr>
        <w:t xml:space="preserve">There is no place for a store brand when there are already </w:t>
      </w:r>
      <w:r w:rsidR="000A2F62">
        <w:rPr>
          <w:i/>
          <w:snapToGrid w:val="0"/>
          <w:sz w:val="24"/>
          <w:szCs w:val="24"/>
          <w:u w:val="single"/>
        </w:rPr>
        <w:t xml:space="preserve">many </w:t>
      </w:r>
      <w:r w:rsidR="000A2F62" w:rsidRPr="000A2F62">
        <w:rPr>
          <w:i/>
          <w:snapToGrid w:val="0"/>
          <w:sz w:val="24"/>
          <w:szCs w:val="24"/>
          <w:u w:val="single"/>
        </w:rPr>
        <w:t>national brands</w:t>
      </w:r>
      <w:r w:rsidR="00EB5616">
        <w:rPr>
          <w:sz w:val="24"/>
          <w:szCs w:val="24"/>
        </w:rPr>
        <w:t xml:space="preserve">. </w:t>
      </w:r>
      <w:r w:rsidR="00F44608" w:rsidRPr="00F44608">
        <w:rPr>
          <w:snapToGrid w:val="0"/>
          <w:sz w:val="24"/>
          <w:szCs w:val="24"/>
        </w:rPr>
        <w:t xml:space="preserve">Schmalensee (1978) argues that preemptive product differentiation and proliferation by </w:t>
      </w:r>
      <w:r w:rsidR="000A2F62">
        <w:rPr>
          <w:snapToGrid w:val="0"/>
          <w:sz w:val="24"/>
          <w:szCs w:val="24"/>
        </w:rPr>
        <w:t>national brands</w:t>
      </w:r>
      <w:r w:rsidR="00F44608" w:rsidRPr="00F44608">
        <w:rPr>
          <w:snapToGrid w:val="0"/>
          <w:sz w:val="24"/>
          <w:szCs w:val="24"/>
        </w:rPr>
        <w:t xml:space="preserve"> in a market can deter a store brand entrant</w:t>
      </w:r>
      <w:r w:rsidR="00234B00">
        <w:rPr>
          <w:snapToGrid w:val="0"/>
          <w:sz w:val="24"/>
          <w:szCs w:val="24"/>
        </w:rPr>
        <w:t>. He</w:t>
      </w:r>
      <w:r w:rsidR="00F44608" w:rsidRPr="00F44608">
        <w:rPr>
          <w:snapToGrid w:val="0"/>
          <w:sz w:val="24"/>
          <w:szCs w:val="24"/>
        </w:rPr>
        <w:t xml:space="preserve"> </w:t>
      </w:r>
      <w:r w:rsidR="000A2F62">
        <w:rPr>
          <w:snapToGrid w:val="0"/>
          <w:sz w:val="24"/>
          <w:szCs w:val="24"/>
        </w:rPr>
        <w:t>points to cereals as a categorywhere numerous national brand varieties don</w:t>
      </w:r>
      <w:r w:rsidR="00EB5616">
        <w:rPr>
          <w:snapToGrid w:val="0"/>
          <w:sz w:val="24"/>
          <w:szCs w:val="24"/>
        </w:rPr>
        <w:t>’</w:t>
      </w:r>
      <w:r w:rsidR="000A2F62">
        <w:rPr>
          <w:snapToGrid w:val="0"/>
          <w:sz w:val="24"/>
          <w:szCs w:val="24"/>
        </w:rPr>
        <w:t>t leave much room for store brands</w:t>
      </w:r>
      <w:r w:rsidR="00EB5616">
        <w:rPr>
          <w:snapToGrid w:val="0"/>
          <w:sz w:val="24"/>
          <w:szCs w:val="24"/>
        </w:rPr>
        <w:t xml:space="preserve">. </w:t>
      </w:r>
      <w:r w:rsidR="00F44608" w:rsidRPr="00F44608">
        <w:rPr>
          <w:snapToGrid w:val="0"/>
          <w:sz w:val="24"/>
          <w:szCs w:val="24"/>
        </w:rPr>
        <w:lastRenderedPageBreak/>
        <w:t>Contrary to this common belief, Raju et al. (1995a) show analytically that retailers would find it more profitable to introduce a store brand in categories with a large number of national brands. They reason that it is easy to “sneak in” a store brand without affecting the profits of the existing brands when the number of existing national brands is large</w:t>
      </w:r>
      <w:r w:rsidR="00EB5616">
        <w:rPr>
          <w:snapToGrid w:val="0"/>
          <w:sz w:val="24"/>
          <w:szCs w:val="24"/>
        </w:rPr>
        <w:t xml:space="preserve">. </w:t>
      </w:r>
      <w:r w:rsidR="00F44608" w:rsidRPr="00F44608">
        <w:rPr>
          <w:snapToGrid w:val="0"/>
          <w:sz w:val="24"/>
          <w:szCs w:val="24"/>
        </w:rPr>
        <w:t xml:space="preserve">While not explicitly modeling the number of national brands, Scott-Morton and Zettelmeyer (2004) argue that more manufacturers actively producing national brands indicates fewer barriers to entry; hence the retailer can easily find a supplier </w:t>
      </w:r>
      <w:smartTag w:uri="urn:schemas-microsoft-com:office:smarttags" w:element="PersonName">
        <w:r w:rsidR="00F44608" w:rsidRPr="00F44608">
          <w:rPr>
            <w:snapToGrid w:val="0"/>
            <w:sz w:val="24"/>
            <w:szCs w:val="24"/>
          </w:rPr>
          <w:t>fo</w:t>
        </w:r>
      </w:smartTag>
      <w:r w:rsidR="00F44608" w:rsidRPr="00F44608">
        <w:rPr>
          <w:snapToGrid w:val="0"/>
          <w:sz w:val="24"/>
          <w:szCs w:val="24"/>
        </w:rPr>
        <w:t>r its store brand</w:t>
      </w:r>
      <w:r w:rsidR="00EB5616">
        <w:rPr>
          <w:snapToGrid w:val="0"/>
          <w:sz w:val="24"/>
          <w:szCs w:val="24"/>
        </w:rPr>
        <w:t xml:space="preserve">. </w:t>
      </w:r>
      <w:r w:rsidR="000A2F62">
        <w:rPr>
          <w:snapToGrid w:val="0"/>
          <w:sz w:val="24"/>
          <w:szCs w:val="24"/>
        </w:rPr>
        <w:t>Managers tended to agree with the latter view and offered an additional supporting argument</w:t>
      </w:r>
      <w:r w:rsidR="007206BA">
        <w:rPr>
          <w:snapToGrid w:val="0"/>
          <w:sz w:val="24"/>
          <w:szCs w:val="24"/>
        </w:rPr>
        <w:t>:</w:t>
      </w:r>
      <w:r w:rsidR="007206BA">
        <w:rPr>
          <w:spacing w:val="-2"/>
          <w:sz w:val="24"/>
          <w:szCs w:val="24"/>
        </w:rPr>
        <w:t>W</w:t>
      </w:r>
      <w:r w:rsidR="000A2F62" w:rsidRPr="00F44608">
        <w:rPr>
          <w:spacing w:val="-2"/>
          <w:sz w:val="24"/>
          <w:szCs w:val="24"/>
        </w:rPr>
        <w:t>hen there are many national brands, each one, on average, tends not to be very strong</w:t>
      </w:r>
      <w:r w:rsidR="007206BA">
        <w:rPr>
          <w:spacing w:val="-2"/>
          <w:sz w:val="24"/>
          <w:szCs w:val="24"/>
        </w:rPr>
        <w:t>.</w:t>
      </w:r>
      <w:r w:rsidR="000A2F62" w:rsidRPr="00F44608">
        <w:rPr>
          <w:spacing w:val="-2"/>
          <w:sz w:val="24"/>
          <w:szCs w:val="24"/>
        </w:rPr>
        <w:t xml:space="preserve"> </w:t>
      </w:r>
      <w:r w:rsidR="007206BA">
        <w:rPr>
          <w:spacing w:val="-2"/>
          <w:sz w:val="24"/>
          <w:szCs w:val="24"/>
        </w:rPr>
        <w:t>This</w:t>
      </w:r>
      <w:r w:rsidR="007206BA" w:rsidRPr="00F44608">
        <w:rPr>
          <w:spacing w:val="-2"/>
          <w:sz w:val="24"/>
          <w:szCs w:val="24"/>
        </w:rPr>
        <w:t xml:space="preserve"> </w:t>
      </w:r>
      <w:r w:rsidR="000A2F62" w:rsidRPr="00F44608">
        <w:rPr>
          <w:spacing w:val="-2"/>
          <w:sz w:val="24"/>
          <w:szCs w:val="24"/>
        </w:rPr>
        <w:t>therefore provides an opportunity for store brands to enter</w:t>
      </w:r>
      <w:r w:rsidR="000A2F62">
        <w:rPr>
          <w:spacing w:val="-2"/>
          <w:sz w:val="24"/>
          <w:szCs w:val="24"/>
        </w:rPr>
        <w:t xml:space="preserve"> </w:t>
      </w:r>
      <w:r w:rsidR="000A2F62">
        <w:rPr>
          <w:snapToGrid w:val="0"/>
          <w:sz w:val="24"/>
          <w:szCs w:val="24"/>
        </w:rPr>
        <w:t>(Sethuraman 200</w:t>
      </w:r>
      <w:r w:rsidR="00076D7A">
        <w:rPr>
          <w:snapToGrid w:val="0"/>
          <w:sz w:val="24"/>
          <w:szCs w:val="24"/>
        </w:rPr>
        <w:t>8</w:t>
      </w:r>
      <w:r w:rsidR="006A1495">
        <w:rPr>
          <w:snapToGrid w:val="0"/>
          <w:sz w:val="24"/>
          <w:szCs w:val="24"/>
        </w:rPr>
        <w:t>)</w:t>
      </w:r>
      <w:r w:rsidR="00EB5616">
        <w:rPr>
          <w:snapToGrid w:val="0"/>
          <w:sz w:val="24"/>
          <w:szCs w:val="24"/>
        </w:rPr>
        <w:t xml:space="preserve">. </w:t>
      </w:r>
      <w:r w:rsidR="001505D5">
        <w:rPr>
          <w:snapToGrid w:val="0"/>
          <w:sz w:val="24"/>
          <w:szCs w:val="24"/>
        </w:rPr>
        <w:t>So, when it comes to store brand entry in a fairly well</w:t>
      </w:r>
      <w:r w:rsidR="007206BA">
        <w:rPr>
          <w:snapToGrid w:val="0"/>
          <w:sz w:val="24"/>
          <w:szCs w:val="24"/>
        </w:rPr>
        <w:t>-</w:t>
      </w:r>
      <w:r w:rsidR="001505D5">
        <w:rPr>
          <w:snapToGrid w:val="0"/>
          <w:sz w:val="24"/>
          <w:szCs w:val="24"/>
        </w:rPr>
        <w:t xml:space="preserve">differentiated category, </w:t>
      </w:r>
      <w:r w:rsidR="007206BA">
        <w:rPr>
          <w:snapToGrid w:val="0"/>
          <w:sz w:val="24"/>
          <w:szCs w:val="24"/>
        </w:rPr>
        <w:t xml:space="preserve">the </w:t>
      </w:r>
      <w:r w:rsidR="001505D5">
        <w:rPr>
          <w:snapToGrid w:val="0"/>
          <w:sz w:val="24"/>
          <w:szCs w:val="24"/>
        </w:rPr>
        <w:t>more national brands the merrier</w:t>
      </w:r>
      <w:r w:rsidR="006554A1">
        <w:rPr>
          <w:snapToGrid w:val="0"/>
          <w:sz w:val="24"/>
          <w:szCs w:val="24"/>
        </w:rPr>
        <w:t>, even if it means smaller private label share</w:t>
      </w:r>
      <w:r w:rsidR="00EB5616">
        <w:rPr>
          <w:snapToGrid w:val="0"/>
          <w:sz w:val="24"/>
          <w:szCs w:val="24"/>
        </w:rPr>
        <w:t xml:space="preserve">. </w:t>
      </w:r>
      <w:r w:rsidR="006554A1">
        <w:rPr>
          <w:snapToGrid w:val="0"/>
          <w:sz w:val="24"/>
          <w:szCs w:val="24"/>
        </w:rPr>
        <w:t xml:space="preserve">It may also be pointed out that in </w:t>
      </w:r>
      <w:r w:rsidR="007206BA">
        <w:rPr>
          <w:snapToGrid w:val="0"/>
          <w:sz w:val="24"/>
          <w:szCs w:val="24"/>
        </w:rPr>
        <w:t xml:space="preserve">the </w:t>
      </w:r>
      <w:r w:rsidR="006554A1">
        <w:rPr>
          <w:snapToGrid w:val="0"/>
          <w:sz w:val="24"/>
          <w:szCs w:val="24"/>
        </w:rPr>
        <w:t>cereal category, the example used in Schmalensee (1978), private labels have witnessed reasonable growth</w:t>
      </w:r>
      <w:r w:rsidR="007802E7">
        <w:rPr>
          <w:snapToGrid w:val="0"/>
          <w:sz w:val="24"/>
          <w:szCs w:val="24"/>
        </w:rPr>
        <w:t xml:space="preserve">; </w:t>
      </w:r>
      <w:r w:rsidR="008F2B66">
        <w:rPr>
          <w:snapToGrid w:val="0"/>
          <w:sz w:val="24"/>
          <w:szCs w:val="24"/>
        </w:rPr>
        <w:t>in January 2010</w:t>
      </w:r>
      <w:r w:rsidR="007206BA">
        <w:rPr>
          <w:snapToGrid w:val="0"/>
          <w:sz w:val="24"/>
          <w:szCs w:val="24"/>
        </w:rPr>
        <w:t>,</w:t>
      </w:r>
      <w:r w:rsidR="008F2B66">
        <w:rPr>
          <w:snapToGrid w:val="0"/>
          <w:sz w:val="24"/>
          <w:szCs w:val="24"/>
        </w:rPr>
        <w:t xml:space="preserve"> private label share exceeded 10%</w:t>
      </w:r>
      <w:r w:rsidR="007206BA">
        <w:rPr>
          <w:snapToGrid w:val="0"/>
          <w:sz w:val="24"/>
          <w:szCs w:val="24"/>
        </w:rPr>
        <w:t>,</w:t>
      </w:r>
      <w:r w:rsidR="008F2B66">
        <w:rPr>
          <w:snapToGrid w:val="0"/>
          <w:sz w:val="24"/>
          <w:szCs w:val="24"/>
        </w:rPr>
        <w:t xml:space="preserve"> according to Information Resources, Inc. </w:t>
      </w:r>
      <w:r w:rsidR="006554A1">
        <w:rPr>
          <w:snapToGrid w:val="0"/>
          <w:sz w:val="24"/>
          <w:szCs w:val="24"/>
        </w:rPr>
        <w:t>(</w:t>
      </w:r>
      <w:r w:rsidR="008F2B66" w:rsidRPr="008F2B66">
        <w:rPr>
          <w:snapToGrid w:val="0"/>
          <w:sz w:val="24"/>
          <w:szCs w:val="24"/>
        </w:rPr>
        <w:t>http://www.privatelabelmag.com/issues/pl-march-2010/breakfast.cfm</w:t>
      </w:r>
      <w:r w:rsidR="006554A1">
        <w:rPr>
          <w:snapToGrid w:val="0"/>
          <w:sz w:val="24"/>
          <w:szCs w:val="24"/>
        </w:rPr>
        <w:t>).</w:t>
      </w:r>
    </w:p>
    <w:p w:rsidR="00277905" w:rsidRPr="00277905" w:rsidRDefault="00277905" w:rsidP="00277905">
      <w:pPr>
        <w:widowControl/>
        <w:spacing w:line="480" w:lineRule="auto"/>
        <w:ind w:firstLine="720"/>
        <w:rPr>
          <w:bCs/>
          <w:noProof w:val="0"/>
          <w:sz w:val="24"/>
          <w:szCs w:val="24"/>
        </w:rPr>
      </w:pPr>
      <w:r w:rsidRPr="00277905">
        <w:rPr>
          <w:i/>
          <w:sz w:val="24"/>
          <w:szCs w:val="24"/>
          <w:u w:val="single"/>
        </w:rPr>
        <w:t xml:space="preserve">Myth or Reality </w:t>
      </w:r>
      <w:r>
        <w:rPr>
          <w:i/>
          <w:sz w:val="24"/>
          <w:szCs w:val="24"/>
          <w:u w:val="single"/>
        </w:rPr>
        <w:t>4</w:t>
      </w:r>
      <w:r w:rsidRPr="00277905">
        <w:rPr>
          <w:i/>
          <w:sz w:val="24"/>
          <w:szCs w:val="24"/>
          <w:u w:val="single"/>
        </w:rPr>
        <w:t xml:space="preserve"> – </w:t>
      </w:r>
      <w:r w:rsidRPr="00277905">
        <w:rPr>
          <w:i/>
          <w:snapToGrid w:val="0"/>
          <w:sz w:val="24"/>
          <w:szCs w:val="24"/>
          <w:u w:val="single"/>
        </w:rPr>
        <w:t xml:space="preserve">Retailers eye the </w:t>
      </w:r>
      <w:r w:rsidR="00F44608" w:rsidRPr="00277905">
        <w:rPr>
          <w:i/>
          <w:spacing w:val="-2"/>
          <w:sz w:val="24"/>
          <w:szCs w:val="24"/>
          <w:u w:val="single"/>
        </w:rPr>
        <w:t>high-volume/high-margin categories for store brand introductio</w:t>
      </w:r>
      <w:r>
        <w:rPr>
          <w:i/>
          <w:spacing w:val="-2"/>
          <w:sz w:val="24"/>
          <w:szCs w:val="24"/>
          <w:u w:val="single"/>
        </w:rPr>
        <w:t>n</w:t>
      </w:r>
      <w:r w:rsidR="00EB5616">
        <w:rPr>
          <w:i/>
          <w:spacing w:val="-2"/>
          <w:sz w:val="24"/>
          <w:szCs w:val="24"/>
          <w:u w:val="single"/>
        </w:rPr>
        <w:t xml:space="preserve">. </w:t>
      </w:r>
      <w:r>
        <w:rPr>
          <w:spacing w:val="-2"/>
          <w:sz w:val="24"/>
          <w:szCs w:val="24"/>
        </w:rPr>
        <w:t xml:space="preserve">The profits for store brand, </w:t>
      </w:r>
      <w:r w:rsidRPr="00EF3537">
        <w:rPr>
          <w:bCs/>
          <w:noProof w:val="0"/>
          <w:sz w:val="24"/>
          <w:szCs w:val="24"/>
        </w:rPr>
        <w:t>II</w:t>
      </w:r>
      <w:r w:rsidRPr="00EF3537">
        <w:rPr>
          <w:bCs/>
          <w:noProof w:val="0"/>
          <w:sz w:val="24"/>
          <w:szCs w:val="24"/>
          <w:vertAlign w:val="subscript"/>
        </w:rPr>
        <w:t>S</w:t>
      </w:r>
      <w:r w:rsidRPr="00EF3537">
        <w:rPr>
          <w:bCs/>
          <w:noProof w:val="0"/>
          <w:sz w:val="24"/>
          <w:szCs w:val="24"/>
        </w:rPr>
        <w:t xml:space="preserve"> = (P</w:t>
      </w:r>
      <w:r w:rsidRPr="00EF3537">
        <w:rPr>
          <w:bCs/>
          <w:noProof w:val="0"/>
          <w:sz w:val="24"/>
          <w:szCs w:val="24"/>
          <w:vertAlign w:val="subscript"/>
        </w:rPr>
        <w:t>S</w:t>
      </w:r>
      <w:r w:rsidR="00076D7A">
        <w:rPr>
          <w:bCs/>
          <w:noProof w:val="0"/>
          <w:sz w:val="24"/>
          <w:szCs w:val="24"/>
          <w:vertAlign w:val="subscript"/>
        </w:rPr>
        <w:t>B</w:t>
      </w:r>
      <w:r w:rsidRPr="00EF3537">
        <w:rPr>
          <w:bCs/>
          <w:noProof w:val="0"/>
          <w:sz w:val="24"/>
          <w:szCs w:val="24"/>
        </w:rPr>
        <w:t xml:space="preserve"> - C</w:t>
      </w:r>
      <w:r w:rsidRPr="00EF3537">
        <w:rPr>
          <w:bCs/>
          <w:noProof w:val="0"/>
          <w:sz w:val="24"/>
          <w:szCs w:val="24"/>
          <w:vertAlign w:val="subscript"/>
        </w:rPr>
        <w:t>S</w:t>
      </w:r>
      <w:r w:rsidR="00076D7A">
        <w:rPr>
          <w:bCs/>
          <w:noProof w:val="0"/>
          <w:sz w:val="24"/>
          <w:szCs w:val="24"/>
          <w:vertAlign w:val="subscript"/>
        </w:rPr>
        <w:t>B</w:t>
      </w:r>
      <w:r w:rsidRPr="00EF3537">
        <w:rPr>
          <w:bCs/>
          <w:noProof w:val="0"/>
          <w:sz w:val="24"/>
          <w:szCs w:val="24"/>
        </w:rPr>
        <w:t>)q</w:t>
      </w:r>
      <w:r w:rsidRPr="00EF3537">
        <w:rPr>
          <w:bCs/>
          <w:noProof w:val="0"/>
          <w:sz w:val="24"/>
          <w:szCs w:val="24"/>
          <w:vertAlign w:val="subscript"/>
        </w:rPr>
        <w:t>S</w:t>
      </w:r>
      <w:r w:rsidR="00076D7A">
        <w:rPr>
          <w:bCs/>
          <w:noProof w:val="0"/>
          <w:sz w:val="24"/>
          <w:szCs w:val="24"/>
          <w:vertAlign w:val="subscript"/>
        </w:rPr>
        <w:t>B</w:t>
      </w:r>
      <w:r w:rsidRPr="00EF3537">
        <w:rPr>
          <w:bCs/>
          <w:noProof w:val="0"/>
          <w:sz w:val="24"/>
          <w:szCs w:val="24"/>
        </w:rPr>
        <w:t xml:space="preserve"> - F</w:t>
      </w:r>
      <w:r w:rsidRPr="00EF3537">
        <w:rPr>
          <w:bCs/>
          <w:noProof w:val="0"/>
          <w:sz w:val="24"/>
          <w:szCs w:val="24"/>
          <w:vertAlign w:val="subscript"/>
        </w:rPr>
        <w:t>S</w:t>
      </w:r>
      <w:r w:rsidR="00076D7A">
        <w:rPr>
          <w:bCs/>
          <w:noProof w:val="0"/>
          <w:sz w:val="24"/>
          <w:szCs w:val="24"/>
          <w:vertAlign w:val="subscript"/>
        </w:rPr>
        <w:t>B</w:t>
      </w:r>
      <w:r>
        <w:rPr>
          <w:bCs/>
          <w:noProof w:val="0"/>
          <w:sz w:val="24"/>
          <w:szCs w:val="24"/>
        </w:rPr>
        <w:t xml:space="preserve">, can be written as </w:t>
      </w:r>
      <w:r w:rsidR="00445086" w:rsidRPr="00EF3537">
        <w:rPr>
          <w:bCs/>
          <w:noProof w:val="0"/>
          <w:sz w:val="24"/>
          <w:szCs w:val="24"/>
        </w:rPr>
        <w:t>II</w:t>
      </w:r>
      <w:r w:rsidR="00445086" w:rsidRPr="00EF3537">
        <w:rPr>
          <w:bCs/>
          <w:noProof w:val="0"/>
          <w:sz w:val="24"/>
          <w:szCs w:val="24"/>
          <w:vertAlign w:val="subscript"/>
        </w:rPr>
        <w:t>S</w:t>
      </w:r>
      <w:r w:rsidR="00076D7A">
        <w:rPr>
          <w:bCs/>
          <w:noProof w:val="0"/>
          <w:sz w:val="24"/>
          <w:szCs w:val="24"/>
          <w:vertAlign w:val="subscript"/>
        </w:rPr>
        <w:t>B</w:t>
      </w:r>
      <w:r w:rsidR="00445086" w:rsidRPr="00EF3537">
        <w:rPr>
          <w:bCs/>
          <w:noProof w:val="0"/>
          <w:sz w:val="24"/>
          <w:szCs w:val="24"/>
        </w:rPr>
        <w:t xml:space="preserve"> =</w:t>
      </w:r>
      <w:r w:rsidR="00445086">
        <w:rPr>
          <w:bCs/>
          <w:noProof w:val="0"/>
          <w:sz w:val="24"/>
          <w:szCs w:val="24"/>
        </w:rPr>
        <w:t xml:space="preserve"> </w:t>
      </w:r>
      <w:r w:rsidR="006554A1">
        <w:rPr>
          <w:bCs/>
          <w:noProof w:val="0"/>
          <w:sz w:val="24"/>
          <w:szCs w:val="24"/>
        </w:rPr>
        <w:t xml:space="preserve">[category margin + correction for </w:t>
      </w:r>
      <w:r>
        <w:rPr>
          <w:bCs/>
          <w:noProof w:val="0"/>
          <w:sz w:val="24"/>
          <w:szCs w:val="24"/>
        </w:rPr>
        <w:t>store brand margin</w:t>
      </w:r>
      <w:r w:rsidR="006554A1">
        <w:rPr>
          <w:bCs/>
          <w:noProof w:val="0"/>
          <w:sz w:val="24"/>
          <w:szCs w:val="24"/>
        </w:rPr>
        <w:t>]</w:t>
      </w:r>
      <w:r>
        <w:rPr>
          <w:bCs/>
          <w:noProof w:val="0"/>
          <w:sz w:val="24"/>
          <w:szCs w:val="24"/>
        </w:rPr>
        <w:t xml:space="preserve"> (times) </w:t>
      </w:r>
      <w:r w:rsidR="006554A1">
        <w:rPr>
          <w:bCs/>
          <w:noProof w:val="0"/>
          <w:sz w:val="24"/>
          <w:szCs w:val="24"/>
        </w:rPr>
        <w:t>[</w:t>
      </w:r>
      <w:r w:rsidR="00445086">
        <w:rPr>
          <w:bCs/>
          <w:noProof w:val="0"/>
          <w:sz w:val="24"/>
          <w:szCs w:val="24"/>
        </w:rPr>
        <w:t xml:space="preserve">category volume </w:t>
      </w:r>
      <w:r w:rsidR="006554A1">
        <w:rPr>
          <w:bCs/>
          <w:noProof w:val="0"/>
          <w:sz w:val="24"/>
          <w:szCs w:val="24"/>
        </w:rPr>
        <w:t>*</w:t>
      </w:r>
      <w:r w:rsidR="00445086">
        <w:rPr>
          <w:bCs/>
          <w:noProof w:val="0"/>
          <w:sz w:val="24"/>
          <w:szCs w:val="24"/>
        </w:rPr>
        <w:t xml:space="preserve"> store brand share</w:t>
      </w:r>
      <w:r w:rsidR="006554A1">
        <w:rPr>
          <w:bCs/>
          <w:noProof w:val="0"/>
          <w:sz w:val="24"/>
          <w:szCs w:val="24"/>
        </w:rPr>
        <w:t>]</w:t>
      </w:r>
      <w:r w:rsidR="00445086">
        <w:rPr>
          <w:bCs/>
          <w:noProof w:val="0"/>
          <w:sz w:val="24"/>
          <w:szCs w:val="24"/>
        </w:rPr>
        <w:t xml:space="preserve"> – fixed costs</w:t>
      </w:r>
      <w:r w:rsidR="00EB5616">
        <w:rPr>
          <w:bCs/>
          <w:noProof w:val="0"/>
          <w:sz w:val="24"/>
          <w:szCs w:val="24"/>
        </w:rPr>
        <w:t xml:space="preserve">. </w:t>
      </w:r>
      <w:r w:rsidR="00445086">
        <w:rPr>
          <w:bCs/>
          <w:noProof w:val="0"/>
          <w:sz w:val="24"/>
          <w:szCs w:val="24"/>
        </w:rPr>
        <w:t>In high-margin categories, store brand margin will be higher</w:t>
      </w:r>
      <w:r w:rsidR="00EB5616">
        <w:rPr>
          <w:bCs/>
          <w:noProof w:val="0"/>
          <w:sz w:val="24"/>
          <w:szCs w:val="24"/>
        </w:rPr>
        <w:t xml:space="preserve">. </w:t>
      </w:r>
      <w:r w:rsidR="00445086">
        <w:rPr>
          <w:bCs/>
          <w:noProof w:val="0"/>
          <w:sz w:val="24"/>
          <w:szCs w:val="24"/>
        </w:rPr>
        <w:t>In high-volume categories, for a given share, store brand volume will be higher</w:t>
      </w:r>
      <w:r w:rsidR="00EB5616">
        <w:rPr>
          <w:bCs/>
          <w:noProof w:val="0"/>
          <w:sz w:val="24"/>
          <w:szCs w:val="24"/>
        </w:rPr>
        <w:t xml:space="preserve">. </w:t>
      </w:r>
      <w:r w:rsidR="00445086">
        <w:rPr>
          <w:bCs/>
          <w:noProof w:val="0"/>
          <w:sz w:val="24"/>
          <w:szCs w:val="24"/>
        </w:rPr>
        <w:t>So, store brand profits will be higher in high-volume / high-margin categories</w:t>
      </w:r>
      <w:r w:rsidR="00EB5616">
        <w:rPr>
          <w:bCs/>
          <w:noProof w:val="0"/>
          <w:sz w:val="24"/>
          <w:szCs w:val="24"/>
        </w:rPr>
        <w:t xml:space="preserve">. </w:t>
      </w:r>
      <w:r w:rsidR="00445086">
        <w:rPr>
          <w:bCs/>
          <w:noProof w:val="0"/>
          <w:sz w:val="24"/>
          <w:szCs w:val="24"/>
        </w:rPr>
        <w:t xml:space="preserve">However, the effect on total retailer profits is not </w:t>
      </w:r>
      <w:r w:rsidR="00FD6027">
        <w:rPr>
          <w:bCs/>
          <w:noProof w:val="0"/>
          <w:sz w:val="24"/>
          <w:szCs w:val="24"/>
        </w:rPr>
        <w:t>clear</w:t>
      </w:r>
      <w:r w:rsidR="00EB5616">
        <w:rPr>
          <w:bCs/>
          <w:noProof w:val="0"/>
          <w:sz w:val="24"/>
          <w:szCs w:val="24"/>
        </w:rPr>
        <w:t xml:space="preserve">. </w:t>
      </w:r>
      <w:r w:rsidR="00FD6027">
        <w:rPr>
          <w:bCs/>
          <w:noProof w:val="0"/>
          <w:sz w:val="24"/>
          <w:szCs w:val="24"/>
        </w:rPr>
        <w:t>In the same high-volume/high-margin categories, the retailer will stand to lose a greater amount from the national brands because of</w:t>
      </w:r>
      <w:r w:rsidR="00286E64">
        <w:rPr>
          <w:bCs/>
          <w:noProof w:val="0"/>
          <w:sz w:val="24"/>
          <w:szCs w:val="24"/>
        </w:rPr>
        <w:t xml:space="preserve"> consumers</w:t>
      </w:r>
      <w:r w:rsidR="00FD6027">
        <w:rPr>
          <w:bCs/>
          <w:noProof w:val="0"/>
          <w:sz w:val="24"/>
          <w:szCs w:val="24"/>
        </w:rPr>
        <w:t xml:space="preserve"> switching to store brands</w:t>
      </w:r>
      <w:r w:rsidR="00EB5616">
        <w:rPr>
          <w:bCs/>
          <w:noProof w:val="0"/>
          <w:sz w:val="24"/>
          <w:szCs w:val="24"/>
        </w:rPr>
        <w:t xml:space="preserve">. </w:t>
      </w:r>
      <w:r w:rsidR="00FD6027">
        <w:rPr>
          <w:bCs/>
          <w:noProof w:val="0"/>
          <w:sz w:val="24"/>
          <w:szCs w:val="24"/>
        </w:rPr>
        <w:lastRenderedPageBreak/>
        <w:t xml:space="preserve">So, perhaps a necessary condition </w:t>
      </w:r>
      <w:r w:rsidR="00B24F61">
        <w:rPr>
          <w:bCs/>
          <w:noProof w:val="0"/>
          <w:sz w:val="24"/>
          <w:szCs w:val="24"/>
        </w:rPr>
        <w:t xml:space="preserve">for a retailer to introduce a store brand in high-volume </w:t>
      </w:r>
      <w:r w:rsidR="006B6A97">
        <w:rPr>
          <w:bCs/>
          <w:noProof w:val="0"/>
          <w:sz w:val="24"/>
          <w:szCs w:val="24"/>
        </w:rPr>
        <w:t xml:space="preserve">mature </w:t>
      </w:r>
      <w:r w:rsidR="00B24F61">
        <w:rPr>
          <w:bCs/>
          <w:noProof w:val="0"/>
          <w:sz w:val="24"/>
          <w:szCs w:val="24"/>
        </w:rPr>
        <w:t xml:space="preserve">categories is </w:t>
      </w:r>
      <w:r w:rsidR="00FD6027">
        <w:rPr>
          <w:bCs/>
          <w:noProof w:val="0"/>
          <w:sz w:val="24"/>
          <w:szCs w:val="24"/>
        </w:rPr>
        <w:t>that the retailer</w:t>
      </w:r>
      <w:r w:rsidR="00EB5616">
        <w:rPr>
          <w:bCs/>
          <w:noProof w:val="0"/>
          <w:sz w:val="24"/>
          <w:szCs w:val="24"/>
        </w:rPr>
        <w:t>’</w:t>
      </w:r>
      <w:r w:rsidR="00FD6027">
        <w:rPr>
          <w:bCs/>
          <w:noProof w:val="0"/>
          <w:sz w:val="24"/>
          <w:szCs w:val="24"/>
        </w:rPr>
        <w:t xml:space="preserve">s margin on the </w:t>
      </w:r>
      <w:r w:rsidR="00B24F61">
        <w:rPr>
          <w:bCs/>
          <w:noProof w:val="0"/>
          <w:sz w:val="24"/>
          <w:szCs w:val="24"/>
        </w:rPr>
        <w:t>store</w:t>
      </w:r>
      <w:r w:rsidR="00FD6027">
        <w:rPr>
          <w:bCs/>
          <w:noProof w:val="0"/>
          <w:sz w:val="24"/>
          <w:szCs w:val="24"/>
        </w:rPr>
        <w:t xml:space="preserve"> brand should be higher than that for </w:t>
      </w:r>
      <w:r w:rsidR="00A460EC">
        <w:rPr>
          <w:bCs/>
          <w:noProof w:val="0"/>
          <w:sz w:val="24"/>
          <w:szCs w:val="24"/>
        </w:rPr>
        <w:t xml:space="preserve">the </w:t>
      </w:r>
      <w:r w:rsidR="00B24F61">
        <w:rPr>
          <w:bCs/>
          <w:noProof w:val="0"/>
          <w:sz w:val="24"/>
          <w:szCs w:val="24"/>
        </w:rPr>
        <w:t>national</w:t>
      </w:r>
      <w:r w:rsidR="006554A1">
        <w:rPr>
          <w:bCs/>
          <w:noProof w:val="0"/>
          <w:sz w:val="24"/>
          <w:szCs w:val="24"/>
        </w:rPr>
        <w:t xml:space="preserve"> brand</w:t>
      </w:r>
      <w:r w:rsidR="00A460EC">
        <w:rPr>
          <w:bCs/>
          <w:noProof w:val="0"/>
          <w:sz w:val="24"/>
          <w:szCs w:val="24"/>
        </w:rPr>
        <w:t>.</w:t>
      </w:r>
      <w:r w:rsidR="006554A1">
        <w:rPr>
          <w:bCs/>
          <w:noProof w:val="0"/>
          <w:sz w:val="24"/>
          <w:szCs w:val="24"/>
        </w:rPr>
        <w:t xml:space="preserve"> (</w:t>
      </w:r>
      <w:r w:rsidR="00A460EC">
        <w:rPr>
          <w:bCs/>
          <w:noProof w:val="0"/>
          <w:sz w:val="24"/>
          <w:szCs w:val="24"/>
        </w:rPr>
        <w:t xml:space="preserve">We </w:t>
      </w:r>
      <w:r w:rsidR="006554A1">
        <w:rPr>
          <w:bCs/>
          <w:noProof w:val="0"/>
          <w:sz w:val="24"/>
          <w:szCs w:val="24"/>
        </w:rPr>
        <w:t>discuss</w:t>
      </w:r>
      <w:r w:rsidR="00A460EC">
        <w:rPr>
          <w:bCs/>
          <w:noProof w:val="0"/>
          <w:sz w:val="24"/>
          <w:szCs w:val="24"/>
        </w:rPr>
        <w:t xml:space="preserve"> this idea </w:t>
      </w:r>
      <w:r w:rsidR="006554A1">
        <w:rPr>
          <w:bCs/>
          <w:noProof w:val="0"/>
          <w:sz w:val="24"/>
          <w:szCs w:val="24"/>
        </w:rPr>
        <w:t xml:space="preserve"> in the following section).</w:t>
      </w:r>
    </w:p>
    <w:p w:rsidR="00F44608" w:rsidRDefault="006554A1" w:rsidP="00F44608">
      <w:pPr>
        <w:spacing w:line="480" w:lineRule="auto"/>
        <w:ind w:firstLine="720"/>
        <w:rPr>
          <w:sz w:val="24"/>
          <w:szCs w:val="24"/>
        </w:rPr>
      </w:pPr>
      <w:r>
        <w:rPr>
          <w:sz w:val="24"/>
          <w:szCs w:val="24"/>
        </w:rPr>
        <w:t>In a survey by Sethuraman (2008), m</w:t>
      </w:r>
      <w:r w:rsidR="00B24F61">
        <w:rPr>
          <w:sz w:val="24"/>
          <w:szCs w:val="24"/>
        </w:rPr>
        <w:t xml:space="preserve">anagers </w:t>
      </w:r>
      <w:r w:rsidR="00FD6027">
        <w:rPr>
          <w:sz w:val="24"/>
          <w:szCs w:val="24"/>
        </w:rPr>
        <w:t xml:space="preserve">looked beyond margins and viewed category volume in terms of its components:  </w:t>
      </w:r>
      <w:r w:rsidR="00F44608" w:rsidRPr="00F44608">
        <w:rPr>
          <w:sz w:val="24"/>
          <w:szCs w:val="24"/>
        </w:rPr>
        <w:t xml:space="preserve">household penetration </w:t>
      </w:r>
      <w:r w:rsidR="00FD6027">
        <w:rPr>
          <w:sz w:val="24"/>
          <w:szCs w:val="24"/>
        </w:rPr>
        <w:t xml:space="preserve">(times) </w:t>
      </w:r>
      <w:r w:rsidR="00F44608" w:rsidRPr="00F44608">
        <w:rPr>
          <w:sz w:val="24"/>
          <w:szCs w:val="24"/>
        </w:rPr>
        <w:t xml:space="preserve">purchase frequency </w:t>
      </w:r>
      <w:r w:rsidR="00FD6027">
        <w:rPr>
          <w:sz w:val="24"/>
          <w:szCs w:val="24"/>
        </w:rPr>
        <w:t>(times) price per purchase</w:t>
      </w:r>
      <w:r w:rsidR="00EB5616">
        <w:rPr>
          <w:sz w:val="24"/>
          <w:szCs w:val="24"/>
        </w:rPr>
        <w:t xml:space="preserve">. </w:t>
      </w:r>
      <w:r w:rsidR="00FD6027">
        <w:rPr>
          <w:sz w:val="24"/>
          <w:szCs w:val="24"/>
        </w:rPr>
        <w:t>All three components favor store branding</w:t>
      </w:r>
      <w:r w:rsidR="00EB5616">
        <w:rPr>
          <w:sz w:val="24"/>
          <w:szCs w:val="24"/>
        </w:rPr>
        <w:t xml:space="preserve">. </w:t>
      </w:r>
      <w:r w:rsidR="00825919">
        <w:rPr>
          <w:sz w:val="24"/>
          <w:szCs w:val="24"/>
        </w:rPr>
        <w:t>Higher h</w:t>
      </w:r>
      <w:r w:rsidR="00FD6027">
        <w:rPr>
          <w:sz w:val="24"/>
          <w:szCs w:val="24"/>
        </w:rPr>
        <w:t xml:space="preserve">ousehold penetration provides visibility of store name and brand to a larger group of consumers; </w:t>
      </w:r>
      <w:r w:rsidR="00825919">
        <w:rPr>
          <w:sz w:val="24"/>
          <w:szCs w:val="24"/>
        </w:rPr>
        <w:t xml:space="preserve">higher </w:t>
      </w:r>
      <w:r w:rsidR="00FD6027">
        <w:rPr>
          <w:sz w:val="24"/>
          <w:szCs w:val="24"/>
        </w:rPr>
        <w:t xml:space="preserve">frequency provides the retailer </w:t>
      </w:r>
      <w:r w:rsidR="00F44608" w:rsidRPr="00F44608">
        <w:rPr>
          <w:sz w:val="24"/>
          <w:szCs w:val="24"/>
        </w:rPr>
        <w:t>with greater velocity and greater opportunity to be in the market baske</w:t>
      </w:r>
      <w:r w:rsidR="00FD6027">
        <w:rPr>
          <w:sz w:val="24"/>
          <w:szCs w:val="24"/>
        </w:rPr>
        <w:t>t</w:t>
      </w:r>
      <w:r w:rsidR="00A460EC">
        <w:rPr>
          <w:sz w:val="24"/>
          <w:szCs w:val="24"/>
        </w:rPr>
        <w:t>s</w:t>
      </w:r>
      <w:r w:rsidR="00FD6027">
        <w:rPr>
          <w:sz w:val="24"/>
          <w:szCs w:val="24"/>
        </w:rPr>
        <w:t xml:space="preserve"> and the minds of consumers</w:t>
      </w:r>
      <w:r w:rsidR="00B24F61">
        <w:rPr>
          <w:sz w:val="24"/>
          <w:szCs w:val="24"/>
        </w:rPr>
        <w:t>;</w:t>
      </w:r>
      <w:r w:rsidR="00FD6027">
        <w:rPr>
          <w:sz w:val="24"/>
          <w:szCs w:val="24"/>
        </w:rPr>
        <w:t xml:space="preserve"> higher price per purchase enables retailers to highlight the large price differential</w:t>
      </w:r>
      <w:r w:rsidR="00A460EC">
        <w:rPr>
          <w:sz w:val="24"/>
          <w:szCs w:val="24"/>
        </w:rPr>
        <w:t>.</w:t>
      </w:r>
      <w:r w:rsidR="00FD6027">
        <w:rPr>
          <w:sz w:val="24"/>
          <w:szCs w:val="24"/>
        </w:rPr>
        <w:t xml:space="preserve"> (</w:t>
      </w:r>
      <w:r w:rsidR="00A460EC">
        <w:rPr>
          <w:sz w:val="24"/>
          <w:szCs w:val="24"/>
        </w:rPr>
        <w:t>I</w:t>
      </w:r>
      <w:r w:rsidR="00FD6027">
        <w:rPr>
          <w:sz w:val="24"/>
          <w:szCs w:val="24"/>
        </w:rPr>
        <w:t>t is easier to showcase price differential in  a</w:t>
      </w:r>
      <w:r w:rsidR="005F43B5">
        <w:rPr>
          <w:sz w:val="24"/>
          <w:szCs w:val="24"/>
        </w:rPr>
        <w:t xml:space="preserve"> </w:t>
      </w:r>
      <w:r w:rsidR="00825919">
        <w:rPr>
          <w:sz w:val="24"/>
          <w:szCs w:val="24"/>
        </w:rPr>
        <w:t>five-dollar</w:t>
      </w:r>
      <w:r w:rsidR="005F43B5">
        <w:rPr>
          <w:sz w:val="24"/>
          <w:szCs w:val="24"/>
        </w:rPr>
        <w:t xml:space="preserve"> item than in a 50-cent item)</w:t>
      </w:r>
      <w:r w:rsidR="00EB5616">
        <w:rPr>
          <w:sz w:val="24"/>
          <w:szCs w:val="24"/>
        </w:rPr>
        <w:t xml:space="preserve">. </w:t>
      </w:r>
      <w:r w:rsidR="00F44608" w:rsidRPr="00F44608">
        <w:rPr>
          <w:sz w:val="24"/>
          <w:szCs w:val="24"/>
        </w:rPr>
        <w:t xml:space="preserve"> </w:t>
      </w:r>
      <w:r>
        <w:rPr>
          <w:sz w:val="24"/>
          <w:szCs w:val="24"/>
        </w:rPr>
        <w:t xml:space="preserve">Sethuraman (2009) finds the results on positive relationship between store brand introduction and category volume/margin to be </w:t>
      </w:r>
      <w:r w:rsidR="00A460EC">
        <w:rPr>
          <w:sz w:val="24"/>
          <w:szCs w:val="24"/>
        </w:rPr>
        <w:t xml:space="preserve">sufficiently robust </w:t>
      </w:r>
      <w:r>
        <w:rPr>
          <w:sz w:val="24"/>
          <w:szCs w:val="24"/>
        </w:rPr>
        <w:t>analytically, empirically, and managerially (Table 1, R5,</w:t>
      </w:r>
      <w:r w:rsidR="006A1495">
        <w:rPr>
          <w:sz w:val="24"/>
          <w:szCs w:val="24"/>
        </w:rPr>
        <w:t xml:space="preserve"> </w:t>
      </w:r>
      <w:r>
        <w:rPr>
          <w:sz w:val="24"/>
          <w:szCs w:val="24"/>
        </w:rPr>
        <w:t>R6) t</w:t>
      </w:r>
      <w:r w:rsidR="00A84C70">
        <w:rPr>
          <w:sz w:val="24"/>
          <w:szCs w:val="24"/>
        </w:rPr>
        <w:t xml:space="preserve">hat we can deem them </w:t>
      </w:r>
      <w:r>
        <w:rPr>
          <w:sz w:val="24"/>
          <w:szCs w:val="24"/>
        </w:rPr>
        <w:t>as a reality.</w:t>
      </w:r>
    </w:p>
    <w:p w:rsidR="00616A51" w:rsidRPr="00A601A2" w:rsidRDefault="008B45F7" w:rsidP="00B55D3E">
      <w:pPr>
        <w:spacing w:line="480" w:lineRule="auto"/>
        <w:ind w:firstLine="720"/>
        <w:rPr>
          <w:sz w:val="24"/>
          <w:szCs w:val="24"/>
        </w:rPr>
      </w:pPr>
      <w:r w:rsidRPr="00277905">
        <w:rPr>
          <w:i/>
          <w:sz w:val="24"/>
          <w:szCs w:val="24"/>
          <w:u w:val="single"/>
        </w:rPr>
        <w:t xml:space="preserve">Myth or Reality </w:t>
      </w:r>
      <w:r w:rsidR="008B5530">
        <w:rPr>
          <w:i/>
          <w:sz w:val="24"/>
          <w:szCs w:val="24"/>
          <w:u w:val="single"/>
        </w:rPr>
        <w:t>5</w:t>
      </w:r>
      <w:r w:rsidRPr="00277905">
        <w:rPr>
          <w:i/>
          <w:sz w:val="24"/>
          <w:szCs w:val="24"/>
          <w:u w:val="single"/>
        </w:rPr>
        <w:t xml:space="preserve"> – </w:t>
      </w:r>
      <w:r>
        <w:rPr>
          <w:i/>
          <w:snapToGrid w:val="0"/>
          <w:sz w:val="24"/>
          <w:szCs w:val="24"/>
          <w:u w:val="single"/>
        </w:rPr>
        <w:t>Higher margin is the prime reason</w:t>
      </w:r>
      <w:r w:rsidRPr="00277905">
        <w:rPr>
          <w:i/>
          <w:spacing w:val="-2"/>
          <w:sz w:val="24"/>
          <w:szCs w:val="24"/>
          <w:u w:val="single"/>
        </w:rPr>
        <w:t xml:space="preserve"> for store </w:t>
      </w:r>
      <w:r w:rsidRPr="00825919">
        <w:rPr>
          <w:i/>
          <w:spacing w:val="-2"/>
          <w:sz w:val="24"/>
          <w:szCs w:val="24"/>
          <w:u w:val="single"/>
        </w:rPr>
        <w:t>brand introduction</w:t>
      </w:r>
      <w:r w:rsidR="00825919">
        <w:rPr>
          <w:spacing w:val="-2"/>
          <w:sz w:val="24"/>
          <w:szCs w:val="24"/>
        </w:rPr>
        <w:t xml:space="preserve">.  </w:t>
      </w:r>
      <w:r w:rsidR="00B55D3E" w:rsidRPr="00825919">
        <w:rPr>
          <w:sz w:val="24"/>
          <w:szCs w:val="24"/>
        </w:rPr>
        <w:t>In</w:t>
      </w:r>
      <w:r w:rsidR="00B55D3E" w:rsidRPr="00A601A2">
        <w:rPr>
          <w:sz w:val="24"/>
          <w:szCs w:val="24"/>
        </w:rPr>
        <w:t xml:space="preserve"> a survey </w:t>
      </w:r>
      <w:r w:rsidR="00076D7A">
        <w:rPr>
          <w:sz w:val="24"/>
          <w:szCs w:val="24"/>
        </w:rPr>
        <w:t>in the 1990</w:t>
      </w:r>
      <w:r w:rsidR="00EB5616">
        <w:rPr>
          <w:sz w:val="24"/>
          <w:szCs w:val="24"/>
        </w:rPr>
        <w:t>’</w:t>
      </w:r>
      <w:r w:rsidR="00076D7A">
        <w:rPr>
          <w:sz w:val="24"/>
          <w:szCs w:val="24"/>
        </w:rPr>
        <w:t>s</w:t>
      </w:r>
      <w:r w:rsidR="00B55D3E" w:rsidRPr="00A601A2">
        <w:rPr>
          <w:sz w:val="24"/>
          <w:szCs w:val="24"/>
        </w:rPr>
        <w:t>, retailers stated that the most important reason for carrying a store brand is better profit margins (Discount Merchandiser 1996)</w:t>
      </w:r>
      <w:r w:rsidR="00EB5616">
        <w:rPr>
          <w:sz w:val="24"/>
          <w:szCs w:val="24"/>
        </w:rPr>
        <w:t xml:space="preserve">. </w:t>
      </w:r>
      <w:r w:rsidR="00616A51">
        <w:rPr>
          <w:bCs/>
          <w:sz w:val="24"/>
          <w:szCs w:val="24"/>
        </w:rPr>
        <w:t xml:space="preserve">An argument for store brand introduction based on switching consumers from national brands must be predicated on the belief that retailers will gain higher margins from store brands than </w:t>
      </w:r>
      <w:r w:rsidR="00A460EC">
        <w:rPr>
          <w:bCs/>
          <w:sz w:val="24"/>
          <w:szCs w:val="24"/>
        </w:rPr>
        <w:t xml:space="preserve">from </w:t>
      </w:r>
      <w:r w:rsidR="00616A51">
        <w:rPr>
          <w:bCs/>
          <w:sz w:val="24"/>
          <w:szCs w:val="24"/>
        </w:rPr>
        <w:t xml:space="preserve">the national brand that it is switching consumers from. </w:t>
      </w:r>
      <w:r w:rsidR="00616A51" w:rsidRPr="00A601A2">
        <w:rPr>
          <w:sz w:val="24"/>
          <w:szCs w:val="24"/>
        </w:rPr>
        <w:t xml:space="preserve">Two explanations </w:t>
      </w:r>
      <w:r w:rsidR="00286E64">
        <w:rPr>
          <w:sz w:val="24"/>
          <w:szCs w:val="24"/>
        </w:rPr>
        <w:t xml:space="preserve">have been </w:t>
      </w:r>
      <w:r w:rsidR="00616A51" w:rsidRPr="00A601A2">
        <w:rPr>
          <w:sz w:val="24"/>
          <w:szCs w:val="24"/>
        </w:rPr>
        <w:t>put forth for the h</w:t>
      </w:r>
      <w:r w:rsidR="00616A51">
        <w:rPr>
          <w:sz w:val="24"/>
          <w:szCs w:val="24"/>
        </w:rPr>
        <w:t>igher margins from store brands</w:t>
      </w:r>
      <w:r w:rsidR="006A1495">
        <w:rPr>
          <w:sz w:val="24"/>
          <w:szCs w:val="24"/>
        </w:rPr>
        <w:t xml:space="preserve"> (Sayman and Raju 2007)</w:t>
      </w:r>
      <w:r w:rsidR="00EB5616">
        <w:rPr>
          <w:sz w:val="24"/>
          <w:szCs w:val="24"/>
        </w:rPr>
        <w:t xml:space="preserve">. </w:t>
      </w:r>
      <w:r w:rsidR="00616A51" w:rsidRPr="00A601A2">
        <w:rPr>
          <w:sz w:val="24"/>
          <w:szCs w:val="24"/>
        </w:rPr>
        <w:t xml:space="preserve">First, </w:t>
      </w:r>
      <w:r w:rsidR="00616A51">
        <w:rPr>
          <w:sz w:val="24"/>
          <w:szCs w:val="24"/>
        </w:rPr>
        <w:t xml:space="preserve">on the supply (cost) side, </w:t>
      </w:r>
      <w:r w:rsidR="00616A51" w:rsidRPr="00A601A2">
        <w:rPr>
          <w:sz w:val="24"/>
          <w:szCs w:val="24"/>
        </w:rPr>
        <w:t>t</w:t>
      </w:r>
      <w:r w:rsidR="00616A51" w:rsidRPr="00A601A2">
        <w:rPr>
          <w:bCs/>
          <w:sz w:val="24"/>
          <w:szCs w:val="24"/>
        </w:rPr>
        <w:t>he general thinking is that store brand manufacturers do not have much market power, and their wholesale prices are close to marginal costs</w:t>
      </w:r>
      <w:r w:rsidR="00EB5616">
        <w:rPr>
          <w:bCs/>
          <w:sz w:val="24"/>
          <w:szCs w:val="24"/>
        </w:rPr>
        <w:t xml:space="preserve">. </w:t>
      </w:r>
      <w:r w:rsidR="00616A51">
        <w:rPr>
          <w:bCs/>
          <w:sz w:val="24"/>
          <w:szCs w:val="24"/>
        </w:rPr>
        <w:t>Thus, retailers avoid the double marginalization problem when it comes to store brands</w:t>
      </w:r>
      <w:r w:rsidR="00EB5616">
        <w:rPr>
          <w:bCs/>
          <w:sz w:val="24"/>
          <w:szCs w:val="24"/>
        </w:rPr>
        <w:t xml:space="preserve">. </w:t>
      </w:r>
      <w:r w:rsidR="00616A51">
        <w:rPr>
          <w:bCs/>
          <w:sz w:val="24"/>
          <w:szCs w:val="24"/>
        </w:rPr>
        <w:t>Second, on the demand (price) side, retailers comp</w:t>
      </w:r>
      <w:r w:rsidR="00B55D3E">
        <w:rPr>
          <w:bCs/>
          <w:sz w:val="24"/>
          <w:szCs w:val="24"/>
        </w:rPr>
        <w:t>e</w:t>
      </w:r>
      <w:r w:rsidR="00616A51">
        <w:rPr>
          <w:bCs/>
          <w:sz w:val="24"/>
          <w:szCs w:val="24"/>
        </w:rPr>
        <w:t>te</w:t>
      </w:r>
      <w:r w:rsidR="00B55D3E">
        <w:rPr>
          <w:bCs/>
          <w:sz w:val="24"/>
          <w:szCs w:val="24"/>
        </w:rPr>
        <w:t xml:space="preserve"> vigorously on price of </w:t>
      </w:r>
      <w:r w:rsidR="00B55D3E">
        <w:rPr>
          <w:bCs/>
          <w:sz w:val="24"/>
          <w:szCs w:val="24"/>
        </w:rPr>
        <w:lastRenderedPageBreak/>
        <w:t>national brands</w:t>
      </w:r>
      <w:r w:rsidR="00A460EC">
        <w:rPr>
          <w:bCs/>
          <w:sz w:val="24"/>
          <w:szCs w:val="24"/>
        </w:rPr>
        <w:t>,</w:t>
      </w:r>
      <w:r w:rsidR="00B55D3E">
        <w:rPr>
          <w:bCs/>
          <w:sz w:val="24"/>
          <w:szCs w:val="24"/>
        </w:rPr>
        <w:t xml:space="preserve"> driving prices and margins down</w:t>
      </w:r>
      <w:r w:rsidR="00616A51" w:rsidRPr="00A601A2">
        <w:rPr>
          <w:sz w:val="24"/>
          <w:szCs w:val="24"/>
        </w:rPr>
        <w:t xml:space="preserve">. On the other hand, </w:t>
      </w:r>
      <w:r w:rsidR="00A460EC">
        <w:rPr>
          <w:sz w:val="24"/>
          <w:szCs w:val="24"/>
        </w:rPr>
        <w:t xml:space="preserve">the </w:t>
      </w:r>
      <w:r w:rsidR="00616A51" w:rsidRPr="00A601A2">
        <w:rPr>
          <w:sz w:val="24"/>
          <w:szCs w:val="24"/>
        </w:rPr>
        <w:t>store brand is proprietary to the retailer</w:t>
      </w:r>
      <w:r w:rsidR="00A460EC">
        <w:rPr>
          <w:sz w:val="24"/>
          <w:szCs w:val="24"/>
        </w:rPr>
        <w:t>;</w:t>
      </w:r>
      <w:r w:rsidR="00616A51" w:rsidRPr="00A601A2">
        <w:rPr>
          <w:sz w:val="24"/>
          <w:szCs w:val="24"/>
        </w:rPr>
        <w:t xml:space="preserve"> consumers can not make direct price comparisons across retailers. And so, retailers have room to increase margins from store brands</w:t>
      </w:r>
      <w:r w:rsidR="00A460EC">
        <w:rPr>
          <w:sz w:val="24"/>
          <w:szCs w:val="24"/>
        </w:rPr>
        <w:t>,</w:t>
      </w:r>
      <w:r w:rsidR="00616A51" w:rsidRPr="00A601A2">
        <w:rPr>
          <w:sz w:val="24"/>
          <w:szCs w:val="24"/>
        </w:rPr>
        <w:t xml:space="preserve"> thereby</w:t>
      </w:r>
      <w:r w:rsidR="00B55D3E">
        <w:rPr>
          <w:sz w:val="24"/>
          <w:szCs w:val="24"/>
        </w:rPr>
        <w:t xml:space="preserve"> raising profits (Steiner 2004).</w:t>
      </w:r>
    </w:p>
    <w:p w:rsidR="008B45F7" w:rsidRDefault="0074681B" w:rsidP="008B5530">
      <w:pPr>
        <w:spacing w:line="480" w:lineRule="auto"/>
        <w:ind w:firstLine="720"/>
        <w:rPr>
          <w:bCs/>
          <w:sz w:val="24"/>
          <w:szCs w:val="24"/>
        </w:rPr>
      </w:pPr>
      <w:r>
        <w:rPr>
          <w:bCs/>
          <w:sz w:val="24"/>
          <w:szCs w:val="24"/>
        </w:rPr>
        <w:t xml:space="preserve">While it is generally true that percentage margins for </w:t>
      </w:r>
      <w:r w:rsidR="006A1495">
        <w:rPr>
          <w:bCs/>
          <w:sz w:val="24"/>
          <w:szCs w:val="24"/>
        </w:rPr>
        <w:t>store</w:t>
      </w:r>
      <w:r>
        <w:rPr>
          <w:bCs/>
          <w:sz w:val="24"/>
          <w:szCs w:val="24"/>
        </w:rPr>
        <w:t xml:space="preserve"> brands are higher, empirical evidence is mixed on dollar margins</w:t>
      </w:r>
      <w:r w:rsidR="00B55D3E">
        <w:rPr>
          <w:bCs/>
          <w:sz w:val="24"/>
          <w:szCs w:val="24"/>
        </w:rPr>
        <w:t xml:space="preserve"> (see Sethuraman 2009, Table 1, R10)</w:t>
      </w:r>
      <w:r w:rsidR="00EB5616">
        <w:rPr>
          <w:bCs/>
          <w:sz w:val="24"/>
          <w:szCs w:val="24"/>
        </w:rPr>
        <w:t xml:space="preserve">. </w:t>
      </w:r>
      <w:r>
        <w:rPr>
          <w:bCs/>
          <w:sz w:val="24"/>
          <w:szCs w:val="24"/>
        </w:rPr>
        <w:t xml:space="preserve">For example, </w:t>
      </w:r>
      <w:r w:rsidR="008B45F7" w:rsidRPr="00A601A2">
        <w:rPr>
          <w:bCs/>
          <w:sz w:val="24"/>
          <w:szCs w:val="24"/>
        </w:rPr>
        <w:t>Corstjens and Lal</w:t>
      </w:r>
      <w:r w:rsidR="00EB5616">
        <w:rPr>
          <w:bCs/>
          <w:sz w:val="24"/>
          <w:szCs w:val="24"/>
        </w:rPr>
        <w:t>’</w:t>
      </w:r>
      <w:r w:rsidR="00A460EC">
        <w:rPr>
          <w:bCs/>
          <w:sz w:val="24"/>
          <w:szCs w:val="24"/>
        </w:rPr>
        <w:t>s</w:t>
      </w:r>
      <w:r w:rsidR="008B45F7" w:rsidRPr="00A601A2">
        <w:rPr>
          <w:bCs/>
          <w:sz w:val="24"/>
          <w:szCs w:val="24"/>
        </w:rPr>
        <w:t xml:space="preserve"> (2000) illustration of a beverage category (from a Canadian retailer) indicates that</w:t>
      </w:r>
      <w:r w:rsidR="00A460EC">
        <w:rPr>
          <w:bCs/>
          <w:sz w:val="24"/>
          <w:szCs w:val="24"/>
        </w:rPr>
        <w:t>,</w:t>
      </w:r>
      <w:r w:rsidR="008B45F7" w:rsidRPr="00A601A2">
        <w:rPr>
          <w:bCs/>
          <w:sz w:val="24"/>
          <w:szCs w:val="24"/>
        </w:rPr>
        <w:t xml:space="preserve"> in fact</w:t>
      </w:r>
      <w:r w:rsidR="00A460EC">
        <w:rPr>
          <w:bCs/>
          <w:sz w:val="24"/>
          <w:szCs w:val="24"/>
        </w:rPr>
        <w:t>,</w:t>
      </w:r>
      <w:r w:rsidR="008B45F7" w:rsidRPr="00A601A2">
        <w:rPr>
          <w:bCs/>
          <w:sz w:val="24"/>
          <w:szCs w:val="24"/>
        </w:rPr>
        <w:t xml:space="preserve"> when all factors (deal allowances, warehousing, in-store labor</w:t>
      </w:r>
      <w:r w:rsidR="00A460EC">
        <w:rPr>
          <w:bCs/>
          <w:sz w:val="24"/>
          <w:szCs w:val="24"/>
        </w:rPr>
        <w:t>,</w:t>
      </w:r>
      <w:r w:rsidR="008B45F7" w:rsidRPr="00A601A2">
        <w:rPr>
          <w:bCs/>
          <w:sz w:val="24"/>
          <w:szCs w:val="24"/>
        </w:rPr>
        <w:t xml:space="preserve"> etc.) are taken into account, </w:t>
      </w:r>
      <w:r w:rsidR="00207DEB">
        <w:rPr>
          <w:bCs/>
          <w:sz w:val="24"/>
          <w:szCs w:val="24"/>
        </w:rPr>
        <w:t xml:space="preserve">even </w:t>
      </w:r>
      <w:r w:rsidR="008B45F7" w:rsidRPr="00A601A2">
        <w:rPr>
          <w:bCs/>
          <w:sz w:val="24"/>
          <w:szCs w:val="24"/>
        </w:rPr>
        <w:t>net percentage margins from store brands may be lower than margins from national brands</w:t>
      </w:r>
      <w:r w:rsidR="00EB5616">
        <w:rPr>
          <w:bCs/>
          <w:sz w:val="24"/>
          <w:szCs w:val="24"/>
        </w:rPr>
        <w:t xml:space="preserve">. </w:t>
      </w:r>
      <w:r w:rsidR="00A61D2B">
        <w:rPr>
          <w:bCs/>
          <w:sz w:val="24"/>
          <w:szCs w:val="24"/>
        </w:rPr>
        <w:t xml:space="preserve">It is </w:t>
      </w:r>
      <w:r w:rsidR="00A4796D">
        <w:rPr>
          <w:bCs/>
          <w:sz w:val="24"/>
          <w:szCs w:val="24"/>
        </w:rPr>
        <w:t xml:space="preserve">generally </w:t>
      </w:r>
      <w:r w:rsidR="00A61D2B">
        <w:rPr>
          <w:bCs/>
          <w:sz w:val="24"/>
          <w:szCs w:val="24"/>
        </w:rPr>
        <w:t xml:space="preserve">true that </w:t>
      </w:r>
      <w:r w:rsidR="00A4796D">
        <w:rPr>
          <w:bCs/>
          <w:sz w:val="24"/>
          <w:szCs w:val="24"/>
        </w:rPr>
        <w:t>retailers</w:t>
      </w:r>
      <w:r w:rsidR="00EB5616">
        <w:rPr>
          <w:bCs/>
          <w:sz w:val="24"/>
          <w:szCs w:val="24"/>
        </w:rPr>
        <w:t>’</w:t>
      </w:r>
      <w:r w:rsidR="00A4796D">
        <w:rPr>
          <w:bCs/>
          <w:sz w:val="24"/>
          <w:szCs w:val="24"/>
        </w:rPr>
        <w:t xml:space="preserve"> cost of acquisition of </w:t>
      </w:r>
      <w:r w:rsidR="00A61D2B">
        <w:rPr>
          <w:bCs/>
          <w:sz w:val="24"/>
          <w:szCs w:val="24"/>
        </w:rPr>
        <w:t>store brand</w:t>
      </w:r>
      <w:r w:rsidR="00A460EC">
        <w:rPr>
          <w:bCs/>
          <w:sz w:val="24"/>
          <w:szCs w:val="24"/>
        </w:rPr>
        <w:t>s</w:t>
      </w:r>
      <w:r w:rsidR="00A61D2B">
        <w:rPr>
          <w:bCs/>
          <w:sz w:val="24"/>
          <w:szCs w:val="24"/>
        </w:rPr>
        <w:t xml:space="preserve"> is less than the cost (wholesale price) of national brand</w:t>
      </w:r>
      <w:r w:rsidR="00A460EC">
        <w:rPr>
          <w:bCs/>
          <w:sz w:val="24"/>
          <w:szCs w:val="24"/>
        </w:rPr>
        <w:t>s</w:t>
      </w:r>
      <w:r w:rsidR="00A61D2B">
        <w:rPr>
          <w:bCs/>
          <w:sz w:val="24"/>
          <w:szCs w:val="24"/>
        </w:rPr>
        <w:t xml:space="preserve"> (C</w:t>
      </w:r>
      <w:r w:rsidR="00A4796D">
        <w:rPr>
          <w:bCs/>
          <w:sz w:val="24"/>
          <w:szCs w:val="24"/>
          <w:vertAlign w:val="subscript"/>
        </w:rPr>
        <w:t>SB</w:t>
      </w:r>
      <w:r w:rsidR="00A61D2B">
        <w:rPr>
          <w:bCs/>
          <w:sz w:val="24"/>
          <w:szCs w:val="24"/>
        </w:rPr>
        <w:t xml:space="preserve"> &lt; </w:t>
      </w:r>
      <w:r w:rsidR="006B6A97">
        <w:rPr>
          <w:bCs/>
          <w:sz w:val="24"/>
          <w:szCs w:val="24"/>
        </w:rPr>
        <w:t>W</w:t>
      </w:r>
      <w:r w:rsidR="00A4796D">
        <w:rPr>
          <w:bCs/>
          <w:sz w:val="24"/>
          <w:szCs w:val="24"/>
          <w:vertAlign w:val="subscript"/>
        </w:rPr>
        <w:t>NB</w:t>
      </w:r>
      <w:r w:rsidR="00A61D2B">
        <w:rPr>
          <w:bCs/>
          <w:sz w:val="24"/>
          <w:szCs w:val="24"/>
        </w:rPr>
        <w:t>); it is also true that price of store brand</w:t>
      </w:r>
      <w:r w:rsidR="00A460EC">
        <w:rPr>
          <w:bCs/>
          <w:sz w:val="24"/>
          <w:szCs w:val="24"/>
        </w:rPr>
        <w:t>s</w:t>
      </w:r>
      <w:r w:rsidR="00A61D2B">
        <w:rPr>
          <w:bCs/>
          <w:sz w:val="24"/>
          <w:szCs w:val="24"/>
        </w:rPr>
        <w:t xml:space="preserve"> is generally lower than price of national brand</w:t>
      </w:r>
      <w:r w:rsidR="00A460EC">
        <w:rPr>
          <w:bCs/>
          <w:sz w:val="24"/>
          <w:szCs w:val="24"/>
        </w:rPr>
        <w:t>s</w:t>
      </w:r>
      <w:r w:rsidR="00A61D2B">
        <w:rPr>
          <w:bCs/>
          <w:sz w:val="24"/>
          <w:szCs w:val="24"/>
        </w:rPr>
        <w:t xml:space="preserve"> (</w:t>
      </w:r>
      <w:r w:rsidR="00216D44">
        <w:rPr>
          <w:bCs/>
          <w:sz w:val="24"/>
          <w:szCs w:val="24"/>
        </w:rPr>
        <w:t>P</w:t>
      </w:r>
      <w:r w:rsidR="00A4796D">
        <w:rPr>
          <w:bCs/>
          <w:sz w:val="24"/>
          <w:szCs w:val="24"/>
          <w:vertAlign w:val="subscript"/>
        </w:rPr>
        <w:t>SB</w:t>
      </w:r>
      <w:r w:rsidR="00A61D2B">
        <w:rPr>
          <w:bCs/>
          <w:sz w:val="24"/>
          <w:szCs w:val="24"/>
        </w:rPr>
        <w:t xml:space="preserve"> &lt; </w:t>
      </w:r>
      <w:r w:rsidR="00216D44">
        <w:rPr>
          <w:bCs/>
          <w:sz w:val="24"/>
          <w:szCs w:val="24"/>
        </w:rPr>
        <w:t>P</w:t>
      </w:r>
      <w:r w:rsidR="00A4796D">
        <w:rPr>
          <w:bCs/>
          <w:sz w:val="24"/>
          <w:szCs w:val="24"/>
          <w:vertAlign w:val="subscript"/>
        </w:rPr>
        <w:t>NB</w:t>
      </w:r>
      <w:r w:rsidR="00A61D2B">
        <w:rPr>
          <w:bCs/>
          <w:sz w:val="24"/>
          <w:szCs w:val="24"/>
        </w:rPr>
        <w:t>)</w:t>
      </w:r>
      <w:r w:rsidR="00EB5616">
        <w:rPr>
          <w:bCs/>
          <w:sz w:val="24"/>
          <w:szCs w:val="24"/>
        </w:rPr>
        <w:t>.</w:t>
      </w:r>
      <w:r w:rsidR="000F2030">
        <w:rPr>
          <w:bCs/>
          <w:sz w:val="24"/>
          <w:szCs w:val="24"/>
        </w:rPr>
        <w:t xml:space="preserve">  But the retailer’s store brand margin is higher than national brand margin only if the cost differential between the two brands (W</w:t>
      </w:r>
      <w:r w:rsidR="000F2030">
        <w:rPr>
          <w:bCs/>
          <w:sz w:val="24"/>
          <w:szCs w:val="24"/>
          <w:vertAlign w:val="subscript"/>
        </w:rPr>
        <w:t>NB</w:t>
      </w:r>
      <w:r w:rsidR="000F2030">
        <w:rPr>
          <w:bCs/>
          <w:sz w:val="24"/>
          <w:szCs w:val="24"/>
        </w:rPr>
        <w:t xml:space="preserve"> – C</w:t>
      </w:r>
      <w:r w:rsidR="000F2030">
        <w:rPr>
          <w:bCs/>
          <w:sz w:val="24"/>
          <w:szCs w:val="24"/>
          <w:vertAlign w:val="subscript"/>
        </w:rPr>
        <w:t>SB</w:t>
      </w:r>
      <w:r w:rsidR="000F2030">
        <w:rPr>
          <w:bCs/>
          <w:sz w:val="24"/>
          <w:szCs w:val="24"/>
        </w:rPr>
        <w:t>) is greater than the price differential (P</w:t>
      </w:r>
      <w:r w:rsidR="000F2030">
        <w:rPr>
          <w:bCs/>
          <w:sz w:val="24"/>
          <w:szCs w:val="24"/>
          <w:vertAlign w:val="subscript"/>
        </w:rPr>
        <w:t>NB</w:t>
      </w:r>
      <w:r w:rsidR="000F2030">
        <w:rPr>
          <w:bCs/>
          <w:sz w:val="24"/>
          <w:szCs w:val="24"/>
        </w:rPr>
        <w:t xml:space="preserve"> – P</w:t>
      </w:r>
      <w:r w:rsidR="000F2030">
        <w:rPr>
          <w:bCs/>
          <w:sz w:val="24"/>
          <w:szCs w:val="24"/>
          <w:vertAlign w:val="subscript"/>
        </w:rPr>
        <w:t>SB</w:t>
      </w:r>
      <w:r w:rsidR="000F2030">
        <w:rPr>
          <w:bCs/>
          <w:sz w:val="24"/>
          <w:szCs w:val="24"/>
        </w:rPr>
        <w:t xml:space="preserve">). </w:t>
      </w:r>
      <w:r w:rsidR="006B6A97">
        <w:rPr>
          <w:bCs/>
          <w:sz w:val="24"/>
          <w:szCs w:val="24"/>
        </w:rPr>
        <w:t>That is, W</w:t>
      </w:r>
      <w:r w:rsidR="00A4796D">
        <w:rPr>
          <w:bCs/>
          <w:sz w:val="24"/>
          <w:szCs w:val="24"/>
          <w:vertAlign w:val="subscript"/>
        </w:rPr>
        <w:t>NB</w:t>
      </w:r>
      <w:r w:rsidR="006B6A97">
        <w:rPr>
          <w:bCs/>
          <w:sz w:val="24"/>
          <w:szCs w:val="24"/>
        </w:rPr>
        <w:t xml:space="preserve"> – C</w:t>
      </w:r>
      <w:r w:rsidR="00A4796D">
        <w:rPr>
          <w:bCs/>
          <w:sz w:val="24"/>
          <w:szCs w:val="24"/>
          <w:vertAlign w:val="subscript"/>
        </w:rPr>
        <w:t>SB</w:t>
      </w:r>
      <w:r w:rsidR="006B6A97">
        <w:rPr>
          <w:bCs/>
          <w:sz w:val="24"/>
          <w:szCs w:val="24"/>
        </w:rPr>
        <w:t xml:space="preserve"> </w:t>
      </w:r>
      <w:r w:rsidR="00A4796D">
        <w:rPr>
          <w:bCs/>
          <w:sz w:val="24"/>
          <w:szCs w:val="24"/>
        </w:rPr>
        <w:t>&gt;</w:t>
      </w:r>
      <w:r w:rsidR="006B6A97">
        <w:rPr>
          <w:bCs/>
          <w:sz w:val="24"/>
          <w:szCs w:val="24"/>
        </w:rPr>
        <w:t xml:space="preserve"> </w:t>
      </w:r>
      <w:r w:rsidR="00216D44">
        <w:rPr>
          <w:bCs/>
          <w:sz w:val="24"/>
          <w:szCs w:val="24"/>
        </w:rPr>
        <w:t>P</w:t>
      </w:r>
      <w:r w:rsidR="00A4796D">
        <w:rPr>
          <w:bCs/>
          <w:sz w:val="24"/>
          <w:szCs w:val="24"/>
          <w:vertAlign w:val="subscript"/>
        </w:rPr>
        <w:t>NB</w:t>
      </w:r>
      <w:r w:rsidR="006B6A97">
        <w:rPr>
          <w:bCs/>
          <w:sz w:val="24"/>
          <w:szCs w:val="24"/>
        </w:rPr>
        <w:t xml:space="preserve"> </w:t>
      </w:r>
      <w:r w:rsidR="00E937F7">
        <w:rPr>
          <w:bCs/>
          <w:sz w:val="24"/>
          <w:szCs w:val="24"/>
        </w:rPr>
        <w:t>–</w:t>
      </w:r>
      <w:r w:rsidR="006B6A97">
        <w:rPr>
          <w:bCs/>
          <w:sz w:val="24"/>
          <w:szCs w:val="24"/>
        </w:rPr>
        <w:t xml:space="preserve"> </w:t>
      </w:r>
      <w:r w:rsidR="00216D44">
        <w:rPr>
          <w:bCs/>
          <w:sz w:val="24"/>
          <w:szCs w:val="24"/>
        </w:rPr>
        <w:t>P</w:t>
      </w:r>
      <w:r w:rsidR="00A4796D">
        <w:rPr>
          <w:bCs/>
          <w:sz w:val="24"/>
          <w:szCs w:val="24"/>
          <w:vertAlign w:val="subscript"/>
        </w:rPr>
        <w:t>SB</w:t>
      </w:r>
      <w:r w:rsidR="00E937F7">
        <w:rPr>
          <w:bCs/>
          <w:sz w:val="24"/>
          <w:szCs w:val="24"/>
        </w:rPr>
        <w:t xml:space="preserve"> </w:t>
      </w:r>
      <w:r w:rsidR="00E937F7" w:rsidRPr="00E937F7">
        <w:rPr>
          <w:bCs/>
          <w:sz w:val="24"/>
          <w:szCs w:val="24"/>
        </w:rPr>
        <w:sym w:font="Wingdings" w:char="F0F3"/>
      </w:r>
      <w:r w:rsidR="00E937F7">
        <w:rPr>
          <w:bCs/>
          <w:sz w:val="24"/>
          <w:szCs w:val="24"/>
        </w:rPr>
        <w:t xml:space="preserve"> </w:t>
      </w:r>
      <w:r w:rsidR="00216D44">
        <w:rPr>
          <w:bCs/>
          <w:sz w:val="24"/>
          <w:szCs w:val="24"/>
        </w:rPr>
        <w:t>P</w:t>
      </w:r>
      <w:r w:rsidR="00A4796D">
        <w:rPr>
          <w:bCs/>
          <w:sz w:val="24"/>
          <w:szCs w:val="24"/>
          <w:vertAlign w:val="subscript"/>
        </w:rPr>
        <w:t>SB</w:t>
      </w:r>
      <w:r w:rsidR="00E937F7">
        <w:rPr>
          <w:bCs/>
          <w:sz w:val="24"/>
          <w:szCs w:val="24"/>
        </w:rPr>
        <w:t>-C</w:t>
      </w:r>
      <w:r w:rsidR="00A4796D">
        <w:rPr>
          <w:bCs/>
          <w:sz w:val="24"/>
          <w:szCs w:val="24"/>
          <w:vertAlign w:val="subscript"/>
        </w:rPr>
        <w:t>SB</w:t>
      </w:r>
      <w:r w:rsidR="00E937F7">
        <w:rPr>
          <w:bCs/>
          <w:sz w:val="24"/>
          <w:szCs w:val="24"/>
        </w:rPr>
        <w:t xml:space="preserve"> &gt; </w:t>
      </w:r>
      <w:r w:rsidR="00216D44">
        <w:rPr>
          <w:bCs/>
          <w:sz w:val="24"/>
          <w:szCs w:val="24"/>
        </w:rPr>
        <w:t>P</w:t>
      </w:r>
      <w:r w:rsidR="00A4796D">
        <w:rPr>
          <w:bCs/>
          <w:sz w:val="24"/>
          <w:szCs w:val="24"/>
          <w:vertAlign w:val="subscript"/>
        </w:rPr>
        <w:t>NB</w:t>
      </w:r>
      <w:r w:rsidR="00E937F7">
        <w:rPr>
          <w:bCs/>
          <w:sz w:val="24"/>
          <w:szCs w:val="24"/>
        </w:rPr>
        <w:t>-w</w:t>
      </w:r>
      <w:r w:rsidR="00A4796D">
        <w:rPr>
          <w:bCs/>
          <w:sz w:val="24"/>
          <w:szCs w:val="24"/>
          <w:vertAlign w:val="subscript"/>
        </w:rPr>
        <w:t>NB</w:t>
      </w:r>
      <w:r w:rsidR="000F2030">
        <w:rPr>
          <w:bCs/>
          <w:sz w:val="24"/>
          <w:szCs w:val="24"/>
        </w:rPr>
        <w:t>.</w:t>
      </w:r>
    </w:p>
    <w:p w:rsidR="00C87C24" w:rsidRPr="00A601A2" w:rsidRDefault="00C87C24" w:rsidP="008B5530">
      <w:pPr>
        <w:spacing w:line="480" w:lineRule="auto"/>
        <w:ind w:firstLine="720"/>
        <w:rPr>
          <w:sz w:val="24"/>
          <w:szCs w:val="24"/>
        </w:rPr>
      </w:pPr>
      <w:r>
        <w:rPr>
          <w:bCs/>
          <w:sz w:val="24"/>
          <w:szCs w:val="24"/>
        </w:rPr>
        <w:t>In summary, higher margin on store brands is neither a myth nor a reality</w:t>
      </w:r>
      <w:r w:rsidR="00EB5616">
        <w:rPr>
          <w:bCs/>
          <w:sz w:val="24"/>
          <w:szCs w:val="24"/>
        </w:rPr>
        <w:t xml:space="preserve">. </w:t>
      </w:r>
      <w:r w:rsidR="00216D44">
        <w:rPr>
          <w:bCs/>
          <w:sz w:val="24"/>
          <w:szCs w:val="24"/>
        </w:rPr>
        <w:t>Retail margin depends on a n</w:t>
      </w:r>
      <w:r w:rsidR="00B55AA6">
        <w:rPr>
          <w:bCs/>
          <w:sz w:val="24"/>
          <w:szCs w:val="24"/>
        </w:rPr>
        <w:t>umber of factors</w:t>
      </w:r>
      <w:r w:rsidR="00F1028E">
        <w:rPr>
          <w:bCs/>
          <w:sz w:val="24"/>
          <w:szCs w:val="24"/>
        </w:rPr>
        <w:t>,</w:t>
      </w:r>
      <w:r w:rsidR="00B55AA6">
        <w:rPr>
          <w:bCs/>
          <w:sz w:val="24"/>
          <w:szCs w:val="24"/>
        </w:rPr>
        <w:t xml:space="preserve"> including wheth</w:t>
      </w:r>
      <w:r w:rsidR="00216D44">
        <w:rPr>
          <w:bCs/>
          <w:sz w:val="24"/>
          <w:szCs w:val="24"/>
        </w:rPr>
        <w:t>er the brand is positioned as a generic brand (low margin) or a premium brand (high margin)</w:t>
      </w:r>
      <w:r w:rsidR="00EB5616">
        <w:rPr>
          <w:bCs/>
          <w:sz w:val="24"/>
          <w:szCs w:val="24"/>
        </w:rPr>
        <w:t xml:space="preserve">. </w:t>
      </w:r>
      <w:r w:rsidR="00216D44">
        <w:rPr>
          <w:bCs/>
          <w:sz w:val="24"/>
          <w:szCs w:val="24"/>
        </w:rPr>
        <w:t>However, r</w:t>
      </w:r>
      <w:r>
        <w:rPr>
          <w:bCs/>
          <w:sz w:val="24"/>
          <w:szCs w:val="24"/>
        </w:rPr>
        <w:t>etailers whose private label program</w:t>
      </w:r>
      <w:r w:rsidR="00F1028E">
        <w:rPr>
          <w:bCs/>
          <w:sz w:val="24"/>
          <w:szCs w:val="24"/>
        </w:rPr>
        <w:t>s</w:t>
      </w:r>
      <w:r>
        <w:rPr>
          <w:bCs/>
          <w:sz w:val="24"/>
          <w:szCs w:val="24"/>
        </w:rPr>
        <w:t xml:space="preserve"> hinge on </w:t>
      </w:r>
      <w:r w:rsidR="00A61D2B">
        <w:rPr>
          <w:bCs/>
          <w:sz w:val="24"/>
          <w:szCs w:val="24"/>
        </w:rPr>
        <w:t xml:space="preserve">higher store brand margin must institute proper accounting procedures to include all relevant costs </w:t>
      </w:r>
      <w:r w:rsidR="00216D44">
        <w:rPr>
          <w:bCs/>
          <w:sz w:val="24"/>
          <w:szCs w:val="24"/>
        </w:rPr>
        <w:t>in</w:t>
      </w:r>
      <w:r w:rsidR="00A61D2B">
        <w:rPr>
          <w:bCs/>
          <w:sz w:val="24"/>
          <w:szCs w:val="24"/>
        </w:rPr>
        <w:t xml:space="preserve"> determining the relative margins</w:t>
      </w:r>
      <w:r w:rsidR="00EB5616">
        <w:rPr>
          <w:bCs/>
          <w:sz w:val="24"/>
          <w:szCs w:val="24"/>
        </w:rPr>
        <w:t xml:space="preserve">. </w:t>
      </w:r>
    </w:p>
    <w:p w:rsidR="008B45F7" w:rsidRDefault="008B45F7" w:rsidP="00A61D2B">
      <w:pPr>
        <w:spacing w:line="480" w:lineRule="auto"/>
        <w:rPr>
          <w:sz w:val="24"/>
          <w:szCs w:val="24"/>
        </w:rPr>
      </w:pPr>
      <w:r w:rsidRPr="00A601A2">
        <w:rPr>
          <w:sz w:val="24"/>
          <w:szCs w:val="24"/>
        </w:rPr>
        <w:tab/>
        <w:t xml:space="preserve"> If margins from store brands are higher than from national brands, retailers would be better off by diverting consumers to store brands</w:t>
      </w:r>
      <w:r w:rsidR="00EB5616">
        <w:rPr>
          <w:sz w:val="24"/>
          <w:szCs w:val="24"/>
        </w:rPr>
        <w:t xml:space="preserve">. </w:t>
      </w:r>
      <w:r w:rsidRPr="00A601A2">
        <w:rPr>
          <w:sz w:val="24"/>
          <w:szCs w:val="24"/>
        </w:rPr>
        <w:t>Otherwise, there should be other benefits or expectations from store brands</w:t>
      </w:r>
      <w:r w:rsidR="00EB5616">
        <w:rPr>
          <w:sz w:val="24"/>
          <w:szCs w:val="24"/>
        </w:rPr>
        <w:t xml:space="preserve">. </w:t>
      </w:r>
      <w:r w:rsidR="00A61D2B">
        <w:rPr>
          <w:sz w:val="24"/>
          <w:szCs w:val="24"/>
        </w:rPr>
        <w:t>One such benefit is store patronage</w:t>
      </w:r>
      <w:r w:rsidR="00F1028E">
        <w:rPr>
          <w:sz w:val="24"/>
          <w:szCs w:val="24"/>
        </w:rPr>
        <w:t>, which is</w:t>
      </w:r>
      <w:r w:rsidR="00A61D2B">
        <w:rPr>
          <w:sz w:val="24"/>
          <w:szCs w:val="24"/>
        </w:rPr>
        <w:t xml:space="preserve"> discussed below.</w:t>
      </w:r>
    </w:p>
    <w:p w:rsidR="009550CD" w:rsidRDefault="00A601A2" w:rsidP="000F5C7B">
      <w:pPr>
        <w:spacing w:line="480" w:lineRule="auto"/>
        <w:rPr>
          <w:sz w:val="24"/>
          <w:szCs w:val="24"/>
        </w:rPr>
      </w:pPr>
      <w:r w:rsidRPr="00A601A2">
        <w:rPr>
          <w:i/>
          <w:sz w:val="24"/>
          <w:szCs w:val="24"/>
          <w:u w:val="single"/>
        </w:rPr>
        <w:lastRenderedPageBreak/>
        <w:t xml:space="preserve">Myth or Reality </w:t>
      </w:r>
      <w:r w:rsidR="00A61D2B">
        <w:rPr>
          <w:i/>
          <w:sz w:val="24"/>
          <w:szCs w:val="24"/>
          <w:u w:val="single"/>
        </w:rPr>
        <w:t>6</w:t>
      </w:r>
      <w:r w:rsidRPr="00A601A2">
        <w:rPr>
          <w:i/>
          <w:sz w:val="24"/>
          <w:szCs w:val="24"/>
          <w:u w:val="single"/>
        </w:rPr>
        <w:t xml:space="preserve">:  Store brands increase </w:t>
      </w:r>
      <w:r w:rsidR="000F2030">
        <w:rPr>
          <w:i/>
          <w:sz w:val="24"/>
          <w:szCs w:val="24"/>
          <w:u w:val="single"/>
        </w:rPr>
        <w:t xml:space="preserve">store’s </w:t>
      </w:r>
      <w:r w:rsidRPr="00A601A2">
        <w:rPr>
          <w:i/>
          <w:sz w:val="24"/>
          <w:szCs w:val="24"/>
          <w:u w:val="single"/>
        </w:rPr>
        <w:t xml:space="preserve">share of </w:t>
      </w:r>
      <w:r w:rsidR="000F2030">
        <w:rPr>
          <w:i/>
          <w:sz w:val="24"/>
          <w:szCs w:val="24"/>
          <w:u w:val="single"/>
        </w:rPr>
        <w:t>consumer</w:t>
      </w:r>
      <w:r w:rsidR="000F2030" w:rsidRPr="00A601A2">
        <w:rPr>
          <w:i/>
          <w:sz w:val="24"/>
          <w:szCs w:val="24"/>
          <w:u w:val="single"/>
        </w:rPr>
        <w:t xml:space="preserve"> </w:t>
      </w:r>
      <w:r w:rsidRPr="00A601A2">
        <w:rPr>
          <w:i/>
          <w:sz w:val="24"/>
          <w:szCs w:val="24"/>
          <w:u w:val="single"/>
        </w:rPr>
        <w:t>wallet</w:t>
      </w:r>
      <w:r w:rsidR="00EB5616">
        <w:rPr>
          <w:sz w:val="24"/>
          <w:szCs w:val="24"/>
        </w:rPr>
        <w:t xml:space="preserve">. </w:t>
      </w:r>
      <w:r>
        <w:rPr>
          <w:sz w:val="24"/>
          <w:szCs w:val="24"/>
        </w:rPr>
        <w:t>R</w:t>
      </w:r>
      <w:r w:rsidRPr="00A601A2">
        <w:rPr>
          <w:sz w:val="24"/>
          <w:szCs w:val="24"/>
        </w:rPr>
        <w:t>etailer level data from the U</w:t>
      </w:r>
      <w:r w:rsidR="00F1028E">
        <w:rPr>
          <w:sz w:val="24"/>
          <w:szCs w:val="24"/>
        </w:rPr>
        <w:t>nited</w:t>
      </w:r>
      <w:r w:rsidRPr="00A601A2">
        <w:rPr>
          <w:sz w:val="24"/>
          <w:szCs w:val="24"/>
        </w:rPr>
        <w:t>K</w:t>
      </w:r>
      <w:r w:rsidR="00F1028E">
        <w:rPr>
          <w:sz w:val="24"/>
          <w:szCs w:val="24"/>
        </w:rPr>
        <w:t>ingdom</w:t>
      </w:r>
      <w:r w:rsidRPr="00A601A2">
        <w:rPr>
          <w:sz w:val="24"/>
          <w:szCs w:val="24"/>
        </w:rPr>
        <w:t xml:space="preserve"> </w:t>
      </w:r>
      <w:r>
        <w:rPr>
          <w:sz w:val="24"/>
          <w:szCs w:val="24"/>
        </w:rPr>
        <w:t xml:space="preserve">(Corstjens and Lal 2000) </w:t>
      </w:r>
      <w:r w:rsidRPr="00A601A2">
        <w:rPr>
          <w:sz w:val="24"/>
          <w:szCs w:val="24"/>
        </w:rPr>
        <w:t>suggest that store brand penetration is positive</w:t>
      </w:r>
      <w:r w:rsidR="00270252">
        <w:rPr>
          <w:sz w:val="24"/>
          <w:szCs w:val="24"/>
        </w:rPr>
        <w:t>ly related to store loyalty and store sales</w:t>
      </w:r>
      <w:r w:rsidR="00EB5616">
        <w:rPr>
          <w:sz w:val="24"/>
          <w:szCs w:val="24"/>
        </w:rPr>
        <w:t xml:space="preserve">. </w:t>
      </w:r>
      <w:r w:rsidRPr="00A601A2">
        <w:rPr>
          <w:sz w:val="24"/>
          <w:szCs w:val="24"/>
        </w:rPr>
        <w:t>Similarly</w:t>
      </w:r>
      <w:r w:rsidR="00F1028E">
        <w:rPr>
          <w:sz w:val="24"/>
          <w:szCs w:val="24"/>
        </w:rPr>
        <w:t>,</w:t>
      </w:r>
      <w:r w:rsidRPr="00A601A2">
        <w:rPr>
          <w:sz w:val="24"/>
          <w:szCs w:val="24"/>
        </w:rPr>
        <w:t xml:space="preserve"> household</w:t>
      </w:r>
      <w:r w:rsidR="00F1028E">
        <w:rPr>
          <w:sz w:val="24"/>
          <w:szCs w:val="24"/>
        </w:rPr>
        <w:t>-</w:t>
      </w:r>
      <w:r w:rsidRPr="00A601A2">
        <w:rPr>
          <w:sz w:val="24"/>
          <w:szCs w:val="24"/>
        </w:rPr>
        <w:t>level data from the U.S. and Canada provide evidence that loyalty (as measured by share of expenditures from the store) increases with increasing household</w:t>
      </w:r>
      <w:r w:rsidR="00F1028E">
        <w:rPr>
          <w:sz w:val="24"/>
          <w:szCs w:val="24"/>
        </w:rPr>
        <w:t>-</w:t>
      </w:r>
      <w:r w:rsidRPr="00A601A2">
        <w:rPr>
          <w:sz w:val="24"/>
          <w:szCs w:val="24"/>
        </w:rPr>
        <w:t>level store brand penetration. Sudhir and Talukdar (2004) analy</w:t>
      </w:r>
      <w:r w:rsidR="009550CD">
        <w:rPr>
          <w:sz w:val="24"/>
          <w:szCs w:val="24"/>
        </w:rPr>
        <w:t>ze</w:t>
      </w:r>
      <w:r w:rsidRPr="00A601A2">
        <w:rPr>
          <w:sz w:val="24"/>
          <w:szCs w:val="24"/>
        </w:rPr>
        <w:t xml:space="preserve"> household expenditures in 44 product categories from a large retailer </w:t>
      </w:r>
      <w:r w:rsidR="009550CD">
        <w:rPr>
          <w:sz w:val="24"/>
          <w:szCs w:val="24"/>
        </w:rPr>
        <w:t>and find</w:t>
      </w:r>
      <w:r w:rsidRPr="00A601A2">
        <w:rPr>
          <w:sz w:val="24"/>
          <w:szCs w:val="24"/>
        </w:rPr>
        <w:t xml:space="preserve"> that a household buying store brands in more categories is likely to spend more on any particular category. </w:t>
      </w:r>
      <w:r w:rsidR="000F5C7B">
        <w:rPr>
          <w:sz w:val="24"/>
          <w:szCs w:val="24"/>
        </w:rPr>
        <w:t xml:space="preserve">They </w:t>
      </w:r>
      <w:r w:rsidR="000F5C7B" w:rsidRPr="00A601A2">
        <w:rPr>
          <w:sz w:val="24"/>
          <w:szCs w:val="24"/>
        </w:rPr>
        <w:t>suggest that a broader store brand line may be necessary for creating loyalty and differentiation.</w:t>
      </w:r>
      <w:r w:rsidR="000F5C7B">
        <w:rPr>
          <w:sz w:val="24"/>
          <w:szCs w:val="24"/>
        </w:rPr>
        <w:t xml:space="preserve">  This “umbrella” effect is also supported by Sayman and Raju (2004a).  </w:t>
      </w:r>
      <w:r w:rsidR="000F5C7B" w:rsidRPr="00A601A2">
        <w:rPr>
          <w:sz w:val="24"/>
          <w:szCs w:val="24"/>
        </w:rPr>
        <w:t xml:space="preserve">Using data from 13 food categories and 122 U.S. retailers, </w:t>
      </w:r>
      <w:r w:rsidR="000F5C7B">
        <w:rPr>
          <w:sz w:val="24"/>
          <w:szCs w:val="24"/>
        </w:rPr>
        <w:t xml:space="preserve">they </w:t>
      </w:r>
      <w:r w:rsidR="000F5C7B" w:rsidRPr="00A601A2">
        <w:rPr>
          <w:sz w:val="24"/>
          <w:szCs w:val="24"/>
        </w:rPr>
        <w:t xml:space="preserve">offer evidence that sales and number of store brands in other product categories increase the sales of the store brand in the target category. </w:t>
      </w:r>
      <w:r w:rsidR="000F5C7B">
        <w:rPr>
          <w:sz w:val="24"/>
          <w:szCs w:val="24"/>
        </w:rPr>
        <w:t xml:space="preserve"> </w:t>
      </w:r>
      <w:r w:rsidRPr="00A601A2">
        <w:rPr>
          <w:sz w:val="24"/>
          <w:szCs w:val="24"/>
        </w:rPr>
        <w:t>Hence, propensity to buy store brands increases the store</w:t>
      </w:r>
      <w:r w:rsidR="00EB5616">
        <w:rPr>
          <w:sz w:val="24"/>
          <w:szCs w:val="24"/>
        </w:rPr>
        <w:t>’</w:t>
      </w:r>
      <w:r w:rsidRPr="00A601A2">
        <w:rPr>
          <w:sz w:val="24"/>
          <w:szCs w:val="24"/>
        </w:rPr>
        <w:t>s share of wallet</w:t>
      </w:r>
      <w:r w:rsidR="00EB5616">
        <w:rPr>
          <w:sz w:val="24"/>
          <w:szCs w:val="24"/>
        </w:rPr>
        <w:t xml:space="preserve">. </w:t>
      </w:r>
    </w:p>
    <w:p w:rsidR="009550CD" w:rsidRDefault="00A601A2" w:rsidP="000F5C7B">
      <w:pPr>
        <w:spacing w:line="480" w:lineRule="auto"/>
        <w:rPr>
          <w:noProof w:val="0"/>
          <w:color w:val="auto"/>
          <w:sz w:val="24"/>
          <w:szCs w:val="24"/>
        </w:rPr>
      </w:pPr>
      <w:r w:rsidRPr="00A601A2">
        <w:rPr>
          <w:sz w:val="24"/>
          <w:szCs w:val="24"/>
        </w:rPr>
        <w:tab/>
      </w:r>
      <w:r w:rsidR="009550CD" w:rsidRPr="00275E00">
        <w:rPr>
          <w:sz w:val="24"/>
          <w:szCs w:val="24"/>
        </w:rPr>
        <w:t>In a recent article, Ailawadi, Pauwels, and Steenkamp (2008) find an inverted U-relationship between private labe use and store loyalty</w:t>
      </w:r>
      <w:r w:rsidR="00EB5616">
        <w:rPr>
          <w:sz w:val="24"/>
          <w:szCs w:val="24"/>
        </w:rPr>
        <w:t xml:space="preserve">. </w:t>
      </w:r>
      <w:r w:rsidR="00275E00" w:rsidRPr="00275E00">
        <w:rPr>
          <w:noProof w:val="0"/>
          <w:color w:val="auto"/>
          <w:sz w:val="24"/>
          <w:szCs w:val="24"/>
        </w:rPr>
        <w:t>The authors</w:t>
      </w:r>
      <w:r w:rsidR="00275E00">
        <w:rPr>
          <w:noProof w:val="0"/>
          <w:color w:val="auto"/>
          <w:sz w:val="24"/>
          <w:szCs w:val="24"/>
        </w:rPr>
        <w:t xml:space="preserve"> </w:t>
      </w:r>
      <w:r w:rsidR="00275E00" w:rsidRPr="00275E00">
        <w:rPr>
          <w:noProof w:val="0"/>
          <w:color w:val="auto"/>
          <w:sz w:val="24"/>
          <w:szCs w:val="24"/>
        </w:rPr>
        <w:t>estimate the model for two retail chains in the Netherlands</w:t>
      </w:r>
      <w:r w:rsidR="006A1495">
        <w:rPr>
          <w:noProof w:val="0"/>
          <w:color w:val="auto"/>
          <w:sz w:val="24"/>
          <w:szCs w:val="24"/>
        </w:rPr>
        <w:t xml:space="preserve"> and</w:t>
      </w:r>
      <w:r w:rsidR="00275E00" w:rsidRPr="00275E00">
        <w:rPr>
          <w:noProof w:val="0"/>
          <w:color w:val="auto"/>
          <w:sz w:val="24"/>
          <w:szCs w:val="24"/>
        </w:rPr>
        <w:t xml:space="preserve"> find that </w:t>
      </w:r>
      <w:r w:rsidR="006A1495">
        <w:rPr>
          <w:noProof w:val="0"/>
          <w:color w:val="auto"/>
          <w:sz w:val="24"/>
          <w:szCs w:val="24"/>
        </w:rPr>
        <w:t>private label</w:t>
      </w:r>
      <w:r w:rsidR="00275E00" w:rsidRPr="00275E00">
        <w:rPr>
          <w:noProof w:val="0"/>
          <w:color w:val="auto"/>
          <w:sz w:val="24"/>
          <w:szCs w:val="24"/>
        </w:rPr>
        <w:t xml:space="preserve"> share significantly affects all</w:t>
      </w:r>
      <w:r w:rsidR="00275E00">
        <w:rPr>
          <w:noProof w:val="0"/>
          <w:color w:val="auto"/>
          <w:sz w:val="24"/>
          <w:szCs w:val="24"/>
        </w:rPr>
        <w:t xml:space="preserve"> </w:t>
      </w:r>
      <w:r w:rsidR="00275E00" w:rsidRPr="00275E00">
        <w:rPr>
          <w:noProof w:val="0"/>
          <w:color w:val="auto"/>
          <w:sz w:val="24"/>
          <w:szCs w:val="24"/>
        </w:rPr>
        <w:t>three measures of behavioral loyalty in the study: share of wallet, share of items purchased, and share of shopping</w:t>
      </w:r>
      <w:r w:rsidR="00275E00">
        <w:rPr>
          <w:noProof w:val="0"/>
          <w:color w:val="auto"/>
          <w:sz w:val="24"/>
          <w:szCs w:val="24"/>
        </w:rPr>
        <w:t xml:space="preserve"> </w:t>
      </w:r>
      <w:r w:rsidR="00275E00" w:rsidRPr="00275E00">
        <w:rPr>
          <w:noProof w:val="0"/>
          <w:color w:val="auto"/>
          <w:sz w:val="24"/>
          <w:szCs w:val="24"/>
        </w:rPr>
        <w:t>trips</w:t>
      </w:r>
      <w:r w:rsidR="00EB5616">
        <w:rPr>
          <w:noProof w:val="0"/>
          <w:color w:val="auto"/>
          <w:sz w:val="24"/>
          <w:szCs w:val="24"/>
        </w:rPr>
        <w:t xml:space="preserve">. </w:t>
      </w:r>
      <w:r w:rsidR="00275E00" w:rsidRPr="00275E00">
        <w:rPr>
          <w:noProof w:val="0"/>
          <w:color w:val="auto"/>
          <w:sz w:val="24"/>
          <w:szCs w:val="24"/>
        </w:rPr>
        <w:t xml:space="preserve">In addition, behavioral loyalty has a significant effect on </w:t>
      </w:r>
      <w:r w:rsidR="006A1495">
        <w:rPr>
          <w:noProof w:val="0"/>
          <w:color w:val="auto"/>
          <w:sz w:val="24"/>
          <w:szCs w:val="24"/>
        </w:rPr>
        <w:t>private label</w:t>
      </w:r>
      <w:r w:rsidR="00275E00" w:rsidRPr="00275E00">
        <w:rPr>
          <w:noProof w:val="0"/>
          <w:color w:val="auto"/>
          <w:sz w:val="24"/>
          <w:szCs w:val="24"/>
        </w:rPr>
        <w:t xml:space="preserve"> share</w:t>
      </w:r>
      <w:r w:rsidR="00EB5616">
        <w:rPr>
          <w:noProof w:val="0"/>
          <w:color w:val="auto"/>
          <w:sz w:val="24"/>
          <w:szCs w:val="24"/>
        </w:rPr>
        <w:t xml:space="preserve">. </w:t>
      </w:r>
      <w:r w:rsidR="00CA47CE">
        <w:rPr>
          <w:noProof w:val="0"/>
          <w:color w:val="auto"/>
          <w:sz w:val="24"/>
          <w:szCs w:val="24"/>
        </w:rPr>
        <w:t xml:space="preserve">The virtuous cycle, </w:t>
      </w:r>
      <w:r w:rsidR="00275E00">
        <w:rPr>
          <w:noProof w:val="0"/>
          <w:color w:val="auto"/>
          <w:sz w:val="24"/>
          <w:szCs w:val="24"/>
        </w:rPr>
        <w:t>where private label share increases store loyalty and store loyalty increases private label share</w:t>
      </w:r>
      <w:r w:rsidR="00CA47CE">
        <w:rPr>
          <w:noProof w:val="0"/>
          <w:color w:val="auto"/>
          <w:sz w:val="24"/>
          <w:szCs w:val="24"/>
        </w:rPr>
        <w:t xml:space="preserve">, </w:t>
      </w:r>
      <w:r w:rsidR="00275E00">
        <w:rPr>
          <w:noProof w:val="0"/>
          <w:color w:val="auto"/>
          <w:sz w:val="24"/>
          <w:szCs w:val="24"/>
        </w:rPr>
        <w:t>operates up to a certain level – private label share below 40% or so</w:t>
      </w:r>
      <w:r w:rsidR="00EB5616">
        <w:rPr>
          <w:noProof w:val="0"/>
          <w:color w:val="auto"/>
          <w:sz w:val="24"/>
          <w:szCs w:val="24"/>
        </w:rPr>
        <w:t xml:space="preserve">. </w:t>
      </w:r>
      <w:r w:rsidR="00275E00">
        <w:rPr>
          <w:noProof w:val="0"/>
          <w:color w:val="auto"/>
          <w:sz w:val="24"/>
          <w:szCs w:val="24"/>
        </w:rPr>
        <w:t>After that</w:t>
      </w:r>
      <w:r w:rsidR="008A368E">
        <w:rPr>
          <w:noProof w:val="0"/>
          <w:color w:val="auto"/>
          <w:sz w:val="24"/>
          <w:szCs w:val="24"/>
        </w:rPr>
        <w:t>,</w:t>
      </w:r>
      <w:r w:rsidR="00275E00">
        <w:rPr>
          <w:noProof w:val="0"/>
          <w:color w:val="auto"/>
          <w:sz w:val="24"/>
          <w:szCs w:val="24"/>
        </w:rPr>
        <w:t xml:space="preserve"> there may be reduction in store loyalty because heavy store brand buyers are often price</w:t>
      </w:r>
      <w:r w:rsidR="008A368E">
        <w:rPr>
          <w:noProof w:val="0"/>
          <w:color w:val="auto"/>
          <w:sz w:val="24"/>
          <w:szCs w:val="24"/>
        </w:rPr>
        <w:t>-</w:t>
      </w:r>
      <w:r w:rsidR="00275E00">
        <w:rPr>
          <w:noProof w:val="0"/>
          <w:color w:val="auto"/>
          <w:sz w:val="24"/>
          <w:szCs w:val="24"/>
        </w:rPr>
        <w:t xml:space="preserve"> sensitive store hoppers</w:t>
      </w:r>
      <w:r w:rsidR="00CA47CE">
        <w:rPr>
          <w:noProof w:val="0"/>
          <w:color w:val="auto"/>
          <w:sz w:val="24"/>
          <w:szCs w:val="24"/>
        </w:rPr>
        <w:t xml:space="preserve"> (cherry pickers)</w:t>
      </w:r>
      <w:r w:rsidR="00EB5616">
        <w:rPr>
          <w:noProof w:val="0"/>
          <w:color w:val="auto"/>
          <w:sz w:val="24"/>
          <w:szCs w:val="24"/>
        </w:rPr>
        <w:t xml:space="preserve">. </w:t>
      </w:r>
    </w:p>
    <w:p w:rsidR="00274F7F" w:rsidRPr="00275E00" w:rsidRDefault="00274F7F" w:rsidP="00275E00">
      <w:pPr>
        <w:widowControl/>
        <w:autoSpaceDE w:val="0"/>
        <w:autoSpaceDN w:val="0"/>
        <w:adjustRightInd w:val="0"/>
        <w:spacing w:line="480" w:lineRule="auto"/>
        <w:rPr>
          <w:sz w:val="24"/>
          <w:szCs w:val="24"/>
        </w:rPr>
      </w:pPr>
      <w:r>
        <w:rPr>
          <w:noProof w:val="0"/>
          <w:color w:val="auto"/>
          <w:sz w:val="24"/>
          <w:szCs w:val="24"/>
        </w:rPr>
        <w:lastRenderedPageBreak/>
        <w:tab/>
        <w:t>Overall, there appears to be evidence of a positive relationship between private label share and store</w:t>
      </w:r>
      <w:r w:rsidR="00EB5616">
        <w:rPr>
          <w:noProof w:val="0"/>
          <w:color w:val="auto"/>
          <w:sz w:val="24"/>
          <w:szCs w:val="24"/>
        </w:rPr>
        <w:t>’</w:t>
      </w:r>
      <w:r>
        <w:rPr>
          <w:noProof w:val="0"/>
          <w:color w:val="auto"/>
          <w:sz w:val="24"/>
          <w:szCs w:val="24"/>
        </w:rPr>
        <w:t>s share of wallet and, up to a point, store loyalty and store brand share may reinforce each other.</w:t>
      </w:r>
    </w:p>
    <w:p w:rsidR="002447CF" w:rsidRPr="00080FFF" w:rsidRDefault="002447CF" w:rsidP="00B65EDD">
      <w:pPr>
        <w:widowControl/>
        <w:spacing w:line="480" w:lineRule="auto"/>
        <w:jc w:val="center"/>
        <w:rPr>
          <w:b/>
          <w:noProof w:val="0"/>
          <w:sz w:val="24"/>
          <w:szCs w:val="24"/>
        </w:rPr>
      </w:pPr>
      <w:r w:rsidRPr="00080FFF">
        <w:rPr>
          <w:b/>
          <w:noProof w:val="0"/>
          <w:sz w:val="24"/>
          <w:szCs w:val="24"/>
        </w:rPr>
        <w:t>STORE BRAND SEGMENTATION AND TARGETING</w:t>
      </w:r>
    </w:p>
    <w:p w:rsidR="00D33604" w:rsidRPr="00254199" w:rsidRDefault="00D33604" w:rsidP="00254199">
      <w:pPr>
        <w:spacing w:line="480" w:lineRule="auto"/>
        <w:ind w:firstLine="720"/>
        <w:rPr>
          <w:sz w:val="24"/>
        </w:rPr>
      </w:pPr>
      <w:r w:rsidRPr="00254199">
        <w:rPr>
          <w:sz w:val="24"/>
        </w:rPr>
        <w:t xml:space="preserve">Which types of consumers should the store brand target? </w:t>
      </w:r>
      <w:r w:rsidR="00254199">
        <w:rPr>
          <w:sz w:val="24"/>
        </w:rPr>
        <w:t xml:space="preserve"> </w:t>
      </w:r>
      <w:r w:rsidRPr="00254199">
        <w:rPr>
          <w:sz w:val="24"/>
        </w:rPr>
        <w:t>To begin with, retailers should aim for those consumers who would be most willing to purchase stor</w:t>
      </w:r>
      <w:r w:rsidR="00254199" w:rsidRPr="00254199">
        <w:rPr>
          <w:sz w:val="24"/>
        </w:rPr>
        <w:t>e brands. This leads one to ask:</w:t>
      </w:r>
      <w:r w:rsidRPr="00254199">
        <w:rPr>
          <w:sz w:val="24"/>
        </w:rPr>
        <w:t xml:space="preserve"> Which consumers are those? Below</w:t>
      </w:r>
      <w:r w:rsidR="008A368E">
        <w:rPr>
          <w:sz w:val="24"/>
        </w:rPr>
        <w:t>,</w:t>
      </w:r>
      <w:r w:rsidRPr="00254199">
        <w:rPr>
          <w:sz w:val="24"/>
        </w:rPr>
        <w:t xml:space="preserve"> </w:t>
      </w:r>
      <w:r w:rsidR="00254199" w:rsidRPr="00254199">
        <w:rPr>
          <w:sz w:val="24"/>
        </w:rPr>
        <w:t xml:space="preserve">we discuss some myths and realities related to the nature </w:t>
      </w:r>
      <w:r w:rsidR="00254199">
        <w:rPr>
          <w:sz w:val="24"/>
        </w:rPr>
        <w:t>of store</w:t>
      </w:r>
      <w:r w:rsidR="008A368E">
        <w:rPr>
          <w:sz w:val="24"/>
        </w:rPr>
        <w:t>-</w:t>
      </w:r>
      <w:r w:rsidR="00254199">
        <w:rPr>
          <w:sz w:val="24"/>
        </w:rPr>
        <w:t>brand</w:t>
      </w:r>
      <w:r w:rsidR="008A368E">
        <w:rPr>
          <w:sz w:val="24"/>
        </w:rPr>
        <w:t>-</w:t>
      </w:r>
      <w:r w:rsidR="00254199">
        <w:rPr>
          <w:sz w:val="24"/>
        </w:rPr>
        <w:t>prone consumers.</w:t>
      </w:r>
    </w:p>
    <w:p w:rsidR="00D33604" w:rsidRPr="000E677E" w:rsidRDefault="00432E14" w:rsidP="002E0294">
      <w:pPr>
        <w:spacing w:line="480" w:lineRule="auto"/>
        <w:ind w:firstLine="720"/>
        <w:rPr>
          <w:sz w:val="24"/>
          <w:szCs w:val="24"/>
        </w:rPr>
      </w:pPr>
      <w:r w:rsidRPr="000E677E">
        <w:rPr>
          <w:i/>
          <w:sz w:val="24"/>
          <w:szCs w:val="24"/>
          <w:u w:val="single"/>
        </w:rPr>
        <w:t xml:space="preserve">Myth or Reality </w:t>
      </w:r>
      <w:r w:rsidR="005F73F7">
        <w:rPr>
          <w:i/>
          <w:sz w:val="24"/>
          <w:szCs w:val="24"/>
          <w:u w:val="single"/>
        </w:rPr>
        <w:t>7</w:t>
      </w:r>
      <w:r w:rsidRPr="000E677E">
        <w:rPr>
          <w:i/>
          <w:sz w:val="24"/>
          <w:szCs w:val="24"/>
          <w:u w:val="single"/>
        </w:rPr>
        <w:t xml:space="preserve"> – </w:t>
      </w:r>
      <w:r w:rsidRPr="000E677E">
        <w:rPr>
          <w:i/>
          <w:snapToGrid w:val="0"/>
          <w:sz w:val="24"/>
          <w:szCs w:val="24"/>
          <w:u w:val="single"/>
        </w:rPr>
        <w:t xml:space="preserve">Target the store brands </w:t>
      </w:r>
      <w:r w:rsidR="00080FFF">
        <w:rPr>
          <w:i/>
          <w:snapToGrid w:val="0"/>
          <w:sz w:val="24"/>
          <w:szCs w:val="24"/>
          <w:u w:val="single"/>
        </w:rPr>
        <w:t>at</w:t>
      </w:r>
      <w:r w:rsidRPr="000E677E">
        <w:rPr>
          <w:i/>
          <w:snapToGrid w:val="0"/>
          <w:sz w:val="24"/>
          <w:szCs w:val="24"/>
          <w:u w:val="single"/>
        </w:rPr>
        <w:t xml:space="preserve"> the high price</w:t>
      </w:r>
      <w:r w:rsidR="008A368E">
        <w:rPr>
          <w:i/>
          <w:snapToGrid w:val="0"/>
          <w:sz w:val="24"/>
          <w:szCs w:val="24"/>
          <w:u w:val="single"/>
        </w:rPr>
        <w:t>-</w:t>
      </w:r>
      <w:r w:rsidRPr="000E677E">
        <w:rPr>
          <w:i/>
          <w:snapToGrid w:val="0"/>
          <w:sz w:val="24"/>
          <w:szCs w:val="24"/>
          <w:u w:val="single"/>
        </w:rPr>
        <w:t>sensitive, low quality</w:t>
      </w:r>
      <w:r w:rsidR="008A368E">
        <w:rPr>
          <w:i/>
          <w:snapToGrid w:val="0"/>
          <w:sz w:val="24"/>
          <w:szCs w:val="24"/>
          <w:u w:val="single"/>
        </w:rPr>
        <w:t>-</w:t>
      </w:r>
      <w:r w:rsidRPr="000E677E">
        <w:rPr>
          <w:i/>
          <w:snapToGrid w:val="0"/>
          <w:sz w:val="24"/>
          <w:szCs w:val="24"/>
          <w:u w:val="single"/>
        </w:rPr>
        <w:t xml:space="preserve"> </w:t>
      </w:r>
      <w:r w:rsidRPr="00B02E24">
        <w:rPr>
          <w:i/>
          <w:snapToGrid w:val="0"/>
          <w:sz w:val="24"/>
          <w:szCs w:val="24"/>
          <w:u w:val="single"/>
        </w:rPr>
        <w:t>sensitive consumers</w:t>
      </w:r>
      <w:r w:rsidR="00B02E24">
        <w:rPr>
          <w:i/>
          <w:spacing w:val="-2"/>
          <w:sz w:val="24"/>
          <w:szCs w:val="24"/>
        </w:rPr>
        <w:t xml:space="preserve">.  </w:t>
      </w:r>
      <w:r w:rsidR="00D33604" w:rsidRPr="00B02E24">
        <w:rPr>
          <w:sz w:val="24"/>
          <w:szCs w:val="24"/>
        </w:rPr>
        <w:t>Store b</w:t>
      </w:r>
      <w:r w:rsidR="00D33604" w:rsidRPr="000E677E">
        <w:rPr>
          <w:sz w:val="24"/>
          <w:szCs w:val="24"/>
        </w:rPr>
        <w:t>rands have traditionally been viewed as lower-priced, lower-quality alternatives to national brands</w:t>
      </w:r>
      <w:r w:rsidRPr="000E677E">
        <w:rPr>
          <w:sz w:val="24"/>
          <w:szCs w:val="24"/>
        </w:rPr>
        <w:t xml:space="preserve"> (Stern 1966)</w:t>
      </w:r>
      <w:r w:rsidR="00EB5616">
        <w:rPr>
          <w:sz w:val="24"/>
          <w:szCs w:val="24"/>
        </w:rPr>
        <w:t xml:space="preserve">. </w:t>
      </w:r>
      <w:r w:rsidR="00D33604" w:rsidRPr="000E677E">
        <w:rPr>
          <w:sz w:val="24"/>
          <w:szCs w:val="24"/>
        </w:rPr>
        <w:t xml:space="preserve">Hence, </w:t>
      </w:r>
      <w:r w:rsidRPr="000E677E">
        <w:rPr>
          <w:sz w:val="24"/>
          <w:szCs w:val="24"/>
        </w:rPr>
        <w:t>s</w:t>
      </w:r>
      <w:r w:rsidR="00D33604" w:rsidRPr="000E677E">
        <w:rPr>
          <w:sz w:val="24"/>
          <w:szCs w:val="24"/>
        </w:rPr>
        <w:t xml:space="preserve">tore brand consumers are </w:t>
      </w:r>
      <w:r w:rsidR="002E0294" w:rsidRPr="000E677E">
        <w:rPr>
          <w:sz w:val="24"/>
          <w:szCs w:val="24"/>
        </w:rPr>
        <w:t xml:space="preserve">deemed to be </w:t>
      </w:r>
      <w:r w:rsidR="00D33604" w:rsidRPr="000E677E">
        <w:rPr>
          <w:sz w:val="24"/>
          <w:szCs w:val="24"/>
        </w:rPr>
        <w:t>very price sensitive (or more price sensitive than national</w:t>
      </w:r>
      <w:r w:rsidR="008A368E">
        <w:rPr>
          <w:sz w:val="24"/>
          <w:szCs w:val="24"/>
        </w:rPr>
        <w:t xml:space="preserve"> </w:t>
      </w:r>
      <w:r w:rsidR="00D33604" w:rsidRPr="000E677E">
        <w:rPr>
          <w:sz w:val="24"/>
          <w:szCs w:val="24"/>
        </w:rPr>
        <w:t>brand consumers)</w:t>
      </w:r>
      <w:r w:rsidRPr="000E677E">
        <w:rPr>
          <w:sz w:val="24"/>
          <w:szCs w:val="24"/>
        </w:rPr>
        <w:t xml:space="preserve"> and not quality sensitive</w:t>
      </w:r>
      <w:r w:rsidR="00EB5616">
        <w:rPr>
          <w:sz w:val="24"/>
          <w:szCs w:val="24"/>
        </w:rPr>
        <w:t xml:space="preserve">. </w:t>
      </w:r>
      <w:r w:rsidRPr="000E677E">
        <w:rPr>
          <w:sz w:val="24"/>
          <w:szCs w:val="24"/>
        </w:rPr>
        <w:t>Sayman and Raju (2007) and Sethuraman (2006) have conducted extensive review</w:t>
      </w:r>
      <w:r w:rsidR="005F73F7">
        <w:rPr>
          <w:sz w:val="24"/>
          <w:szCs w:val="24"/>
        </w:rPr>
        <w:t>s</w:t>
      </w:r>
      <w:r w:rsidRPr="000E677E">
        <w:rPr>
          <w:sz w:val="24"/>
          <w:szCs w:val="24"/>
        </w:rPr>
        <w:t xml:space="preserve"> of the consumer literature and find mixed evidence</w:t>
      </w:r>
      <w:r w:rsidR="00EB5616">
        <w:rPr>
          <w:sz w:val="24"/>
          <w:szCs w:val="24"/>
        </w:rPr>
        <w:t xml:space="preserve">. </w:t>
      </w:r>
      <w:r w:rsidR="00B02E24">
        <w:rPr>
          <w:sz w:val="24"/>
          <w:szCs w:val="24"/>
        </w:rPr>
        <w:t xml:space="preserve"> </w:t>
      </w:r>
      <w:r w:rsidR="004C6635" w:rsidRPr="000E677E">
        <w:rPr>
          <w:sz w:val="24"/>
          <w:szCs w:val="24"/>
        </w:rPr>
        <w:t>In 18 of 19 studies reviewed by Sethuraman (2006, Table 1), consumers stated that price is an important component in private</w:t>
      </w:r>
      <w:r w:rsidR="008A368E">
        <w:rPr>
          <w:sz w:val="24"/>
          <w:szCs w:val="24"/>
        </w:rPr>
        <w:t xml:space="preserve"> </w:t>
      </w:r>
      <w:r w:rsidR="004C6635" w:rsidRPr="000E677E">
        <w:rPr>
          <w:sz w:val="24"/>
          <w:szCs w:val="24"/>
        </w:rPr>
        <w:t>label purchase</w:t>
      </w:r>
      <w:r w:rsidR="00EB5616">
        <w:rPr>
          <w:sz w:val="24"/>
          <w:szCs w:val="24"/>
        </w:rPr>
        <w:t xml:space="preserve">. </w:t>
      </w:r>
      <w:r w:rsidR="002E0294" w:rsidRPr="000E677E">
        <w:rPr>
          <w:sz w:val="24"/>
          <w:szCs w:val="24"/>
        </w:rPr>
        <w:t>However, c</w:t>
      </w:r>
      <w:r w:rsidR="004C6635" w:rsidRPr="000E677E">
        <w:rPr>
          <w:sz w:val="24"/>
          <w:szCs w:val="24"/>
        </w:rPr>
        <w:t>ontrary to the traditional view, private</w:t>
      </w:r>
      <w:r w:rsidR="008A368E">
        <w:rPr>
          <w:sz w:val="24"/>
          <w:szCs w:val="24"/>
        </w:rPr>
        <w:t xml:space="preserve"> </w:t>
      </w:r>
      <w:r w:rsidR="004C6635" w:rsidRPr="000E677E">
        <w:rPr>
          <w:sz w:val="24"/>
          <w:szCs w:val="24"/>
        </w:rPr>
        <w:t xml:space="preserve">label consumers are, in fact, quality sensitive. Fourteen out of 16 studies in </w:t>
      </w:r>
      <w:r w:rsidR="002E0294" w:rsidRPr="000E677E">
        <w:rPr>
          <w:sz w:val="24"/>
          <w:szCs w:val="24"/>
        </w:rPr>
        <w:t>Sethuraman (2006)</w:t>
      </w:r>
      <w:r w:rsidR="004C6635" w:rsidRPr="000E677E">
        <w:rPr>
          <w:sz w:val="24"/>
          <w:szCs w:val="24"/>
        </w:rPr>
        <w:t xml:space="preserve"> find a strong positive relationship between quality or quality consistency of store brands and private</w:t>
      </w:r>
      <w:r w:rsidR="008A368E">
        <w:rPr>
          <w:sz w:val="24"/>
          <w:szCs w:val="24"/>
        </w:rPr>
        <w:t xml:space="preserve"> </w:t>
      </w:r>
      <w:r w:rsidR="004C6635" w:rsidRPr="000E677E">
        <w:rPr>
          <w:sz w:val="24"/>
          <w:szCs w:val="24"/>
        </w:rPr>
        <w:t>label proneness or private</w:t>
      </w:r>
      <w:r w:rsidR="00B02E24">
        <w:rPr>
          <w:sz w:val="24"/>
          <w:szCs w:val="24"/>
        </w:rPr>
        <w:t xml:space="preserve"> </w:t>
      </w:r>
      <w:r w:rsidR="004C6635" w:rsidRPr="000E677E">
        <w:rPr>
          <w:sz w:val="24"/>
          <w:szCs w:val="24"/>
        </w:rPr>
        <w:t>label purchases</w:t>
      </w:r>
      <w:r w:rsidR="00EB5616">
        <w:rPr>
          <w:sz w:val="24"/>
          <w:szCs w:val="24"/>
        </w:rPr>
        <w:t xml:space="preserve">. </w:t>
      </w:r>
      <w:r w:rsidR="00B02E24">
        <w:rPr>
          <w:sz w:val="24"/>
          <w:szCs w:val="24"/>
        </w:rPr>
        <w:t xml:space="preserve"> </w:t>
      </w:r>
      <w:r w:rsidR="004C6635" w:rsidRPr="000E677E">
        <w:rPr>
          <w:sz w:val="24"/>
          <w:szCs w:val="24"/>
        </w:rPr>
        <w:t>In fact, there is reasonable evidence indicating that quality may be of equal or greater importance than price in influencing private</w:t>
      </w:r>
      <w:r w:rsidR="008A368E">
        <w:rPr>
          <w:sz w:val="24"/>
          <w:szCs w:val="24"/>
        </w:rPr>
        <w:t xml:space="preserve"> </w:t>
      </w:r>
      <w:r w:rsidR="004C6635" w:rsidRPr="000E677E">
        <w:rPr>
          <w:sz w:val="24"/>
          <w:szCs w:val="24"/>
        </w:rPr>
        <w:t xml:space="preserve">label purchase. </w:t>
      </w:r>
      <w:r w:rsidR="00B02E24">
        <w:rPr>
          <w:sz w:val="24"/>
          <w:szCs w:val="24"/>
        </w:rPr>
        <w:t xml:space="preserve"> </w:t>
      </w:r>
      <w:r w:rsidR="004C6635" w:rsidRPr="000E677E">
        <w:rPr>
          <w:sz w:val="24"/>
          <w:szCs w:val="24"/>
        </w:rPr>
        <w:t>For example, in a 1990 Gallup survey, 83% of consumers interviewed cited quality as a very important factor in private</w:t>
      </w:r>
      <w:r w:rsidR="008A368E">
        <w:rPr>
          <w:sz w:val="24"/>
          <w:szCs w:val="24"/>
        </w:rPr>
        <w:t xml:space="preserve"> </w:t>
      </w:r>
      <w:r w:rsidR="004C6635" w:rsidRPr="000E677E">
        <w:rPr>
          <w:sz w:val="24"/>
          <w:szCs w:val="24"/>
        </w:rPr>
        <w:t>label purchase, while only 74% stated that price was important (Fitzell 1992)</w:t>
      </w:r>
      <w:r w:rsidR="00EB5616">
        <w:rPr>
          <w:sz w:val="24"/>
          <w:szCs w:val="24"/>
        </w:rPr>
        <w:t xml:space="preserve">. </w:t>
      </w:r>
      <w:r w:rsidR="00B02E24">
        <w:rPr>
          <w:sz w:val="24"/>
          <w:szCs w:val="24"/>
        </w:rPr>
        <w:t xml:space="preserve"> </w:t>
      </w:r>
      <w:r w:rsidR="004C6635" w:rsidRPr="000E677E">
        <w:rPr>
          <w:sz w:val="24"/>
          <w:szCs w:val="24"/>
        </w:rPr>
        <w:t xml:space="preserve">Similarly, in a comprehensive study of store brand proneness Richardson, Jain, and Dick (1996) find that </w:t>
      </w:r>
      <w:r w:rsidR="004C6635" w:rsidRPr="000E677E">
        <w:rPr>
          <w:sz w:val="24"/>
          <w:szCs w:val="24"/>
        </w:rPr>
        <w:lastRenderedPageBreak/>
        <w:t>perceived quality is more important than perceived value for money in influencing consumers</w:t>
      </w:r>
      <w:r w:rsidR="00EB5616">
        <w:rPr>
          <w:sz w:val="24"/>
          <w:szCs w:val="24"/>
        </w:rPr>
        <w:t>’</w:t>
      </w:r>
      <w:r w:rsidR="004C6635" w:rsidRPr="000E677E">
        <w:rPr>
          <w:sz w:val="24"/>
          <w:szCs w:val="24"/>
        </w:rPr>
        <w:t xml:space="preserve"> propensity to purchase store brands. </w:t>
      </w:r>
      <w:r w:rsidR="00FC7691">
        <w:rPr>
          <w:sz w:val="24"/>
          <w:szCs w:val="24"/>
        </w:rPr>
        <w:t xml:space="preserve"> </w:t>
      </w:r>
      <w:r w:rsidR="004C6635" w:rsidRPr="000E677E">
        <w:rPr>
          <w:sz w:val="24"/>
          <w:szCs w:val="24"/>
        </w:rPr>
        <w:t>Erdem, Zhao, and Valenzuela (2004) find that quality uncertainty is the key determinant of differences in store brand market share across countries, more important than price sensitivity.</w:t>
      </w:r>
    </w:p>
    <w:p w:rsidR="00D33604" w:rsidRPr="000E677E" w:rsidRDefault="00D33604" w:rsidP="002E0294">
      <w:pPr>
        <w:spacing w:line="480" w:lineRule="auto"/>
        <w:ind w:firstLine="720"/>
        <w:rPr>
          <w:sz w:val="24"/>
          <w:szCs w:val="24"/>
        </w:rPr>
      </w:pPr>
      <w:r w:rsidRPr="000E677E">
        <w:rPr>
          <w:sz w:val="24"/>
          <w:szCs w:val="24"/>
        </w:rPr>
        <w:t>Of course, many private</w:t>
      </w:r>
      <w:r w:rsidR="008A368E">
        <w:rPr>
          <w:sz w:val="24"/>
          <w:szCs w:val="24"/>
        </w:rPr>
        <w:t xml:space="preserve"> </w:t>
      </w:r>
      <w:r w:rsidRPr="000E677E">
        <w:rPr>
          <w:sz w:val="24"/>
          <w:szCs w:val="24"/>
        </w:rPr>
        <w:t xml:space="preserve">label marketers have realized the importance of quality in selling their brands and have taken steps to raise the quality of their store brands to be on par with </w:t>
      </w:r>
      <w:r w:rsidR="008A368E">
        <w:rPr>
          <w:sz w:val="24"/>
          <w:szCs w:val="24"/>
        </w:rPr>
        <w:t>that</w:t>
      </w:r>
      <w:r w:rsidRPr="000E677E">
        <w:rPr>
          <w:sz w:val="24"/>
          <w:szCs w:val="24"/>
        </w:rPr>
        <w:t xml:space="preserve"> of national brands. For instance, the Private Label Manufacturers Association</w:t>
      </w:r>
      <w:r w:rsidR="00EB5616">
        <w:rPr>
          <w:sz w:val="24"/>
          <w:szCs w:val="24"/>
        </w:rPr>
        <w:t>’</w:t>
      </w:r>
      <w:r w:rsidRPr="000E677E">
        <w:rPr>
          <w:sz w:val="24"/>
          <w:szCs w:val="24"/>
        </w:rPr>
        <w:t xml:space="preserve">s </w:t>
      </w:r>
      <w:r w:rsidR="00B7393A">
        <w:rPr>
          <w:sz w:val="24"/>
          <w:szCs w:val="24"/>
        </w:rPr>
        <w:t xml:space="preserve">(PLMA) </w:t>
      </w:r>
      <w:r w:rsidRPr="000E677E">
        <w:rPr>
          <w:sz w:val="24"/>
          <w:szCs w:val="24"/>
        </w:rPr>
        <w:t xml:space="preserve">official website states the following: </w:t>
      </w:r>
      <w:r w:rsidRPr="00B7393A">
        <w:rPr>
          <w:sz w:val="24"/>
          <w:szCs w:val="24"/>
        </w:rPr>
        <w:t>“</w:t>
      </w:r>
      <w:r w:rsidR="00B7393A" w:rsidRPr="00B7393A">
        <w:rPr>
          <w:sz w:val="24"/>
          <w:szCs w:val="24"/>
        </w:rPr>
        <w:t xml:space="preserve">When it comes to product quality, most consumers see virtually no difference between private label and familiar national brands. In a 2010 GfK study for PLMA </w:t>
      </w:r>
      <w:r w:rsidR="006A1495">
        <w:rPr>
          <w:sz w:val="24"/>
          <w:szCs w:val="24"/>
        </w:rPr>
        <w:t>…n</w:t>
      </w:r>
      <w:r w:rsidR="00B7393A" w:rsidRPr="00B7393A">
        <w:rPr>
          <w:sz w:val="24"/>
          <w:szCs w:val="24"/>
        </w:rPr>
        <w:t xml:space="preserve">early all of the shoppers who did switch </w:t>
      </w:r>
      <w:r w:rsidR="006A1495">
        <w:rPr>
          <w:sz w:val="24"/>
          <w:szCs w:val="24"/>
        </w:rPr>
        <w:t xml:space="preserve">(from national brand to store brand) </w:t>
      </w:r>
      <w:r w:rsidR="00B7393A" w:rsidRPr="00B7393A">
        <w:rPr>
          <w:sz w:val="24"/>
          <w:szCs w:val="24"/>
        </w:rPr>
        <w:t>were pleased with their decision: 97% compared store brands favorably</w:t>
      </w:r>
      <w:r w:rsidRPr="00B7393A">
        <w:rPr>
          <w:sz w:val="24"/>
          <w:szCs w:val="24"/>
        </w:rPr>
        <w:t xml:space="preserve">” </w:t>
      </w:r>
      <w:bookmarkStart w:id="1" w:name="OLE_LINK34"/>
      <w:bookmarkStart w:id="2" w:name="OLE_LINK35"/>
      <w:r w:rsidR="006A1495">
        <w:rPr>
          <w:sz w:val="24"/>
          <w:szCs w:val="24"/>
        </w:rPr>
        <w:t>(</w:t>
      </w:r>
      <w:hyperlink r:id="rId11" w:history="1">
        <w:r w:rsidR="006A1495" w:rsidRPr="0026496A">
          <w:rPr>
            <w:rStyle w:val="Hyperlink"/>
            <w:sz w:val="24"/>
            <w:szCs w:val="24"/>
          </w:rPr>
          <w:t>http://plma.com/storeBrands/sbt10.html</w:t>
        </w:r>
      </w:hyperlink>
      <w:bookmarkEnd w:id="1"/>
      <w:bookmarkEnd w:id="2"/>
      <w:r w:rsidR="00B7393A">
        <w:rPr>
          <w:sz w:val="24"/>
          <w:szCs w:val="24"/>
        </w:rPr>
        <w:t>)</w:t>
      </w:r>
      <w:r w:rsidR="00EB5616">
        <w:rPr>
          <w:sz w:val="24"/>
          <w:szCs w:val="24"/>
        </w:rPr>
        <w:t xml:space="preserve">. </w:t>
      </w:r>
      <w:r w:rsidRPr="000E677E">
        <w:rPr>
          <w:sz w:val="24"/>
          <w:szCs w:val="24"/>
        </w:rPr>
        <w:t xml:space="preserve">An August 2005 </w:t>
      </w:r>
      <w:r w:rsidRPr="000E677E">
        <w:rPr>
          <w:i/>
          <w:sz w:val="24"/>
          <w:szCs w:val="24"/>
        </w:rPr>
        <w:t>Consumer Reports</w:t>
      </w:r>
      <w:r w:rsidRPr="000E677E">
        <w:rPr>
          <w:sz w:val="24"/>
          <w:szCs w:val="24"/>
        </w:rPr>
        <w:t xml:space="preserve"> study that tested 65 products finds that many store brands are at least as good as national brands.</w:t>
      </w:r>
    </w:p>
    <w:p w:rsidR="00D33604" w:rsidRPr="000E677E" w:rsidRDefault="002E0294" w:rsidP="00D302A5">
      <w:pPr>
        <w:spacing w:line="480" w:lineRule="auto"/>
        <w:ind w:firstLine="720"/>
        <w:rPr>
          <w:sz w:val="24"/>
          <w:szCs w:val="24"/>
        </w:rPr>
      </w:pPr>
      <w:r w:rsidRPr="000E677E">
        <w:rPr>
          <w:i/>
          <w:sz w:val="24"/>
          <w:szCs w:val="24"/>
          <w:u w:val="single"/>
        </w:rPr>
        <w:t xml:space="preserve">Myth or Reality 6 – </w:t>
      </w:r>
      <w:r w:rsidRPr="000E677E">
        <w:rPr>
          <w:i/>
          <w:snapToGrid w:val="0"/>
          <w:sz w:val="24"/>
          <w:szCs w:val="24"/>
          <w:u w:val="single"/>
        </w:rPr>
        <w:t>Target the store brands</w:t>
      </w:r>
      <w:r w:rsidR="002F08A6">
        <w:rPr>
          <w:i/>
          <w:snapToGrid w:val="0"/>
          <w:sz w:val="24"/>
          <w:szCs w:val="24"/>
          <w:u w:val="single"/>
        </w:rPr>
        <w:t xml:space="preserve"> at </w:t>
      </w:r>
      <w:r w:rsidRPr="000E677E">
        <w:rPr>
          <w:i/>
          <w:snapToGrid w:val="0"/>
          <w:sz w:val="24"/>
          <w:szCs w:val="24"/>
          <w:u w:val="single"/>
        </w:rPr>
        <w:t xml:space="preserve"> the </w:t>
      </w:r>
      <w:r w:rsidR="00D302A5" w:rsidRPr="000E677E">
        <w:rPr>
          <w:i/>
          <w:snapToGrid w:val="0"/>
          <w:sz w:val="24"/>
          <w:szCs w:val="24"/>
          <w:u w:val="single"/>
        </w:rPr>
        <w:t xml:space="preserve">low-income, </w:t>
      </w:r>
      <w:r w:rsidR="009A52E1">
        <w:rPr>
          <w:i/>
          <w:snapToGrid w:val="0"/>
          <w:sz w:val="24"/>
          <w:szCs w:val="24"/>
          <w:u w:val="single"/>
        </w:rPr>
        <w:t>less-educated</w:t>
      </w:r>
      <w:r w:rsidR="00D302A5" w:rsidRPr="000E677E">
        <w:rPr>
          <w:i/>
          <w:snapToGrid w:val="0"/>
          <w:sz w:val="24"/>
          <w:szCs w:val="24"/>
          <w:u w:val="single"/>
        </w:rPr>
        <w:t>, large familie</w:t>
      </w:r>
      <w:r w:rsidR="00FE6306">
        <w:rPr>
          <w:i/>
          <w:snapToGrid w:val="0"/>
          <w:sz w:val="24"/>
          <w:szCs w:val="24"/>
          <w:u w:val="single"/>
        </w:rPr>
        <w:t>s</w:t>
      </w:r>
      <w:r w:rsidR="00FE6306">
        <w:rPr>
          <w:snapToGrid w:val="0"/>
          <w:sz w:val="24"/>
          <w:szCs w:val="24"/>
        </w:rPr>
        <w:t xml:space="preserve">.  </w:t>
      </w:r>
      <w:r w:rsidR="00D33604" w:rsidRPr="000E677E">
        <w:rPr>
          <w:sz w:val="24"/>
          <w:szCs w:val="24"/>
        </w:rPr>
        <w:t xml:space="preserve">Because store brands are viewed as lower-priced, lower-quality alternatives to national brands, it is a logical next step to believe that store brands are intended to serve the needs of a relatively lower-income segment of the population </w:t>
      </w:r>
      <w:r w:rsidR="00D302A5" w:rsidRPr="000E677E">
        <w:rPr>
          <w:sz w:val="24"/>
          <w:szCs w:val="24"/>
        </w:rPr>
        <w:t>who are ge</w:t>
      </w:r>
      <w:r w:rsidR="002F08A6">
        <w:rPr>
          <w:sz w:val="24"/>
          <w:szCs w:val="24"/>
        </w:rPr>
        <w:t>n</w:t>
      </w:r>
      <w:r w:rsidR="00D302A5" w:rsidRPr="000E677E">
        <w:rPr>
          <w:sz w:val="24"/>
          <w:szCs w:val="24"/>
        </w:rPr>
        <w:t xml:space="preserve">erally less educated and have large families </w:t>
      </w:r>
      <w:r w:rsidR="00D33604" w:rsidRPr="000E677E">
        <w:rPr>
          <w:sz w:val="24"/>
          <w:szCs w:val="24"/>
        </w:rPr>
        <w:t xml:space="preserve">(Fitzell 1992). Only six out of 18 studies </w:t>
      </w:r>
      <w:r w:rsidR="00D302A5" w:rsidRPr="000E677E">
        <w:rPr>
          <w:sz w:val="24"/>
          <w:szCs w:val="24"/>
        </w:rPr>
        <w:t xml:space="preserve">in Sethuraman (2006) </w:t>
      </w:r>
      <w:r w:rsidR="00D33604" w:rsidRPr="000E677E">
        <w:rPr>
          <w:sz w:val="24"/>
          <w:szCs w:val="24"/>
        </w:rPr>
        <w:t>supported this economic view</w:t>
      </w:r>
      <w:r w:rsidR="008A368E">
        <w:rPr>
          <w:sz w:val="24"/>
          <w:szCs w:val="24"/>
        </w:rPr>
        <w:t>,</w:t>
      </w:r>
      <w:r w:rsidR="009A52E1">
        <w:rPr>
          <w:sz w:val="24"/>
          <w:szCs w:val="24"/>
        </w:rPr>
        <w:t xml:space="preserve"> and</w:t>
      </w:r>
      <w:r w:rsidR="00D33604" w:rsidRPr="000E677E">
        <w:rPr>
          <w:sz w:val="24"/>
          <w:szCs w:val="24"/>
        </w:rPr>
        <w:t xml:space="preserve"> four studies actually showed the opposite – that is, low-income consumers are less likely to purchase private labels than middle-income consumers</w:t>
      </w:r>
      <w:r w:rsidR="00EB5616">
        <w:rPr>
          <w:sz w:val="24"/>
          <w:szCs w:val="24"/>
        </w:rPr>
        <w:t xml:space="preserve">. </w:t>
      </w:r>
      <w:r w:rsidR="006A1495">
        <w:rPr>
          <w:sz w:val="24"/>
          <w:szCs w:val="24"/>
        </w:rPr>
        <w:t xml:space="preserve"> </w:t>
      </w:r>
      <w:r w:rsidR="00D33604" w:rsidRPr="000E677E">
        <w:rPr>
          <w:sz w:val="24"/>
          <w:szCs w:val="24"/>
        </w:rPr>
        <w:t xml:space="preserve">Fitzell (1992) also laments that the very consumers for whom private labels would make the most sense are more loyal to national brands because of their lack of knowledge about store brands and the imagery associated with name brands. </w:t>
      </w:r>
    </w:p>
    <w:p w:rsidR="00D33604" w:rsidRPr="000E677E" w:rsidRDefault="008A368E" w:rsidP="00D302A5">
      <w:pPr>
        <w:spacing w:line="480" w:lineRule="auto"/>
        <w:ind w:firstLine="720"/>
        <w:rPr>
          <w:sz w:val="24"/>
          <w:szCs w:val="24"/>
        </w:rPr>
      </w:pPr>
      <w:r>
        <w:rPr>
          <w:sz w:val="24"/>
          <w:szCs w:val="24"/>
        </w:rPr>
        <w:lastRenderedPageBreak/>
        <w:t>A r</w:t>
      </w:r>
      <w:r w:rsidR="009A52E1">
        <w:rPr>
          <w:sz w:val="24"/>
          <w:szCs w:val="24"/>
        </w:rPr>
        <w:t>eview by Sayman and Raju (2007) indicate</w:t>
      </w:r>
      <w:r w:rsidR="00FE6306">
        <w:rPr>
          <w:sz w:val="24"/>
          <w:szCs w:val="24"/>
        </w:rPr>
        <w:t>s</w:t>
      </w:r>
      <w:r w:rsidR="009A52E1">
        <w:rPr>
          <w:sz w:val="24"/>
          <w:szCs w:val="24"/>
        </w:rPr>
        <w:t xml:space="preserve"> that, b</w:t>
      </w:r>
      <w:r w:rsidR="00D33604" w:rsidRPr="000E677E">
        <w:rPr>
          <w:sz w:val="24"/>
          <w:szCs w:val="24"/>
        </w:rPr>
        <w:t>y and large, private</w:t>
      </w:r>
      <w:r w:rsidR="001475D9">
        <w:rPr>
          <w:sz w:val="24"/>
          <w:szCs w:val="24"/>
        </w:rPr>
        <w:t xml:space="preserve"> </w:t>
      </w:r>
      <w:r w:rsidR="00D33604" w:rsidRPr="000E677E">
        <w:rPr>
          <w:sz w:val="24"/>
          <w:szCs w:val="24"/>
        </w:rPr>
        <w:t>label consumers tend to be middle-income, educated, older consumers with large families. However, these socioeconomic variables account for only 4%-5% of the variation in private</w:t>
      </w:r>
      <w:r w:rsidR="001475D9">
        <w:rPr>
          <w:sz w:val="24"/>
          <w:szCs w:val="24"/>
        </w:rPr>
        <w:t xml:space="preserve"> </w:t>
      </w:r>
      <w:r w:rsidR="00D33604" w:rsidRPr="000E677E">
        <w:rPr>
          <w:sz w:val="24"/>
          <w:szCs w:val="24"/>
        </w:rPr>
        <w:t>label purchases (Dhar and Hoch 1997)</w:t>
      </w:r>
      <w:r w:rsidR="00EB5616">
        <w:rPr>
          <w:sz w:val="24"/>
          <w:szCs w:val="24"/>
        </w:rPr>
        <w:t xml:space="preserve">. </w:t>
      </w:r>
      <w:r w:rsidR="009A52E1">
        <w:rPr>
          <w:sz w:val="24"/>
          <w:szCs w:val="24"/>
        </w:rPr>
        <w:t xml:space="preserve"> </w:t>
      </w:r>
      <w:r w:rsidR="00D33604" w:rsidRPr="000E677E">
        <w:rPr>
          <w:sz w:val="24"/>
          <w:szCs w:val="24"/>
        </w:rPr>
        <w:t>The modest explanatory power of demographic variables has led some researchers to conclude that private and national brands are consumed by households with virtually the same demographic characteristics. The dilemma</w:t>
      </w:r>
      <w:r w:rsidR="001475D9">
        <w:rPr>
          <w:sz w:val="24"/>
          <w:szCs w:val="24"/>
        </w:rPr>
        <w:t>,</w:t>
      </w:r>
      <w:r w:rsidR="00D33604" w:rsidRPr="000E677E">
        <w:rPr>
          <w:sz w:val="24"/>
          <w:szCs w:val="24"/>
        </w:rPr>
        <w:t xml:space="preserve"> then</w:t>
      </w:r>
      <w:r w:rsidR="001475D9">
        <w:rPr>
          <w:sz w:val="24"/>
          <w:szCs w:val="24"/>
        </w:rPr>
        <w:t>,</w:t>
      </w:r>
      <w:r w:rsidR="00D33604" w:rsidRPr="000E677E">
        <w:rPr>
          <w:sz w:val="24"/>
          <w:szCs w:val="24"/>
        </w:rPr>
        <w:t xml:space="preserve"> for the store brand marketer is whether demographic variables can be used as the bases for segmentation and targeting. </w:t>
      </w:r>
      <w:r w:rsidR="009A52E1">
        <w:rPr>
          <w:sz w:val="24"/>
          <w:szCs w:val="24"/>
        </w:rPr>
        <w:t>Our</w:t>
      </w:r>
      <w:r w:rsidR="00D33604" w:rsidRPr="000E677E">
        <w:rPr>
          <w:sz w:val="24"/>
          <w:szCs w:val="24"/>
        </w:rPr>
        <w:t xml:space="preserve"> view is that</w:t>
      </w:r>
      <w:r w:rsidR="001475D9">
        <w:rPr>
          <w:sz w:val="24"/>
          <w:szCs w:val="24"/>
        </w:rPr>
        <w:t>,</w:t>
      </w:r>
      <w:r w:rsidR="00D33604" w:rsidRPr="000E677E">
        <w:rPr>
          <w:sz w:val="24"/>
          <w:szCs w:val="24"/>
        </w:rPr>
        <w:t xml:space="preserve"> while they cannot form the primary basis for segmenting the market, the collective knowledge gained from past research can be exploited for developing targeting strategies</w:t>
      </w:r>
      <w:r w:rsidR="00EB5616">
        <w:rPr>
          <w:sz w:val="24"/>
          <w:szCs w:val="24"/>
        </w:rPr>
        <w:t xml:space="preserve">. </w:t>
      </w:r>
      <w:r w:rsidR="00D33604" w:rsidRPr="000E677E">
        <w:rPr>
          <w:sz w:val="24"/>
          <w:szCs w:val="24"/>
        </w:rPr>
        <w:t>First, store brand managers should target the middle-income, educated consumers, since those consumers appear more prone to purchasing private labels</w:t>
      </w:r>
      <w:r w:rsidR="00EB5616">
        <w:rPr>
          <w:sz w:val="24"/>
          <w:szCs w:val="24"/>
        </w:rPr>
        <w:t xml:space="preserve">. </w:t>
      </w:r>
      <w:r w:rsidR="00FE6306">
        <w:rPr>
          <w:sz w:val="24"/>
          <w:szCs w:val="24"/>
        </w:rPr>
        <w:t xml:space="preserve"> </w:t>
      </w:r>
      <w:r w:rsidR="00D33604" w:rsidRPr="000E677E">
        <w:rPr>
          <w:sz w:val="24"/>
          <w:szCs w:val="24"/>
        </w:rPr>
        <w:t>Second, store brand marketers may also consider attracting low-income consumers by educating them about store brand quality and making them aware of the price differentials. This targeting would not only increase private</w:t>
      </w:r>
      <w:r w:rsidR="001475D9">
        <w:rPr>
          <w:sz w:val="24"/>
          <w:szCs w:val="24"/>
        </w:rPr>
        <w:t xml:space="preserve"> </w:t>
      </w:r>
      <w:r w:rsidR="00D33604" w:rsidRPr="000E677E">
        <w:rPr>
          <w:sz w:val="24"/>
          <w:szCs w:val="24"/>
        </w:rPr>
        <w:t xml:space="preserve">label market share but can also increase overall consumer welfare. </w:t>
      </w:r>
    </w:p>
    <w:p w:rsidR="00026664" w:rsidRPr="000E677E" w:rsidRDefault="000E677E" w:rsidP="009A52E1">
      <w:pPr>
        <w:spacing w:line="480" w:lineRule="auto"/>
        <w:ind w:firstLine="720"/>
        <w:rPr>
          <w:sz w:val="24"/>
          <w:szCs w:val="24"/>
        </w:rPr>
      </w:pPr>
      <w:r w:rsidRPr="000E677E">
        <w:rPr>
          <w:i/>
          <w:sz w:val="24"/>
          <w:szCs w:val="24"/>
          <w:u w:val="single"/>
        </w:rPr>
        <w:t xml:space="preserve">Myth or Reality 7 – </w:t>
      </w:r>
      <w:r w:rsidRPr="000E677E">
        <w:rPr>
          <w:i/>
          <w:snapToGrid w:val="0"/>
          <w:sz w:val="24"/>
          <w:szCs w:val="24"/>
          <w:u w:val="single"/>
        </w:rPr>
        <w:t>Target the store brands at national brand deal-prone consumers</w:t>
      </w:r>
      <w:r w:rsidR="00FE6306">
        <w:rPr>
          <w:spacing w:val="-2"/>
          <w:sz w:val="24"/>
          <w:szCs w:val="24"/>
        </w:rPr>
        <w:t xml:space="preserve">.      </w:t>
      </w:r>
      <w:r w:rsidR="008B7DAC">
        <w:rPr>
          <w:spacing w:val="-2"/>
          <w:sz w:val="24"/>
          <w:szCs w:val="24"/>
        </w:rPr>
        <w:t>If demographics do</w:t>
      </w:r>
      <w:r w:rsidR="00A84154">
        <w:rPr>
          <w:spacing w:val="-2"/>
          <w:sz w:val="24"/>
          <w:szCs w:val="24"/>
        </w:rPr>
        <w:t xml:space="preserve"> </w:t>
      </w:r>
      <w:r w:rsidR="001475D9">
        <w:rPr>
          <w:spacing w:val="-2"/>
          <w:sz w:val="24"/>
          <w:szCs w:val="24"/>
        </w:rPr>
        <w:t xml:space="preserve">not  </w:t>
      </w:r>
      <w:r w:rsidR="00A84154">
        <w:rPr>
          <w:spacing w:val="-2"/>
          <w:sz w:val="24"/>
          <w:szCs w:val="24"/>
        </w:rPr>
        <w:t xml:space="preserve">explain store brand propensity, does deal proneness explain it?  </w:t>
      </w:r>
      <w:r w:rsidRPr="000E677E">
        <w:rPr>
          <w:sz w:val="24"/>
          <w:szCs w:val="24"/>
        </w:rPr>
        <w:t>One question of interest is whether users of national brand promotions and store brands are the same consumers. Ailawadi, Neslin, and Gedenk (2001) find that national brand deal users and store brand buyers entail different psychographics. In particular, out-of-store promotions (coupons, flyers</w:t>
      </w:r>
      <w:r w:rsidR="001475D9">
        <w:rPr>
          <w:sz w:val="24"/>
          <w:szCs w:val="24"/>
        </w:rPr>
        <w:t>,</w:t>
      </w:r>
      <w:r w:rsidRPr="000E677E">
        <w:rPr>
          <w:sz w:val="24"/>
          <w:szCs w:val="24"/>
        </w:rPr>
        <w:t xml:space="preserve"> etc.</w:t>
      </w:r>
      <w:r w:rsidR="001475D9">
        <w:rPr>
          <w:sz w:val="24"/>
          <w:szCs w:val="24"/>
        </w:rPr>
        <w:t>,</w:t>
      </w:r>
      <w:r w:rsidRPr="000E677E">
        <w:rPr>
          <w:sz w:val="24"/>
          <w:szCs w:val="24"/>
        </w:rPr>
        <w:t xml:space="preserve"> which involve active consideration and planning) are associated with hedonic benefits such as enjoying shopping, </w:t>
      </w:r>
      <w:r w:rsidR="008B7DAC">
        <w:rPr>
          <w:sz w:val="24"/>
          <w:szCs w:val="24"/>
        </w:rPr>
        <w:t>while</w:t>
      </w:r>
      <w:r w:rsidRPr="000E677E">
        <w:rPr>
          <w:sz w:val="24"/>
          <w:szCs w:val="24"/>
        </w:rPr>
        <w:t xml:space="preserve"> store brand usage is related with economic benefits and cost-related characteristics. </w:t>
      </w:r>
      <w:r w:rsidR="001475D9">
        <w:rPr>
          <w:sz w:val="24"/>
          <w:szCs w:val="24"/>
        </w:rPr>
        <w:t>The authors</w:t>
      </w:r>
      <w:r w:rsidR="001475D9" w:rsidRPr="000E677E">
        <w:rPr>
          <w:sz w:val="24"/>
          <w:szCs w:val="24"/>
        </w:rPr>
        <w:t xml:space="preserve"> </w:t>
      </w:r>
      <w:r w:rsidRPr="000E677E">
        <w:rPr>
          <w:sz w:val="24"/>
          <w:szCs w:val="24"/>
        </w:rPr>
        <w:t>also find that there are four distinct segments: deal-focused, store</w:t>
      </w:r>
      <w:r w:rsidR="001475D9">
        <w:rPr>
          <w:sz w:val="24"/>
          <w:szCs w:val="24"/>
        </w:rPr>
        <w:t>-</w:t>
      </w:r>
      <w:r w:rsidRPr="000E677E">
        <w:rPr>
          <w:sz w:val="24"/>
          <w:szCs w:val="24"/>
        </w:rPr>
        <w:t>brand</w:t>
      </w:r>
      <w:r w:rsidR="001475D9">
        <w:rPr>
          <w:sz w:val="24"/>
          <w:szCs w:val="24"/>
        </w:rPr>
        <w:t>-</w:t>
      </w:r>
      <w:r w:rsidRPr="000E677E">
        <w:rPr>
          <w:sz w:val="24"/>
          <w:szCs w:val="24"/>
        </w:rPr>
        <w:t>focused, deal and store brand users, and non-users</w:t>
      </w:r>
      <w:r w:rsidR="00EB5616">
        <w:rPr>
          <w:sz w:val="24"/>
          <w:szCs w:val="24"/>
        </w:rPr>
        <w:t xml:space="preserve">. </w:t>
      </w:r>
      <w:r w:rsidR="00DE5955">
        <w:rPr>
          <w:sz w:val="24"/>
          <w:szCs w:val="24"/>
        </w:rPr>
        <w:t xml:space="preserve">Summarizing the </w:t>
      </w:r>
      <w:r w:rsidR="00DE5955">
        <w:rPr>
          <w:sz w:val="24"/>
          <w:szCs w:val="24"/>
        </w:rPr>
        <w:lastRenderedPageBreak/>
        <w:t>findings in the literature</w:t>
      </w:r>
      <w:r w:rsidR="00026664">
        <w:rPr>
          <w:sz w:val="24"/>
          <w:szCs w:val="24"/>
        </w:rPr>
        <w:t>, Sayman and Raju (2007) assert that deal proneness is not an intrinsic characteristic of store brand purchasers.</w:t>
      </w:r>
    </w:p>
    <w:p w:rsidR="002B2E18" w:rsidRDefault="002B2E18" w:rsidP="002B2E18">
      <w:pPr>
        <w:widowControl/>
        <w:spacing w:line="480" w:lineRule="auto"/>
        <w:jc w:val="center"/>
        <w:rPr>
          <w:b/>
          <w:noProof w:val="0"/>
          <w:sz w:val="22"/>
          <w:szCs w:val="22"/>
        </w:rPr>
      </w:pPr>
      <w:r>
        <w:rPr>
          <w:b/>
          <w:noProof w:val="0"/>
          <w:sz w:val="22"/>
          <w:szCs w:val="22"/>
        </w:rPr>
        <w:t>STORE BRAND POSITI</w:t>
      </w:r>
      <w:r w:rsidR="00875E0B">
        <w:rPr>
          <w:b/>
          <w:noProof w:val="0"/>
          <w:sz w:val="22"/>
          <w:szCs w:val="22"/>
        </w:rPr>
        <w:t>ONING</w:t>
      </w:r>
    </w:p>
    <w:p w:rsidR="007149A4" w:rsidRPr="007149A4" w:rsidRDefault="007149A4" w:rsidP="007149A4">
      <w:pPr>
        <w:spacing w:line="480" w:lineRule="auto"/>
        <w:ind w:firstLine="720"/>
        <w:rPr>
          <w:sz w:val="24"/>
          <w:szCs w:val="24"/>
        </w:rPr>
      </w:pPr>
      <w:r w:rsidRPr="007149A4">
        <w:rPr>
          <w:sz w:val="24"/>
          <w:szCs w:val="24"/>
        </w:rPr>
        <w:t>In the context of competition between national brands and store brands, store brand positioning is conceptualized as the extent of similarity to the national brand</w:t>
      </w:r>
      <w:r w:rsidR="00EB5616">
        <w:rPr>
          <w:sz w:val="24"/>
          <w:szCs w:val="24"/>
        </w:rPr>
        <w:t xml:space="preserve">. </w:t>
      </w:r>
      <w:r w:rsidRPr="007149A4">
        <w:rPr>
          <w:sz w:val="24"/>
          <w:szCs w:val="24"/>
        </w:rPr>
        <w:t>Retailers attempt to position their store brand close to the national brand in at least four ways: by reducing the perceived quality gap between the national brand and the store brand</w:t>
      </w:r>
      <w:r w:rsidR="001475D9">
        <w:rPr>
          <w:sz w:val="24"/>
          <w:szCs w:val="24"/>
        </w:rPr>
        <w:t>;</w:t>
      </w:r>
      <w:r w:rsidRPr="007149A4">
        <w:rPr>
          <w:sz w:val="24"/>
          <w:szCs w:val="24"/>
        </w:rPr>
        <w:t xml:space="preserve"> by imitating national</w:t>
      </w:r>
      <w:r w:rsidR="00FE6306">
        <w:rPr>
          <w:sz w:val="24"/>
          <w:szCs w:val="24"/>
        </w:rPr>
        <w:t xml:space="preserve"> </w:t>
      </w:r>
      <w:r w:rsidRPr="007149A4">
        <w:rPr>
          <w:sz w:val="24"/>
          <w:szCs w:val="24"/>
        </w:rPr>
        <w:t>brand packaging</w:t>
      </w:r>
      <w:r w:rsidR="001475D9">
        <w:rPr>
          <w:sz w:val="24"/>
          <w:szCs w:val="24"/>
        </w:rPr>
        <w:t>;</w:t>
      </w:r>
      <w:r w:rsidRPr="007149A4">
        <w:rPr>
          <w:sz w:val="24"/>
          <w:szCs w:val="24"/>
        </w:rPr>
        <w:t xml:space="preserve"> by placing the store brand on the shelf next to the national brand</w:t>
      </w:r>
      <w:r w:rsidR="001475D9">
        <w:rPr>
          <w:sz w:val="24"/>
          <w:szCs w:val="24"/>
        </w:rPr>
        <w:t>;</w:t>
      </w:r>
      <w:r w:rsidRPr="007149A4">
        <w:rPr>
          <w:sz w:val="24"/>
          <w:szCs w:val="24"/>
        </w:rPr>
        <w:t xml:space="preserve"> and by using shelf talkers with “compare and save” or similar slogans. The central question for retailers is: Should the store brand be positioned close to the national brand or not?  </w:t>
      </w:r>
    </w:p>
    <w:p w:rsidR="007149A4" w:rsidRPr="007149A4" w:rsidRDefault="007149A4" w:rsidP="007149A4">
      <w:pPr>
        <w:spacing w:line="480" w:lineRule="auto"/>
        <w:ind w:firstLine="720"/>
        <w:rPr>
          <w:sz w:val="24"/>
          <w:szCs w:val="24"/>
        </w:rPr>
      </w:pPr>
      <w:r w:rsidRPr="000E677E">
        <w:rPr>
          <w:i/>
          <w:sz w:val="24"/>
          <w:szCs w:val="24"/>
          <w:u w:val="single"/>
        </w:rPr>
        <w:t xml:space="preserve">Myth or Reality </w:t>
      </w:r>
      <w:r>
        <w:rPr>
          <w:i/>
          <w:sz w:val="24"/>
          <w:szCs w:val="24"/>
          <w:u w:val="single"/>
        </w:rPr>
        <w:t>8</w:t>
      </w:r>
      <w:r w:rsidRPr="000E677E">
        <w:rPr>
          <w:i/>
          <w:sz w:val="24"/>
          <w:szCs w:val="24"/>
          <w:u w:val="single"/>
        </w:rPr>
        <w:t xml:space="preserve"> – </w:t>
      </w:r>
      <w:r>
        <w:rPr>
          <w:i/>
          <w:snapToGrid w:val="0"/>
          <w:sz w:val="24"/>
          <w:szCs w:val="24"/>
          <w:u w:val="single"/>
        </w:rPr>
        <w:t>Position the store brand close to the</w:t>
      </w:r>
      <w:r w:rsidRPr="000E677E">
        <w:rPr>
          <w:i/>
          <w:snapToGrid w:val="0"/>
          <w:sz w:val="24"/>
          <w:szCs w:val="24"/>
          <w:u w:val="single"/>
        </w:rPr>
        <w:t xml:space="preserve"> </w:t>
      </w:r>
      <w:r w:rsidRPr="00AA6BA5">
        <w:rPr>
          <w:i/>
          <w:snapToGrid w:val="0"/>
          <w:sz w:val="24"/>
          <w:szCs w:val="24"/>
          <w:u w:val="single"/>
        </w:rPr>
        <w:t xml:space="preserve">national </w:t>
      </w:r>
      <w:r w:rsidRPr="00AA6BA5">
        <w:rPr>
          <w:snapToGrid w:val="0"/>
          <w:sz w:val="24"/>
          <w:szCs w:val="24"/>
          <w:u w:val="single"/>
        </w:rPr>
        <w:t>brand</w:t>
      </w:r>
      <w:r w:rsidR="00EB5616">
        <w:rPr>
          <w:snapToGrid w:val="0"/>
          <w:sz w:val="24"/>
          <w:szCs w:val="24"/>
        </w:rPr>
        <w:t xml:space="preserve">. </w:t>
      </w:r>
      <w:r w:rsidRPr="00AA6BA5">
        <w:rPr>
          <w:sz w:val="24"/>
          <w:szCs w:val="24"/>
        </w:rPr>
        <w:t>There</w:t>
      </w:r>
      <w:r w:rsidRPr="007149A4">
        <w:rPr>
          <w:sz w:val="24"/>
          <w:szCs w:val="24"/>
        </w:rPr>
        <w:t xml:space="preserve"> is a tendency among grocery retailers to increase the sales of private labels at the expense of national brands by positioning the store brand</w:t>
      </w:r>
      <w:r>
        <w:rPr>
          <w:sz w:val="24"/>
          <w:szCs w:val="24"/>
        </w:rPr>
        <w:t xml:space="preserve"> close to the national brand</w:t>
      </w:r>
      <w:r w:rsidR="00EB5616">
        <w:rPr>
          <w:sz w:val="24"/>
          <w:szCs w:val="24"/>
        </w:rPr>
        <w:t xml:space="preserve">. </w:t>
      </w:r>
      <w:r>
        <w:rPr>
          <w:sz w:val="24"/>
          <w:szCs w:val="24"/>
        </w:rPr>
        <w:t xml:space="preserve"> </w:t>
      </w:r>
      <w:r w:rsidRPr="007149A4">
        <w:rPr>
          <w:snapToGrid w:val="0"/>
          <w:sz w:val="24"/>
          <w:szCs w:val="24"/>
        </w:rPr>
        <w:t xml:space="preserve">Academic research supports </w:t>
      </w:r>
      <w:r w:rsidR="00337ECF">
        <w:rPr>
          <w:snapToGrid w:val="0"/>
          <w:sz w:val="24"/>
          <w:szCs w:val="24"/>
        </w:rPr>
        <w:t>this</w:t>
      </w:r>
      <w:r w:rsidRPr="007149A4">
        <w:rPr>
          <w:snapToGrid w:val="0"/>
          <w:sz w:val="24"/>
          <w:szCs w:val="24"/>
        </w:rPr>
        <w:t xml:space="preserve"> conventional wisdom. Several researchers (e.g., Mills 1995; </w:t>
      </w:r>
      <w:r w:rsidR="00CC531D">
        <w:rPr>
          <w:snapToGrid w:val="0"/>
          <w:sz w:val="24"/>
          <w:szCs w:val="24"/>
        </w:rPr>
        <w:t>Scott-</w:t>
      </w:r>
      <w:r w:rsidRPr="007149A4">
        <w:rPr>
          <w:snapToGrid w:val="0"/>
          <w:sz w:val="24"/>
          <w:szCs w:val="24"/>
        </w:rPr>
        <w:t>Morton and Zettelmeyer 2004; R</w:t>
      </w:r>
      <w:r w:rsidR="00337ECF">
        <w:rPr>
          <w:snapToGrid w:val="0"/>
          <w:sz w:val="24"/>
          <w:szCs w:val="24"/>
        </w:rPr>
        <w:t>aju, Sethuraman, and Dhar 1995a</w:t>
      </w:r>
      <w:r w:rsidRPr="007149A4">
        <w:rPr>
          <w:snapToGrid w:val="0"/>
          <w:sz w:val="24"/>
          <w:szCs w:val="24"/>
        </w:rPr>
        <w:t>) unanimously suggest that retailers would be better off (obtain higher category profits) if they position</w:t>
      </w:r>
      <w:r w:rsidR="001475D9">
        <w:rPr>
          <w:snapToGrid w:val="0"/>
          <w:sz w:val="24"/>
          <w:szCs w:val="24"/>
        </w:rPr>
        <w:t>ed</w:t>
      </w:r>
      <w:r w:rsidRPr="007149A4">
        <w:rPr>
          <w:snapToGrid w:val="0"/>
          <w:sz w:val="24"/>
          <w:szCs w:val="24"/>
        </w:rPr>
        <w:t xml:space="preserve"> their store brands close to the national brands. Sayman, Hoch, and Raju (2002), in particular, further strengthen this assertion. They show that if there are two symmetric national brands, it is better to position </w:t>
      </w:r>
      <w:r w:rsidR="001475D9">
        <w:rPr>
          <w:snapToGrid w:val="0"/>
          <w:sz w:val="24"/>
          <w:szCs w:val="24"/>
        </w:rPr>
        <w:t xml:space="preserve">the store brand </w:t>
      </w:r>
      <w:r w:rsidRPr="007149A4">
        <w:rPr>
          <w:snapToGrid w:val="0"/>
          <w:sz w:val="24"/>
          <w:szCs w:val="24"/>
        </w:rPr>
        <w:t>close to one of them than to stay in the middle. If the national brands are not symmetric</w:t>
      </w:r>
      <w:r w:rsidR="001475D9">
        <w:rPr>
          <w:snapToGrid w:val="0"/>
          <w:sz w:val="24"/>
          <w:szCs w:val="24"/>
        </w:rPr>
        <w:t xml:space="preserve"> (</w:t>
      </w:r>
      <w:r w:rsidRPr="007149A4">
        <w:rPr>
          <w:snapToGrid w:val="0"/>
          <w:sz w:val="24"/>
          <w:szCs w:val="24"/>
        </w:rPr>
        <w:t>i.e., they have different market shares</w:t>
      </w:r>
      <w:r w:rsidR="001475D9">
        <w:rPr>
          <w:snapToGrid w:val="0"/>
          <w:sz w:val="24"/>
          <w:szCs w:val="24"/>
        </w:rPr>
        <w:t>),</w:t>
      </w:r>
      <w:r w:rsidR="00FE6306">
        <w:rPr>
          <w:snapToGrid w:val="0"/>
          <w:sz w:val="24"/>
          <w:szCs w:val="24"/>
        </w:rPr>
        <w:t xml:space="preserve"> </w:t>
      </w:r>
      <w:r w:rsidRPr="007149A4">
        <w:rPr>
          <w:snapToGrid w:val="0"/>
          <w:sz w:val="24"/>
          <w:szCs w:val="24"/>
        </w:rPr>
        <w:t xml:space="preserve">then it is profitable for the store brand to go after the national brand with the larger share. </w:t>
      </w:r>
      <w:r w:rsidR="00FE6306">
        <w:rPr>
          <w:snapToGrid w:val="0"/>
          <w:sz w:val="24"/>
          <w:szCs w:val="24"/>
        </w:rPr>
        <w:t xml:space="preserve"> </w:t>
      </w:r>
      <w:r w:rsidRPr="007149A4">
        <w:rPr>
          <w:snapToGrid w:val="0"/>
          <w:sz w:val="24"/>
          <w:szCs w:val="24"/>
        </w:rPr>
        <w:t xml:space="preserve">In fact, the larger the share of the national brand, the more profitable it is </w:t>
      </w:r>
      <w:r w:rsidR="001475D9">
        <w:rPr>
          <w:snapToGrid w:val="0"/>
          <w:sz w:val="24"/>
          <w:szCs w:val="24"/>
        </w:rPr>
        <w:t xml:space="preserve">for the store brand </w:t>
      </w:r>
      <w:r w:rsidRPr="007149A4">
        <w:rPr>
          <w:snapToGrid w:val="0"/>
          <w:sz w:val="24"/>
          <w:szCs w:val="24"/>
        </w:rPr>
        <w:t xml:space="preserve">to mimic it. </w:t>
      </w:r>
    </w:p>
    <w:p w:rsidR="007149A4" w:rsidRPr="007149A4" w:rsidRDefault="00337ECF" w:rsidP="00AA6BA5">
      <w:pPr>
        <w:autoSpaceDE w:val="0"/>
        <w:autoSpaceDN w:val="0"/>
        <w:adjustRightInd w:val="0"/>
        <w:spacing w:line="480" w:lineRule="auto"/>
        <w:ind w:firstLine="720"/>
        <w:rPr>
          <w:sz w:val="24"/>
          <w:szCs w:val="24"/>
        </w:rPr>
      </w:pPr>
      <w:r>
        <w:rPr>
          <w:sz w:val="24"/>
          <w:szCs w:val="24"/>
        </w:rPr>
        <w:t>Empirical f</w:t>
      </w:r>
      <w:r w:rsidR="007149A4" w:rsidRPr="007149A4">
        <w:rPr>
          <w:sz w:val="24"/>
          <w:szCs w:val="24"/>
        </w:rPr>
        <w:t>indings from Sayman, Hoch, and Raju (2002)</w:t>
      </w:r>
      <w:r w:rsidR="001475D9">
        <w:rPr>
          <w:sz w:val="24"/>
          <w:szCs w:val="24"/>
        </w:rPr>
        <w:t>,</w:t>
      </w:r>
      <w:r w:rsidR="00CC531D">
        <w:rPr>
          <w:sz w:val="24"/>
          <w:szCs w:val="24"/>
        </w:rPr>
        <w:t xml:space="preserve"> and</w:t>
      </w:r>
      <w:r w:rsidR="007149A4" w:rsidRPr="007149A4">
        <w:rPr>
          <w:sz w:val="24"/>
          <w:szCs w:val="24"/>
        </w:rPr>
        <w:t xml:space="preserve"> </w:t>
      </w:r>
      <w:r w:rsidR="001475D9">
        <w:rPr>
          <w:sz w:val="24"/>
          <w:szCs w:val="24"/>
        </w:rPr>
        <w:t xml:space="preserve">from </w:t>
      </w:r>
      <w:r w:rsidR="007149A4" w:rsidRPr="007149A4">
        <w:rPr>
          <w:sz w:val="24"/>
          <w:szCs w:val="24"/>
        </w:rPr>
        <w:t>Sethuraman (200</w:t>
      </w:r>
      <w:r w:rsidR="00CC531D">
        <w:rPr>
          <w:sz w:val="24"/>
          <w:szCs w:val="24"/>
        </w:rPr>
        <w:t>4</w:t>
      </w:r>
      <w:r w:rsidR="007149A4" w:rsidRPr="007149A4">
        <w:rPr>
          <w:sz w:val="24"/>
          <w:szCs w:val="24"/>
        </w:rPr>
        <w:t>)</w:t>
      </w:r>
      <w:r w:rsidR="001475D9">
        <w:rPr>
          <w:sz w:val="24"/>
          <w:szCs w:val="24"/>
        </w:rPr>
        <w:t>,</w:t>
      </w:r>
      <w:r w:rsidR="007149A4" w:rsidRPr="007149A4">
        <w:rPr>
          <w:sz w:val="24"/>
          <w:szCs w:val="24"/>
        </w:rPr>
        <w:t xml:space="preserve"> indicate that many retailers</w:t>
      </w:r>
      <w:r w:rsidR="00EB5616">
        <w:rPr>
          <w:sz w:val="24"/>
          <w:szCs w:val="24"/>
        </w:rPr>
        <w:t>’</w:t>
      </w:r>
      <w:r w:rsidR="007149A4" w:rsidRPr="007149A4">
        <w:rPr>
          <w:sz w:val="24"/>
          <w:szCs w:val="24"/>
        </w:rPr>
        <w:t xml:space="preserve"> behavior tend</w:t>
      </w:r>
      <w:r w:rsidR="001475D9">
        <w:rPr>
          <w:sz w:val="24"/>
          <w:szCs w:val="24"/>
        </w:rPr>
        <w:t>s</w:t>
      </w:r>
      <w:r w:rsidR="007149A4" w:rsidRPr="007149A4">
        <w:rPr>
          <w:sz w:val="24"/>
          <w:szCs w:val="24"/>
        </w:rPr>
        <w:t xml:space="preserve"> to be consistent with </w:t>
      </w:r>
      <w:r w:rsidR="00AA6BA5">
        <w:rPr>
          <w:sz w:val="24"/>
          <w:szCs w:val="24"/>
        </w:rPr>
        <w:t>this prediction</w:t>
      </w:r>
      <w:r w:rsidR="00EB5616">
        <w:rPr>
          <w:sz w:val="24"/>
          <w:szCs w:val="24"/>
        </w:rPr>
        <w:t xml:space="preserve">. </w:t>
      </w:r>
      <w:r w:rsidR="007149A4" w:rsidRPr="007149A4">
        <w:rPr>
          <w:sz w:val="24"/>
          <w:szCs w:val="24"/>
        </w:rPr>
        <w:t xml:space="preserve">In particular, </w:t>
      </w:r>
      <w:r w:rsidR="007149A4" w:rsidRPr="007149A4">
        <w:rPr>
          <w:sz w:val="24"/>
          <w:szCs w:val="24"/>
        </w:rPr>
        <w:lastRenderedPageBreak/>
        <w:t>when store brands do target a particular national brand, the targeted brand is the leading brand</w:t>
      </w:r>
      <w:r w:rsidR="001475D9" w:rsidRPr="001475D9">
        <w:rPr>
          <w:sz w:val="24"/>
          <w:szCs w:val="24"/>
        </w:rPr>
        <w:t xml:space="preserve"> </w:t>
      </w:r>
      <w:r w:rsidR="001475D9">
        <w:rPr>
          <w:sz w:val="24"/>
          <w:szCs w:val="24"/>
        </w:rPr>
        <w:t>in 80% of the cases.</w:t>
      </w:r>
      <w:r w:rsidR="007149A4" w:rsidRPr="007149A4">
        <w:rPr>
          <w:sz w:val="24"/>
          <w:szCs w:val="24"/>
        </w:rPr>
        <w:t xml:space="preserve"> </w:t>
      </w:r>
      <w:r w:rsidR="001475D9">
        <w:rPr>
          <w:sz w:val="24"/>
          <w:szCs w:val="24"/>
        </w:rPr>
        <w:t>The authors</w:t>
      </w:r>
      <w:r w:rsidR="001475D9" w:rsidRPr="007149A4">
        <w:rPr>
          <w:sz w:val="24"/>
          <w:szCs w:val="24"/>
        </w:rPr>
        <w:t xml:space="preserve"> </w:t>
      </w:r>
      <w:r w:rsidR="007149A4" w:rsidRPr="007149A4">
        <w:rPr>
          <w:sz w:val="24"/>
          <w:szCs w:val="24"/>
        </w:rPr>
        <w:t>also find that the likelihood of targeting a national brand is greater when the national brand has higher market share</w:t>
      </w:r>
      <w:r w:rsidR="00EB5616">
        <w:rPr>
          <w:sz w:val="24"/>
          <w:szCs w:val="24"/>
        </w:rPr>
        <w:t xml:space="preserve">. </w:t>
      </w:r>
      <w:r w:rsidR="007149A4" w:rsidRPr="007149A4">
        <w:rPr>
          <w:sz w:val="24"/>
          <w:szCs w:val="24"/>
        </w:rPr>
        <w:t>However, interestingly, in both these studies, store brands targeted a particular national brand in only about 30% of the categories</w:t>
      </w:r>
      <w:r w:rsidR="007149A4">
        <w:rPr>
          <w:sz w:val="24"/>
          <w:szCs w:val="24"/>
        </w:rPr>
        <w:t xml:space="preserve">. </w:t>
      </w:r>
      <w:r w:rsidR="007149A4" w:rsidRPr="007149A4">
        <w:rPr>
          <w:sz w:val="24"/>
          <w:szCs w:val="24"/>
        </w:rPr>
        <w:t xml:space="preserve">Why might retailers fail to target a particular national brand? </w:t>
      </w:r>
      <w:r w:rsidR="00A32B80">
        <w:rPr>
          <w:sz w:val="24"/>
          <w:szCs w:val="24"/>
        </w:rPr>
        <w:t xml:space="preserve"> Some reasons may be cost of imitating and</w:t>
      </w:r>
      <w:r w:rsidR="00875E0B">
        <w:rPr>
          <w:sz w:val="24"/>
          <w:szCs w:val="24"/>
        </w:rPr>
        <w:t>/or</w:t>
      </w:r>
      <w:r w:rsidR="00A32B80">
        <w:rPr>
          <w:sz w:val="24"/>
          <w:szCs w:val="24"/>
        </w:rPr>
        <w:t xml:space="preserve"> not wanting to alienate the national brand manufacturer</w:t>
      </w:r>
      <w:r w:rsidR="00EB5616">
        <w:rPr>
          <w:sz w:val="24"/>
          <w:szCs w:val="24"/>
        </w:rPr>
        <w:t xml:space="preserve">. </w:t>
      </w:r>
    </w:p>
    <w:p w:rsidR="00875E0B" w:rsidRDefault="007149A4" w:rsidP="00A32B80">
      <w:pPr>
        <w:pStyle w:val="BodyText"/>
        <w:spacing w:after="0" w:line="480" w:lineRule="auto"/>
        <w:ind w:firstLine="720"/>
      </w:pPr>
      <w:r w:rsidRPr="007149A4">
        <w:t>Sethuraman (200</w:t>
      </w:r>
      <w:r w:rsidR="00CC531D">
        <w:t>4</w:t>
      </w:r>
      <w:r w:rsidRPr="007149A4">
        <w:t>)</w:t>
      </w:r>
      <w:r w:rsidR="00A32B80">
        <w:t xml:space="preserve"> offers a market</w:t>
      </w:r>
      <w:r w:rsidR="001475D9">
        <w:t>-</w:t>
      </w:r>
      <w:r w:rsidR="00A32B80">
        <w:t xml:space="preserve">driven reasoning and shows that </w:t>
      </w:r>
      <w:r w:rsidR="00A32B80" w:rsidRPr="00270F2B">
        <w:t>positioning a store brand close to the national brand may not be profitable for the retailer if the national</w:t>
      </w:r>
      <w:r w:rsidR="001475D9">
        <w:t xml:space="preserve"> </w:t>
      </w:r>
      <w:r w:rsidR="00A32B80" w:rsidRPr="00270F2B">
        <w:t>brand manufacturer can significantly expand category demand through investments in non</w:t>
      </w:r>
      <w:r w:rsidR="00875E0B">
        <w:t>-</w:t>
      </w:r>
      <w:r w:rsidR="00A32B80" w:rsidRPr="00270F2B">
        <w:t>price marketing activities such as advertising, and/or if the store brand can garner a significant portion of the market with low-reservation-price consumers who cannot afford the national brand</w:t>
      </w:r>
      <w:r w:rsidR="00EB5616">
        <w:t xml:space="preserve">. </w:t>
      </w:r>
      <w:r w:rsidR="00875E0B">
        <w:t>In a similar vein, Choi and Coughlan (2006) show that</w:t>
      </w:r>
      <w:r w:rsidR="001475D9">
        <w:t>,</w:t>
      </w:r>
      <w:r w:rsidR="00875E0B">
        <w:t xml:space="preserve"> when two national brands are undifferentiated in features, it is better for the private label to position away from them by offering a different feature</w:t>
      </w:r>
      <w:r w:rsidR="00FE6306">
        <w:t xml:space="preserve"> </w:t>
      </w:r>
      <w:r w:rsidR="001475D9">
        <w:t>(</w:t>
      </w:r>
      <w:r w:rsidR="00CC531D">
        <w:t>e.g.,</w:t>
      </w:r>
      <w:r w:rsidR="00875E0B">
        <w:t xml:space="preserve"> private label pasta in large package sizes or fat-free sour cream</w:t>
      </w:r>
      <w:r w:rsidR="001475D9">
        <w:t>)</w:t>
      </w:r>
      <w:r w:rsidR="00875E0B">
        <w:t xml:space="preserve">. </w:t>
      </w:r>
    </w:p>
    <w:p w:rsidR="00DE5955" w:rsidRDefault="00875E0B" w:rsidP="00DE5955">
      <w:pPr>
        <w:pStyle w:val="BodyText"/>
        <w:spacing w:after="0" w:line="480" w:lineRule="auto"/>
        <w:ind w:firstLine="720"/>
      </w:pPr>
      <w:r>
        <w:t>Thus</w:t>
      </w:r>
      <w:r w:rsidR="001475D9">
        <w:t>,</w:t>
      </w:r>
      <w:r>
        <w:t xml:space="preserve"> positioning </w:t>
      </w:r>
      <w:r w:rsidR="001475D9">
        <w:t xml:space="preserve">the </w:t>
      </w:r>
      <w:r>
        <w:t xml:space="preserve">store brand closer to </w:t>
      </w:r>
      <w:r w:rsidR="001475D9">
        <w:t xml:space="preserve">the </w:t>
      </w:r>
      <w:r>
        <w:t>national brand is optimal (i) in mature products with limited category expansion and (ii) if retailers</w:t>
      </w:r>
      <w:r w:rsidR="00EB5616">
        <w:t>’</w:t>
      </w:r>
      <w:r>
        <w:t xml:space="preserve"> store brand margins are greater than their margins on the national brands</w:t>
      </w:r>
      <w:r w:rsidR="00EB5616">
        <w:t xml:space="preserve">. </w:t>
      </w:r>
      <w:r>
        <w:t xml:space="preserve">However, there are many situations in which close store brand positioning </w:t>
      </w:r>
      <w:r w:rsidR="00CA47CE">
        <w:t>may</w:t>
      </w:r>
      <w:r>
        <w:t xml:space="preserve"> not </w:t>
      </w:r>
      <w:r w:rsidR="00CA47CE">
        <w:t xml:space="preserve">be </w:t>
      </w:r>
      <w:r>
        <w:t xml:space="preserve">optimal. </w:t>
      </w:r>
    </w:p>
    <w:p w:rsidR="001C3B63" w:rsidRPr="0012438F" w:rsidRDefault="00DE5955" w:rsidP="00DE5955">
      <w:pPr>
        <w:pStyle w:val="BodyText"/>
        <w:spacing w:after="0" w:line="480" w:lineRule="auto"/>
        <w:jc w:val="center"/>
        <w:rPr>
          <w:b/>
        </w:rPr>
      </w:pPr>
      <w:r>
        <w:rPr>
          <w:b/>
        </w:rPr>
        <w:t>S</w:t>
      </w:r>
      <w:r w:rsidR="003F3252" w:rsidRPr="0012438F">
        <w:rPr>
          <w:b/>
        </w:rPr>
        <w:t>TORE BRAND PRICING</w:t>
      </w:r>
    </w:p>
    <w:p w:rsidR="00E50083" w:rsidRDefault="00E50083" w:rsidP="00BB2F19">
      <w:pPr>
        <w:pStyle w:val="BodyText"/>
        <w:spacing w:after="0" w:line="480" w:lineRule="auto"/>
        <w:ind w:firstLine="720"/>
        <w:rPr>
          <w:i/>
          <w:u w:val="single"/>
        </w:rPr>
      </w:pPr>
      <w:r>
        <w:t xml:space="preserve">What price </w:t>
      </w:r>
      <w:r w:rsidR="001475D9">
        <w:t xml:space="preserve">should a retailer </w:t>
      </w:r>
      <w:r>
        <w:t>charge for the store brand? Because the store brand is generally a follower, pricing decisions have focused on what price differential to maintain between national brands and the store brand.</w:t>
      </w:r>
    </w:p>
    <w:p w:rsidR="003F3252" w:rsidRDefault="0012438F" w:rsidP="00BB2F19">
      <w:pPr>
        <w:pStyle w:val="BodyText"/>
        <w:spacing w:after="0" w:line="480" w:lineRule="auto"/>
        <w:ind w:firstLine="720"/>
      </w:pPr>
      <w:r w:rsidRPr="00270F2B">
        <w:rPr>
          <w:i/>
          <w:u w:val="single"/>
        </w:rPr>
        <w:lastRenderedPageBreak/>
        <w:t xml:space="preserve">Myth or Reality 9 – </w:t>
      </w:r>
      <w:r w:rsidR="001475D9">
        <w:rPr>
          <w:i/>
          <w:u w:val="single"/>
        </w:rPr>
        <w:t xml:space="preserve">The </w:t>
      </w:r>
      <w:r w:rsidR="001475D9">
        <w:rPr>
          <w:i/>
          <w:snapToGrid w:val="0"/>
          <w:u w:val="single"/>
        </w:rPr>
        <w:t>l</w:t>
      </w:r>
      <w:r>
        <w:rPr>
          <w:i/>
          <w:snapToGrid w:val="0"/>
          <w:u w:val="single"/>
        </w:rPr>
        <w:t xml:space="preserve">ower the store brand price </w:t>
      </w:r>
      <w:r w:rsidR="00E50083">
        <w:rPr>
          <w:i/>
          <w:snapToGrid w:val="0"/>
          <w:u w:val="single"/>
        </w:rPr>
        <w:t xml:space="preserve">relative to national brand, </w:t>
      </w:r>
      <w:r>
        <w:rPr>
          <w:i/>
          <w:snapToGrid w:val="0"/>
          <w:u w:val="single"/>
        </w:rPr>
        <w:t>the better</w:t>
      </w:r>
      <w:r w:rsidR="00EB5616">
        <w:rPr>
          <w:i/>
        </w:rPr>
        <w:t xml:space="preserve">. </w:t>
      </w:r>
      <w:r w:rsidR="003F3252">
        <w:t>The private</w:t>
      </w:r>
      <w:r w:rsidR="001475D9">
        <w:t xml:space="preserve"> </w:t>
      </w:r>
      <w:r w:rsidR="003F3252">
        <w:t xml:space="preserve">label sales maximization objective and the notion that the purpose of private labels is to wean consumers away from the national brands leads to the </w:t>
      </w:r>
      <w:r w:rsidR="00BB2F19">
        <w:t xml:space="preserve">belief that it </w:t>
      </w:r>
      <w:r w:rsidR="003F3252">
        <w:t>is good to charge a low price for the store brand and to maintain a large price differential between national brands and the store brand</w:t>
      </w:r>
      <w:r w:rsidR="00EB5616">
        <w:t xml:space="preserve">. </w:t>
      </w:r>
      <w:r w:rsidR="003F3252">
        <w:t>Empirical evidence supports the existence of this pricing behavior. Using extensive in-store experiments in analgesics and other product categories, Hoch and Lodish (2001) found that store brand analgesics were priced 45% lower than national brands when a 30% price differential appeared to yield more category profits</w:t>
      </w:r>
      <w:bookmarkStart w:id="3" w:name="OLE_LINK43"/>
      <w:r w:rsidR="00EB5616">
        <w:t xml:space="preserve">. </w:t>
      </w:r>
      <w:r w:rsidR="001504FD">
        <w:t>Pauwels and Srinivasan (2004</w:t>
      </w:r>
      <w:bookmarkEnd w:id="3"/>
      <w:r w:rsidR="001504FD">
        <w:t xml:space="preserve">) observe that retailers </w:t>
      </w:r>
      <w:r w:rsidR="003F3252">
        <w:t xml:space="preserve">tend to </w:t>
      </w:r>
      <w:r w:rsidR="003F3252" w:rsidRPr="00BB2F19">
        <w:t>increase the price of the national brand</w:t>
      </w:r>
      <w:r w:rsidR="003F3252">
        <w:t xml:space="preserve"> and maintain a high price differential between that brand and their own store brand</w:t>
      </w:r>
      <w:r w:rsidR="00EB5616">
        <w:t xml:space="preserve">. </w:t>
      </w:r>
      <w:r w:rsidR="003F3252">
        <w:t xml:space="preserve">The reason for this overpricing </w:t>
      </w:r>
      <w:r w:rsidR="001475D9">
        <w:t xml:space="preserve">of </w:t>
      </w:r>
      <w:r w:rsidR="003F3252">
        <w:t>the national brand may be the retailers</w:t>
      </w:r>
      <w:r w:rsidR="00EB5616">
        <w:t>’</w:t>
      </w:r>
      <w:r w:rsidR="003F3252">
        <w:t xml:space="preserve"> focus on increasing private</w:t>
      </w:r>
      <w:r w:rsidR="001475D9">
        <w:t xml:space="preserve"> </w:t>
      </w:r>
      <w:r w:rsidR="003F3252">
        <w:t xml:space="preserve">label share as opposed to profits (Chintagunta </w:t>
      </w:r>
      <w:r w:rsidR="00DE5955">
        <w:t xml:space="preserve">et al. </w:t>
      </w:r>
      <w:r w:rsidR="003F3252">
        <w:t xml:space="preserve">2002). </w:t>
      </w:r>
    </w:p>
    <w:p w:rsidR="003F3252" w:rsidRPr="00BB2F19" w:rsidRDefault="003F3252" w:rsidP="00D8752E">
      <w:pPr>
        <w:spacing w:line="480" w:lineRule="auto"/>
        <w:ind w:firstLine="720"/>
        <w:rPr>
          <w:sz w:val="24"/>
          <w:szCs w:val="24"/>
        </w:rPr>
      </w:pPr>
      <w:r w:rsidRPr="00BB2F19">
        <w:rPr>
          <w:sz w:val="24"/>
          <w:szCs w:val="24"/>
        </w:rPr>
        <w:t>A recurring theme in most academic research based on category profitability considerations is to point out that a large price gap between national brands and the store brand is not necessarily desirable</w:t>
      </w:r>
      <w:r w:rsidR="00EB5616">
        <w:rPr>
          <w:sz w:val="24"/>
          <w:szCs w:val="24"/>
        </w:rPr>
        <w:t xml:space="preserve">. </w:t>
      </w:r>
      <w:r w:rsidRPr="00BB2F19">
        <w:rPr>
          <w:sz w:val="24"/>
          <w:szCs w:val="24"/>
        </w:rPr>
        <w:t>In addition, a number of theoretical studies have shown that when retailers close the quality gap between national brands and the store brand, as they have attempted to do in recent times, they can obtain higher profits by also reducing the price gap (Mills 1995; Raju, Sethuraman, and Dhar 1995</w:t>
      </w:r>
      <w:r w:rsidR="00D8752E">
        <w:rPr>
          <w:sz w:val="24"/>
          <w:szCs w:val="24"/>
        </w:rPr>
        <w:t>b; Sayman, Hoch, and Raju 2002).</w:t>
      </w:r>
    </w:p>
    <w:p w:rsidR="003F3252" w:rsidRPr="00BB2F19" w:rsidRDefault="003F3252" w:rsidP="00BB2F19">
      <w:pPr>
        <w:spacing w:line="480" w:lineRule="auto"/>
        <w:ind w:firstLine="720"/>
        <w:rPr>
          <w:sz w:val="24"/>
          <w:szCs w:val="24"/>
        </w:rPr>
      </w:pPr>
      <w:r w:rsidRPr="00BB2F19">
        <w:rPr>
          <w:sz w:val="24"/>
          <w:szCs w:val="24"/>
        </w:rPr>
        <w:t xml:space="preserve">Does this mean that when consumers perceive very little quality differential between national brands and the store brand, the price differential can be reduced to near zero? Managerial literature has opined that if the price differential is small, then consumers will not purchase the store brand because they will not see its value (e.g., </w:t>
      </w:r>
      <w:bookmarkStart w:id="4" w:name="OLE_LINK47"/>
      <w:r w:rsidRPr="00BB2F19">
        <w:rPr>
          <w:sz w:val="24"/>
          <w:szCs w:val="24"/>
        </w:rPr>
        <w:t>Donegan 1989</w:t>
      </w:r>
      <w:bookmarkEnd w:id="4"/>
      <w:r w:rsidRPr="00BB2F19">
        <w:rPr>
          <w:sz w:val="24"/>
          <w:szCs w:val="24"/>
        </w:rPr>
        <w:t>). Recent empirical evidence supports this viewpoint. Sethuraman (200</w:t>
      </w:r>
      <w:r w:rsidR="00D8752E">
        <w:rPr>
          <w:sz w:val="24"/>
          <w:szCs w:val="24"/>
        </w:rPr>
        <w:t>3</w:t>
      </w:r>
      <w:r w:rsidRPr="00BB2F19">
        <w:rPr>
          <w:sz w:val="24"/>
          <w:szCs w:val="24"/>
        </w:rPr>
        <w:t xml:space="preserve">) and Applebaum, Gerstner, and </w:t>
      </w:r>
      <w:r w:rsidRPr="00BB2F19">
        <w:rPr>
          <w:sz w:val="24"/>
          <w:szCs w:val="24"/>
        </w:rPr>
        <w:lastRenderedPageBreak/>
        <w:t>Naik (2002) have found that</w:t>
      </w:r>
      <w:r w:rsidR="001475D9">
        <w:rPr>
          <w:sz w:val="24"/>
          <w:szCs w:val="24"/>
        </w:rPr>
        <w:t>,</w:t>
      </w:r>
      <w:r w:rsidRPr="00BB2F19">
        <w:rPr>
          <w:sz w:val="24"/>
          <w:szCs w:val="24"/>
        </w:rPr>
        <w:t xml:space="preserve"> even if consumers perceive that national and store brands are physically identical, they are willing to pay, on average, about a 20%-30% price premium for national brands. This reputation economy has also been documented in the economics literature (</w:t>
      </w:r>
      <w:bookmarkStart w:id="5" w:name="OLE_LINK48"/>
      <w:r w:rsidRPr="00BB2F19">
        <w:rPr>
          <w:sz w:val="24"/>
          <w:szCs w:val="24"/>
        </w:rPr>
        <w:t>Steiner 200</w:t>
      </w:r>
      <w:bookmarkEnd w:id="5"/>
      <w:r w:rsidR="00D8752E">
        <w:rPr>
          <w:sz w:val="24"/>
          <w:szCs w:val="24"/>
        </w:rPr>
        <w:t>4</w:t>
      </w:r>
      <w:r w:rsidRPr="00BB2F19">
        <w:rPr>
          <w:sz w:val="24"/>
          <w:szCs w:val="24"/>
        </w:rPr>
        <w:t>)</w:t>
      </w:r>
      <w:r w:rsidR="00EB5616">
        <w:rPr>
          <w:sz w:val="24"/>
          <w:szCs w:val="24"/>
        </w:rPr>
        <w:t xml:space="preserve">. </w:t>
      </w:r>
      <w:r w:rsidR="00D8752E">
        <w:rPr>
          <w:sz w:val="24"/>
          <w:szCs w:val="24"/>
        </w:rPr>
        <w:t>Pricing of store brands vis-à</w:t>
      </w:r>
      <w:r w:rsidR="00B55AA6">
        <w:rPr>
          <w:sz w:val="24"/>
          <w:szCs w:val="24"/>
        </w:rPr>
        <w:t>-vis national brands is complex</w:t>
      </w:r>
      <w:r w:rsidR="00D8752E">
        <w:rPr>
          <w:sz w:val="24"/>
          <w:szCs w:val="24"/>
        </w:rPr>
        <w:t xml:space="preserve"> (see Pauwels and Srinivasan 2007 for a detailed discussion). </w:t>
      </w:r>
      <w:r w:rsidR="003839C7">
        <w:rPr>
          <w:sz w:val="24"/>
          <w:szCs w:val="24"/>
        </w:rPr>
        <w:t>W</w:t>
      </w:r>
      <w:r w:rsidRPr="00BB2F19">
        <w:rPr>
          <w:sz w:val="24"/>
          <w:szCs w:val="24"/>
        </w:rPr>
        <w:t xml:space="preserve">hen a store brand is positioned to be similar to national brands, it is profitable for the retailer to reduce the price differential between it and the national brands. </w:t>
      </w:r>
      <w:bookmarkStart w:id="6" w:name="OLE_LINK49"/>
      <w:r w:rsidRPr="00BB2F19">
        <w:rPr>
          <w:sz w:val="24"/>
          <w:szCs w:val="24"/>
        </w:rPr>
        <w:t>However, the price differential cannot be too low</w:t>
      </w:r>
      <w:r w:rsidR="003839C7">
        <w:rPr>
          <w:sz w:val="24"/>
          <w:szCs w:val="24"/>
        </w:rPr>
        <w:t>,</w:t>
      </w:r>
      <w:r w:rsidRPr="00BB2F19">
        <w:rPr>
          <w:sz w:val="24"/>
          <w:szCs w:val="24"/>
        </w:rPr>
        <w:t xml:space="preserve"> as consumers will pay a premium for national brand</w:t>
      </w:r>
      <w:r w:rsidR="00622E21">
        <w:rPr>
          <w:sz w:val="24"/>
          <w:szCs w:val="24"/>
        </w:rPr>
        <w:t xml:space="preserve"> image,</w:t>
      </w:r>
      <w:r w:rsidRPr="00BB2F19">
        <w:rPr>
          <w:sz w:val="24"/>
          <w:szCs w:val="24"/>
        </w:rPr>
        <w:t xml:space="preserve"> even if they perceive the store brand to be equivalent.</w:t>
      </w:r>
      <w:bookmarkEnd w:id="6"/>
    </w:p>
    <w:p w:rsidR="0029108F" w:rsidRPr="0061274A" w:rsidRDefault="0029108F" w:rsidP="0029108F">
      <w:pPr>
        <w:spacing w:line="480" w:lineRule="auto"/>
        <w:jc w:val="center"/>
        <w:rPr>
          <w:b/>
          <w:sz w:val="24"/>
          <w:szCs w:val="24"/>
        </w:rPr>
      </w:pPr>
      <w:r w:rsidRPr="0061274A">
        <w:rPr>
          <w:b/>
          <w:sz w:val="24"/>
          <w:szCs w:val="24"/>
        </w:rPr>
        <w:t>STORE BRAND PROMOTIONS</w:t>
      </w:r>
    </w:p>
    <w:p w:rsidR="00F472FD" w:rsidRPr="00F472FD" w:rsidRDefault="00F472FD" w:rsidP="004F00AE">
      <w:pPr>
        <w:spacing w:line="480" w:lineRule="auto"/>
        <w:ind w:firstLine="720"/>
        <w:rPr>
          <w:sz w:val="24"/>
          <w:szCs w:val="24"/>
        </w:rPr>
      </w:pPr>
      <w:r>
        <w:rPr>
          <w:sz w:val="24"/>
          <w:szCs w:val="24"/>
        </w:rPr>
        <w:t>Store brands generally do not promote thro</w:t>
      </w:r>
      <w:r w:rsidR="00D50B3C">
        <w:rPr>
          <w:sz w:val="24"/>
          <w:szCs w:val="24"/>
        </w:rPr>
        <w:t>ugh media advertising</w:t>
      </w:r>
      <w:r w:rsidR="00EB5616">
        <w:rPr>
          <w:sz w:val="24"/>
          <w:szCs w:val="24"/>
        </w:rPr>
        <w:t xml:space="preserve">. </w:t>
      </w:r>
      <w:r w:rsidR="00D50B3C">
        <w:rPr>
          <w:sz w:val="24"/>
          <w:szCs w:val="24"/>
        </w:rPr>
        <w:t>The pro</w:t>
      </w:r>
      <w:r>
        <w:rPr>
          <w:sz w:val="24"/>
          <w:szCs w:val="24"/>
        </w:rPr>
        <w:t>m</w:t>
      </w:r>
      <w:r w:rsidR="00D50B3C">
        <w:rPr>
          <w:sz w:val="24"/>
          <w:szCs w:val="24"/>
        </w:rPr>
        <w:t>o</w:t>
      </w:r>
      <w:r>
        <w:rPr>
          <w:sz w:val="24"/>
          <w:szCs w:val="24"/>
        </w:rPr>
        <w:t>tion options for these brands are primarly price promotions (shelf price discounts), coupons</w:t>
      </w:r>
      <w:r w:rsidR="00D50B3C">
        <w:rPr>
          <w:sz w:val="24"/>
          <w:szCs w:val="24"/>
        </w:rPr>
        <w:t>,</w:t>
      </w:r>
      <w:r>
        <w:rPr>
          <w:sz w:val="24"/>
          <w:szCs w:val="24"/>
        </w:rPr>
        <w:t xml:space="preserve"> and features/displays</w:t>
      </w:r>
      <w:r w:rsidR="00EB5616">
        <w:rPr>
          <w:sz w:val="24"/>
          <w:szCs w:val="24"/>
        </w:rPr>
        <w:t xml:space="preserve">. </w:t>
      </w:r>
      <w:r>
        <w:rPr>
          <w:sz w:val="24"/>
          <w:szCs w:val="24"/>
        </w:rPr>
        <w:t>Of these</w:t>
      </w:r>
      <w:r w:rsidR="00B55AA6">
        <w:rPr>
          <w:sz w:val="24"/>
          <w:szCs w:val="24"/>
        </w:rPr>
        <w:t>,</w:t>
      </w:r>
      <w:r>
        <w:rPr>
          <w:sz w:val="24"/>
          <w:szCs w:val="24"/>
        </w:rPr>
        <w:t xml:space="preserve"> price </w:t>
      </w:r>
      <w:r w:rsidR="00351000">
        <w:rPr>
          <w:sz w:val="24"/>
          <w:szCs w:val="24"/>
        </w:rPr>
        <w:t xml:space="preserve">promotion </w:t>
      </w:r>
      <w:r>
        <w:rPr>
          <w:sz w:val="24"/>
          <w:szCs w:val="24"/>
        </w:rPr>
        <w:t>is most common.</w:t>
      </w:r>
    </w:p>
    <w:p w:rsidR="00A410E2" w:rsidRPr="0027002B" w:rsidRDefault="005A389C" w:rsidP="0027002B">
      <w:pPr>
        <w:spacing w:line="480" w:lineRule="auto"/>
        <w:ind w:firstLine="720"/>
        <w:rPr>
          <w:sz w:val="24"/>
          <w:szCs w:val="24"/>
        </w:rPr>
      </w:pPr>
      <w:r w:rsidRPr="00C342D4">
        <w:rPr>
          <w:i/>
          <w:sz w:val="24"/>
          <w:szCs w:val="24"/>
          <w:u w:val="single"/>
        </w:rPr>
        <w:t xml:space="preserve">Myth or Reality 10  – </w:t>
      </w:r>
      <w:r w:rsidR="009E7363" w:rsidRPr="00C342D4">
        <w:rPr>
          <w:i/>
          <w:snapToGrid w:val="0"/>
          <w:sz w:val="24"/>
          <w:szCs w:val="24"/>
          <w:u w:val="single"/>
        </w:rPr>
        <w:t>S</w:t>
      </w:r>
      <w:r w:rsidR="00C342D4" w:rsidRPr="00C342D4">
        <w:rPr>
          <w:i/>
          <w:snapToGrid w:val="0"/>
          <w:sz w:val="24"/>
          <w:szCs w:val="24"/>
          <w:u w:val="single"/>
        </w:rPr>
        <w:t>tore brand</w:t>
      </w:r>
      <w:r w:rsidR="003839C7">
        <w:rPr>
          <w:i/>
          <w:snapToGrid w:val="0"/>
          <w:sz w:val="24"/>
          <w:szCs w:val="24"/>
          <w:u w:val="single"/>
        </w:rPr>
        <w:t>s</w:t>
      </w:r>
      <w:r w:rsidR="00C342D4" w:rsidRPr="00C342D4">
        <w:rPr>
          <w:i/>
          <w:snapToGrid w:val="0"/>
          <w:sz w:val="24"/>
          <w:szCs w:val="24"/>
          <w:u w:val="single"/>
        </w:rPr>
        <w:t xml:space="preserve"> should not price promo</w:t>
      </w:r>
      <w:r w:rsidR="009E7363" w:rsidRPr="00C342D4">
        <w:rPr>
          <w:i/>
          <w:snapToGrid w:val="0"/>
          <w:sz w:val="24"/>
          <w:szCs w:val="24"/>
          <w:u w:val="single"/>
        </w:rPr>
        <w:t>te</w:t>
      </w:r>
      <w:r w:rsidR="00EB5616">
        <w:rPr>
          <w:i/>
          <w:sz w:val="24"/>
          <w:szCs w:val="24"/>
        </w:rPr>
        <w:t xml:space="preserve">. </w:t>
      </w:r>
      <w:r w:rsidR="00147FAA" w:rsidRPr="0027002B">
        <w:rPr>
          <w:sz w:val="24"/>
          <w:szCs w:val="24"/>
        </w:rPr>
        <w:t>There are two aspects to price promotions</w:t>
      </w:r>
      <w:r w:rsidR="003839C7">
        <w:rPr>
          <w:sz w:val="24"/>
          <w:szCs w:val="24"/>
        </w:rPr>
        <w:t>:</w:t>
      </w:r>
      <w:r w:rsidR="00147FAA" w:rsidRPr="0027002B">
        <w:rPr>
          <w:sz w:val="24"/>
          <w:szCs w:val="24"/>
        </w:rPr>
        <w:t>discount frequency and discount depth</w:t>
      </w:r>
      <w:r w:rsidR="00EB5616">
        <w:rPr>
          <w:sz w:val="24"/>
          <w:szCs w:val="24"/>
        </w:rPr>
        <w:t xml:space="preserve">. </w:t>
      </w:r>
      <w:r w:rsidR="00147FAA" w:rsidRPr="0027002B">
        <w:rPr>
          <w:sz w:val="24"/>
          <w:szCs w:val="24"/>
        </w:rPr>
        <w:t>Theoretical assertions and empirical evidence are mixed for discount frequency</w:t>
      </w:r>
      <w:r w:rsidR="00EB5616">
        <w:rPr>
          <w:sz w:val="24"/>
          <w:szCs w:val="24"/>
        </w:rPr>
        <w:t xml:space="preserve">. </w:t>
      </w:r>
      <w:r w:rsidR="00147FAA" w:rsidRPr="0027002B">
        <w:rPr>
          <w:sz w:val="24"/>
          <w:szCs w:val="24"/>
        </w:rPr>
        <w:t>A number of analytical models (Lal 1990; Narasimhan 19</w:t>
      </w:r>
      <w:r w:rsidR="00DE5955">
        <w:rPr>
          <w:sz w:val="24"/>
          <w:szCs w:val="24"/>
        </w:rPr>
        <w:t>8</w:t>
      </w:r>
      <w:r w:rsidR="00147FAA" w:rsidRPr="0027002B">
        <w:rPr>
          <w:sz w:val="24"/>
          <w:szCs w:val="24"/>
        </w:rPr>
        <w:t>8; Rao 1991) recommend that private labels not promote in equilibrium</w:t>
      </w:r>
      <w:r w:rsidR="00EB5616">
        <w:rPr>
          <w:sz w:val="24"/>
          <w:szCs w:val="24"/>
        </w:rPr>
        <w:t xml:space="preserve">. </w:t>
      </w:r>
      <w:r w:rsidR="00FE6306">
        <w:rPr>
          <w:sz w:val="24"/>
          <w:szCs w:val="24"/>
        </w:rPr>
        <w:t xml:space="preserve"> </w:t>
      </w:r>
      <w:r w:rsidR="00147FAA" w:rsidRPr="0027002B">
        <w:rPr>
          <w:sz w:val="24"/>
          <w:szCs w:val="24"/>
        </w:rPr>
        <w:t>The general intuition for the above result is as follows</w:t>
      </w:r>
      <w:r w:rsidR="00EB5616">
        <w:rPr>
          <w:sz w:val="24"/>
          <w:szCs w:val="24"/>
        </w:rPr>
        <w:t xml:space="preserve">. </w:t>
      </w:r>
      <w:r w:rsidR="00FE6306">
        <w:rPr>
          <w:sz w:val="24"/>
          <w:szCs w:val="24"/>
        </w:rPr>
        <w:t xml:space="preserve"> </w:t>
      </w:r>
      <w:r w:rsidR="00147FAA" w:rsidRPr="0027002B">
        <w:rPr>
          <w:sz w:val="24"/>
          <w:szCs w:val="24"/>
        </w:rPr>
        <w:t>The incentive for national brands to price promote stems from having to charge a regular price to cater to its loyal customer base and occasionally make forays into the switcher segment through price cuts</w:t>
      </w:r>
      <w:r w:rsidR="00EB5616">
        <w:rPr>
          <w:sz w:val="24"/>
          <w:szCs w:val="24"/>
        </w:rPr>
        <w:t xml:space="preserve">. </w:t>
      </w:r>
      <w:r w:rsidR="00FE6306">
        <w:rPr>
          <w:sz w:val="24"/>
          <w:szCs w:val="24"/>
        </w:rPr>
        <w:t xml:space="preserve"> </w:t>
      </w:r>
      <w:r w:rsidR="00147FAA" w:rsidRPr="0027002B">
        <w:rPr>
          <w:sz w:val="24"/>
          <w:szCs w:val="24"/>
        </w:rPr>
        <w:t xml:space="preserve">Because store brands are primarily viewed as brands with little loyalty and </w:t>
      </w:r>
      <w:r w:rsidR="003839C7">
        <w:rPr>
          <w:sz w:val="24"/>
          <w:szCs w:val="24"/>
        </w:rPr>
        <w:t>which cater</w:t>
      </w:r>
      <w:r w:rsidR="003839C7" w:rsidRPr="0027002B">
        <w:rPr>
          <w:sz w:val="24"/>
          <w:szCs w:val="24"/>
        </w:rPr>
        <w:t xml:space="preserve"> </w:t>
      </w:r>
      <w:r w:rsidR="00147FAA" w:rsidRPr="0027002B">
        <w:rPr>
          <w:sz w:val="24"/>
          <w:szCs w:val="24"/>
        </w:rPr>
        <w:t>mainly to the price</w:t>
      </w:r>
      <w:r w:rsidR="003839C7">
        <w:rPr>
          <w:sz w:val="24"/>
          <w:szCs w:val="24"/>
        </w:rPr>
        <w:t>-</w:t>
      </w:r>
      <w:r w:rsidR="00147FAA" w:rsidRPr="0027002B">
        <w:rPr>
          <w:sz w:val="24"/>
          <w:szCs w:val="24"/>
        </w:rPr>
        <w:t>sensitive (switcher) segment, this incentive does not arise</w:t>
      </w:r>
      <w:r w:rsidR="00EB5616">
        <w:rPr>
          <w:sz w:val="24"/>
          <w:szCs w:val="24"/>
        </w:rPr>
        <w:t xml:space="preserve">. </w:t>
      </w:r>
      <w:r w:rsidR="00FE6306">
        <w:rPr>
          <w:sz w:val="24"/>
          <w:szCs w:val="24"/>
        </w:rPr>
        <w:t xml:space="preserve"> </w:t>
      </w:r>
      <w:r w:rsidR="00147FAA" w:rsidRPr="0027002B">
        <w:rPr>
          <w:sz w:val="24"/>
          <w:szCs w:val="24"/>
        </w:rPr>
        <w:t>The pricing role of store brands is to simply protect its switcher segment from encroachment</w:t>
      </w:r>
      <w:r w:rsidR="00EB5616">
        <w:rPr>
          <w:sz w:val="24"/>
          <w:szCs w:val="24"/>
        </w:rPr>
        <w:t xml:space="preserve">. </w:t>
      </w:r>
      <w:r w:rsidR="00147FAA" w:rsidRPr="0027002B">
        <w:rPr>
          <w:sz w:val="24"/>
          <w:szCs w:val="24"/>
        </w:rPr>
        <w:t xml:space="preserve"> In this situation, store brands do not promote unless </w:t>
      </w:r>
      <w:r w:rsidR="003839C7">
        <w:rPr>
          <w:sz w:val="24"/>
          <w:szCs w:val="24"/>
        </w:rPr>
        <w:t>their</w:t>
      </w:r>
      <w:r w:rsidR="003839C7" w:rsidRPr="0027002B">
        <w:rPr>
          <w:sz w:val="24"/>
          <w:szCs w:val="24"/>
        </w:rPr>
        <w:t xml:space="preserve"> </w:t>
      </w:r>
      <w:r w:rsidR="00147FAA" w:rsidRPr="0027002B">
        <w:rPr>
          <w:sz w:val="24"/>
          <w:szCs w:val="24"/>
        </w:rPr>
        <w:t xml:space="preserve">switcher base is significantly threatened. </w:t>
      </w:r>
      <w:r w:rsidR="00A410E2" w:rsidRPr="0027002B">
        <w:rPr>
          <w:sz w:val="24"/>
          <w:szCs w:val="24"/>
        </w:rPr>
        <w:t xml:space="preserve">Tellis and Zufryden (1995) develop an </w:t>
      </w:r>
      <w:r w:rsidR="00A410E2" w:rsidRPr="0027002B">
        <w:rPr>
          <w:sz w:val="24"/>
          <w:szCs w:val="24"/>
        </w:rPr>
        <w:lastRenderedPageBreak/>
        <w:t>optimization model for retailer discounts and conduct extensive analysis to understand how optimal discounts vary with brand characteristics</w:t>
      </w:r>
      <w:r w:rsidR="00EB5616">
        <w:rPr>
          <w:sz w:val="24"/>
          <w:szCs w:val="24"/>
        </w:rPr>
        <w:t xml:space="preserve">. </w:t>
      </w:r>
      <w:r w:rsidR="00A410E2" w:rsidRPr="0027002B">
        <w:rPr>
          <w:sz w:val="24"/>
          <w:szCs w:val="24"/>
        </w:rPr>
        <w:t xml:space="preserve">They find that in none of their sensitivity analyses were promotions for private labels recommended because </w:t>
      </w:r>
      <w:r w:rsidR="00351000">
        <w:rPr>
          <w:sz w:val="24"/>
          <w:szCs w:val="24"/>
        </w:rPr>
        <w:t xml:space="preserve">consumers’ </w:t>
      </w:r>
      <w:r w:rsidR="00A410E2" w:rsidRPr="0027002B">
        <w:rPr>
          <w:sz w:val="24"/>
          <w:szCs w:val="24"/>
        </w:rPr>
        <w:t>response to price promotions is so low</w:t>
      </w:r>
      <w:r w:rsidR="00EB5616">
        <w:rPr>
          <w:sz w:val="24"/>
          <w:szCs w:val="24"/>
        </w:rPr>
        <w:t xml:space="preserve">. </w:t>
      </w:r>
      <w:r w:rsidR="00A410E2" w:rsidRPr="0027002B">
        <w:rPr>
          <w:sz w:val="24"/>
          <w:szCs w:val="24"/>
        </w:rPr>
        <w:t>The low sales response is also supported by the asymmetric price tier effect proposed by Blattberg and Wisniewski (1989), which states that low-priced private labels do not gain much sales through price discounting.</w:t>
      </w:r>
    </w:p>
    <w:p w:rsidR="00A410E2" w:rsidRPr="0027002B" w:rsidRDefault="00A410E2" w:rsidP="0027002B">
      <w:pPr>
        <w:spacing w:line="480" w:lineRule="auto"/>
        <w:ind w:firstLine="720"/>
        <w:rPr>
          <w:sz w:val="24"/>
          <w:szCs w:val="24"/>
        </w:rPr>
      </w:pPr>
      <w:r w:rsidRPr="0027002B">
        <w:rPr>
          <w:sz w:val="24"/>
          <w:szCs w:val="24"/>
        </w:rPr>
        <w:t>The exception to the above theoretical result comes from Raju, Srinivasan and Lal (1990)</w:t>
      </w:r>
      <w:r w:rsidR="003839C7">
        <w:rPr>
          <w:sz w:val="24"/>
          <w:szCs w:val="24"/>
        </w:rPr>
        <w:t>,</w:t>
      </w:r>
      <w:r w:rsidRPr="0027002B">
        <w:rPr>
          <w:sz w:val="24"/>
          <w:szCs w:val="24"/>
        </w:rPr>
        <w:t xml:space="preserve">which states that the weak store brand (with lower loyalty) should promote more often because </w:t>
      </w:r>
      <w:r w:rsidR="003839C7">
        <w:rPr>
          <w:sz w:val="24"/>
          <w:szCs w:val="24"/>
        </w:rPr>
        <w:t>the retailer can</w:t>
      </w:r>
      <w:r w:rsidR="003839C7" w:rsidRPr="0027002B">
        <w:rPr>
          <w:sz w:val="24"/>
          <w:szCs w:val="24"/>
        </w:rPr>
        <w:t xml:space="preserve"> </w:t>
      </w:r>
      <w:r w:rsidRPr="0027002B">
        <w:rPr>
          <w:sz w:val="24"/>
          <w:szCs w:val="24"/>
        </w:rPr>
        <w:t>offer smaller discounts than the strong national brand</w:t>
      </w:r>
      <w:r w:rsidR="00EB5616">
        <w:rPr>
          <w:sz w:val="24"/>
          <w:szCs w:val="24"/>
        </w:rPr>
        <w:t xml:space="preserve">. </w:t>
      </w:r>
      <w:r w:rsidR="003839C7">
        <w:rPr>
          <w:sz w:val="24"/>
          <w:szCs w:val="24"/>
        </w:rPr>
        <w:t>These authors</w:t>
      </w:r>
      <w:r w:rsidR="003839C7" w:rsidRPr="0027002B">
        <w:rPr>
          <w:sz w:val="24"/>
          <w:szCs w:val="24"/>
        </w:rPr>
        <w:t xml:space="preserve"> </w:t>
      </w:r>
      <w:r w:rsidRPr="0027002B">
        <w:rPr>
          <w:sz w:val="24"/>
          <w:szCs w:val="24"/>
        </w:rPr>
        <w:t>also find empirical evidence supporting their proposition</w:t>
      </w:r>
      <w:r w:rsidR="00EB5616">
        <w:rPr>
          <w:sz w:val="24"/>
          <w:szCs w:val="24"/>
        </w:rPr>
        <w:t xml:space="preserve">. </w:t>
      </w:r>
      <w:r w:rsidRPr="0027002B">
        <w:rPr>
          <w:sz w:val="24"/>
          <w:szCs w:val="24"/>
        </w:rPr>
        <w:t>The same argument is also made by Shankar and Krishnamurthi (2007)</w:t>
      </w:r>
      <w:r w:rsidR="003839C7">
        <w:rPr>
          <w:sz w:val="24"/>
          <w:szCs w:val="24"/>
        </w:rPr>
        <w:t>,</w:t>
      </w:r>
      <w:r w:rsidRPr="0027002B">
        <w:rPr>
          <w:sz w:val="24"/>
          <w:szCs w:val="24"/>
        </w:rPr>
        <w:t xml:space="preserve"> </w:t>
      </w:r>
      <w:r w:rsidR="003839C7">
        <w:rPr>
          <w:sz w:val="24"/>
          <w:szCs w:val="24"/>
        </w:rPr>
        <w:t xml:space="preserve"> </w:t>
      </w:r>
      <w:r w:rsidRPr="0027002B">
        <w:rPr>
          <w:sz w:val="24"/>
          <w:szCs w:val="24"/>
        </w:rPr>
        <w:t>who find from their decision</w:t>
      </w:r>
      <w:r w:rsidR="003839C7">
        <w:rPr>
          <w:sz w:val="24"/>
          <w:szCs w:val="24"/>
        </w:rPr>
        <w:t>-</w:t>
      </w:r>
      <w:r w:rsidRPr="0027002B">
        <w:rPr>
          <w:sz w:val="24"/>
          <w:szCs w:val="24"/>
        </w:rPr>
        <w:t>support model that the optimal discount frequency of private labels is greater than the optimal discount frequency for large national brands</w:t>
      </w:r>
      <w:r w:rsidR="00EB5616">
        <w:rPr>
          <w:sz w:val="24"/>
          <w:szCs w:val="24"/>
        </w:rPr>
        <w:t xml:space="preserve">. </w:t>
      </w:r>
      <w:r w:rsidRPr="0027002B">
        <w:rPr>
          <w:sz w:val="24"/>
          <w:szCs w:val="24"/>
        </w:rPr>
        <w:t xml:space="preserve">The reason </w:t>
      </w:r>
      <w:r w:rsidR="003839C7">
        <w:rPr>
          <w:sz w:val="24"/>
          <w:szCs w:val="24"/>
        </w:rPr>
        <w:t xml:space="preserve">for </w:t>
      </w:r>
      <w:r w:rsidRPr="0027002B">
        <w:rPr>
          <w:sz w:val="24"/>
          <w:szCs w:val="24"/>
        </w:rPr>
        <w:t>this occurrence is because the optimal deal depth is lower for store brands than for national brands</w:t>
      </w:r>
      <w:r w:rsidR="00EB5616">
        <w:rPr>
          <w:sz w:val="24"/>
          <w:szCs w:val="24"/>
        </w:rPr>
        <w:t xml:space="preserve">. </w:t>
      </w:r>
    </w:p>
    <w:p w:rsidR="00A410E2" w:rsidRPr="0027002B" w:rsidRDefault="00A410E2" w:rsidP="00C05B62">
      <w:pPr>
        <w:spacing w:line="480" w:lineRule="auto"/>
        <w:ind w:firstLine="720"/>
        <w:rPr>
          <w:sz w:val="24"/>
          <w:szCs w:val="24"/>
        </w:rPr>
      </w:pPr>
      <w:r w:rsidRPr="0027002B">
        <w:rPr>
          <w:sz w:val="24"/>
          <w:szCs w:val="24"/>
        </w:rPr>
        <w:t>There is greater consensus on discount depth</w:t>
      </w:r>
      <w:r w:rsidR="00EB5616">
        <w:rPr>
          <w:sz w:val="24"/>
          <w:szCs w:val="24"/>
        </w:rPr>
        <w:t xml:space="preserve">. </w:t>
      </w:r>
      <w:r w:rsidR="00D50B3C">
        <w:rPr>
          <w:sz w:val="24"/>
          <w:szCs w:val="24"/>
        </w:rPr>
        <w:t>A</w:t>
      </w:r>
      <w:r w:rsidRPr="0027002B">
        <w:rPr>
          <w:sz w:val="24"/>
          <w:szCs w:val="24"/>
        </w:rPr>
        <w:t>ll four game-theory models (Lal 1990; Rao 1991; Narasimhan 1988; Raju et al. 1990) directly or indirectly state that the average discount of higher-priced national brand</w:t>
      </w:r>
      <w:r w:rsidR="003839C7">
        <w:rPr>
          <w:sz w:val="24"/>
          <w:szCs w:val="24"/>
        </w:rPr>
        <w:t>s</w:t>
      </w:r>
      <w:r w:rsidRPr="0027002B">
        <w:rPr>
          <w:sz w:val="24"/>
          <w:szCs w:val="24"/>
        </w:rPr>
        <w:t xml:space="preserve"> is greater than the average discount of lower-priced private labels</w:t>
      </w:r>
      <w:r w:rsidR="00EB5616">
        <w:rPr>
          <w:sz w:val="24"/>
          <w:szCs w:val="24"/>
        </w:rPr>
        <w:t xml:space="preserve">. </w:t>
      </w:r>
      <w:r w:rsidRPr="0027002B">
        <w:rPr>
          <w:sz w:val="24"/>
          <w:szCs w:val="24"/>
        </w:rPr>
        <w:t xml:space="preserve">This assertion is supported by the </w:t>
      </w:r>
      <w:r w:rsidR="00D50B3C">
        <w:rPr>
          <w:sz w:val="24"/>
          <w:szCs w:val="24"/>
        </w:rPr>
        <w:t>decision m</w:t>
      </w:r>
      <w:r w:rsidRPr="0027002B">
        <w:rPr>
          <w:sz w:val="24"/>
          <w:szCs w:val="24"/>
        </w:rPr>
        <w:t>odels</w:t>
      </w:r>
      <w:r w:rsidR="002B1854">
        <w:rPr>
          <w:sz w:val="24"/>
          <w:szCs w:val="24"/>
        </w:rPr>
        <w:t xml:space="preserve"> </w:t>
      </w:r>
      <w:r w:rsidRPr="0027002B">
        <w:rPr>
          <w:sz w:val="24"/>
          <w:szCs w:val="24"/>
        </w:rPr>
        <w:t>of Tellis and Zufryden (1995)</w:t>
      </w:r>
      <w:r w:rsidR="003839C7">
        <w:rPr>
          <w:sz w:val="24"/>
          <w:szCs w:val="24"/>
        </w:rPr>
        <w:t xml:space="preserve"> and</w:t>
      </w:r>
      <w:r w:rsidR="002B1854">
        <w:rPr>
          <w:sz w:val="24"/>
          <w:szCs w:val="24"/>
        </w:rPr>
        <w:t xml:space="preserve"> </w:t>
      </w:r>
      <w:r w:rsidRPr="0027002B">
        <w:rPr>
          <w:sz w:val="24"/>
          <w:szCs w:val="24"/>
        </w:rPr>
        <w:t>Shankar and Krishnamurthi (2007)</w:t>
      </w:r>
      <w:r w:rsidR="003839C7">
        <w:rPr>
          <w:sz w:val="24"/>
          <w:szCs w:val="24"/>
        </w:rPr>
        <w:t>;</w:t>
      </w:r>
      <w:r w:rsidR="00FE6306">
        <w:rPr>
          <w:sz w:val="24"/>
          <w:szCs w:val="24"/>
        </w:rPr>
        <w:t xml:space="preserve"> </w:t>
      </w:r>
      <w:r w:rsidRPr="0027002B">
        <w:rPr>
          <w:sz w:val="24"/>
          <w:szCs w:val="24"/>
        </w:rPr>
        <w:t>the asymmetric price-tier effect theory of Blattberg and Wisniewski (1989)</w:t>
      </w:r>
      <w:r w:rsidR="003839C7">
        <w:rPr>
          <w:sz w:val="24"/>
          <w:szCs w:val="24"/>
        </w:rPr>
        <w:t>l;</w:t>
      </w:r>
      <w:r w:rsidR="002B1854">
        <w:rPr>
          <w:sz w:val="24"/>
          <w:szCs w:val="24"/>
        </w:rPr>
        <w:t xml:space="preserve"> </w:t>
      </w:r>
      <w:r w:rsidR="002B1854" w:rsidRPr="0027002B">
        <w:rPr>
          <w:sz w:val="24"/>
          <w:szCs w:val="24"/>
        </w:rPr>
        <w:t xml:space="preserve">and </w:t>
      </w:r>
      <w:r w:rsidR="002B1854">
        <w:rPr>
          <w:sz w:val="24"/>
          <w:szCs w:val="24"/>
        </w:rPr>
        <w:t xml:space="preserve">has strong external validity </w:t>
      </w:r>
      <w:r w:rsidR="00FE6306">
        <w:rPr>
          <w:sz w:val="24"/>
          <w:szCs w:val="24"/>
        </w:rPr>
        <w:t xml:space="preserve">-- </w:t>
      </w:r>
      <w:r w:rsidR="002B1854">
        <w:rPr>
          <w:sz w:val="24"/>
          <w:szCs w:val="24"/>
        </w:rPr>
        <w:t>Sethuraman (2009, Table 2, M15)</w:t>
      </w:r>
      <w:r w:rsidRPr="0027002B">
        <w:rPr>
          <w:sz w:val="24"/>
          <w:szCs w:val="24"/>
        </w:rPr>
        <w:t xml:space="preserve">. </w:t>
      </w:r>
    </w:p>
    <w:p w:rsidR="0027002B" w:rsidRPr="0027002B" w:rsidRDefault="00C05B62" w:rsidP="00C05B62">
      <w:pPr>
        <w:spacing w:line="480" w:lineRule="auto"/>
        <w:ind w:firstLine="720"/>
        <w:rPr>
          <w:sz w:val="24"/>
          <w:szCs w:val="24"/>
        </w:rPr>
      </w:pPr>
      <w:r>
        <w:rPr>
          <w:sz w:val="24"/>
          <w:szCs w:val="24"/>
        </w:rPr>
        <w:t>In summary, private labels discount fairly frequently</w:t>
      </w:r>
      <w:r w:rsidR="00EB5616">
        <w:rPr>
          <w:sz w:val="24"/>
          <w:szCs w:val="24"/>
        </w:rPr>
        <w:t xml:space="preserve">. </w:t>
      </w:r>
      <w:r w:rsidR="00D50B3C">
        <w:rPr>
          <w:sz w:val="24"/>
          <w:szCs w:val="24"/>
        </w:rPr>
        <w:t xml:space="preserve">Managers </w:t>
      </w:r>
      <w:r>
        <w:rPr>
          <w:sz w:val="24"/>
          <w:szCs w:val="24"/>
        </w:rPr>
        <w:t>and researchers need to better understand the profitability of private label discounts</w:t>
      </w:r>
      <w:r w:rsidR="00EB5616">
        <w:rPr>
          <w:sz w:val="24"/>
          <w:szCs w:val="24"/>
        </w:rPr>
        <w:t xml:space="preserve">. </w:t>
      </w:r>
      <w:r>
        <w:rPr>
          <w:sz w:val="24"/>
          <w:szCs w:val="24"/>
        </w:rPr>
        <w:t xml:space="preserve">However, private labels </w:t>
      </w:r>
      <w:r w:rsidR="00B55AA6">
        <w:rPr>
          <w:sz w:val="24"/>
          <w:szCs w:val="24"/>
        </w:rPr>
        <w:t xml:space="preserve">do (rightly) </w:t>
      </w:r>
      <w:r>
        <w:rPr>
          <w:sz w:val="24"/>
          <w:szCs w:val="24"/>
        </w:rPr>
        <w:t>offer shallower discount than national brands in both absolute and percentage (of</w:t>
      </w:r>
      <w:r w:rsidR="0027002B" w:rsidRPr="0027002B">
        <w:rPr>
          <w:sz w:val="24"/>
          <w:szCs w:val="24"/>
        </w:rPr>
        <w:t xml:space="preserve">  </w:t>
      </w:r>
      <w:r>
        <w:rPr>
          <w:sz w:val="24"/>
          <w:szCs w:val="24"/>
        </w:rPr>
        <w:t xml:space="preserve">price) terms. </w:t>
      </w:r>
    </w:p>
    <w:p w:rsidR="0029108F" w:rsidRDefault="00C27F59" w:rsidP="00C27F59">
      <w:pPr>
        <w:spacing w:line="480" w:lineRule="auto"/>
        <w:jc w:val="center"/>
        <w:rPr>
          <w:b/>
          <w:sz w:val="24"/>
          <w:szCs w:val="24"/>
        </w:rPr>
      </w:pPr>
      <w:r w:rsidRPr="00C27F59">
        <w:rPr>
          <w:b/>
          <w:sz w:val="24"/>
          <w:szCs w:val="24"/>
        </w:rPr>
        <w:lastRenderedPageBreak/>
        <w:t>CONCLUSION</w:t>
      </w:r>
    </w:p>
    <w:p w:rsidR="00C27F59" w:rsidRDefault="00C27F59" w:rsidP="006A1AFB">
      <w:pPr>
        <w:spacing w:line="480" w:lineRule="auto"/>
        <w:ind w:firstLine="720"/>
        <w:rPr>
          <w:sz w:val="24"/>
          <w:szCs w:val="24"/>
        </w:rPr>
      </w:pPr>
      <w:r>
        <w:rPr>
          <w:sz w:val="24"/>
          <w:szCs w:val="24"/>
        </w:rPr>
        <w:t>In this section, we summarize the key strategies for private label marketing and provide some predictions and future research directions.</w:t>
      </w:r>
    </w:p>
    <w:p w:rsidR="007262E1" w:rsidRPr="006A1AFB" w:rsidRDefault="007262E1" w:rsidP="00AE1FF0">
      <w:pPr>
        <w:spacing w:line="480" w:lineRule="auto"/>
        <w:rPr>
          <w:b/>
          <w:sz w:val="24"/>
          <w:szCs w:val="24"/>
        </w:rPr>
      </w:pPr>
      <w:r w:rsidRPr="006A1AFB">
        <w:rPr>
          <w:b/>
          <w:sz w:val="24"/>
          <w:szCs w:val="24"/>
        </w:rPr>
        <w:t>Summary of Key Strategies</w:t>
      </w:r>
    </w:p>
    <w:p w:rsidR="007262E1" w:rsidRDefault="007262E1" w:rsidP="00AE1FF0">
      <w:pPr>
        <w:pStyle w:val="ListParagraph"/>
        <w:numPr>
          <w:ilvl w:val="0"/>
          <w:numId w:val="4"/>
        </w:numPr>
        <w:rPr>
          <w:sz w:val="24"/>
          <w:szCs w:val="24"/>
        </w:rPr>
      </w:pPr>
      <w:r>
        <w:rPr>
          <w:sz w:val="24"/>
          <w:szCs w:val="24"/>
        </w:rPr>
        <w:t xml:space="preserve">In relatively undifferntiated products, </w:t>
      </w:r>
      <w:r w:rsidR="00DA0A30">
        <w:rPr>
          <w:sz w:val="24"/>
          <w:szCs w:val="24"/>
        </w:rPr>
        <w:t xml:space="preserve">cost permitting, </w:t>
      </w:r>
      <w:r w:rsidR="00E377D6">
        <w:rPr>
          <w:sz w:val="24"/>
          <w:szCs w:val="24"/>
        </w:rPr>
        <w:t xml:space="preserve">it is better for the retailer to reduce the number of competing national brands (assortment) and introduce a </w:t>
      </w:r>
      <w:r w:rsidR="00DA0A30">
        <w:rPr>
          <w:sz w:val="24"/>
          <w:szCs w:val="24"/>
        </w:rPr>
        <w:t>store brand of acceptable quality.</w:t>
      </w:r>
    </w:p>
    <w:p w:rsidR="006A1AFB" w:rsidRDefault="006A1AFB" w:rsidP="006A1AFB">
      <w:pPr>
        <w:pStyle w:val="ListParagraph"/>
        <w:spacing w:before="120"/>
        <w:rPr>
          <w:sz w:val="24"/>
          <w:szCs w:val="24"/>
        </w:rPr>
      </w:pPr>
    </w:p>
    <w:p w:rsidR="00DA0A30" w:rsidRDefault="00DA0A30" w:rsidP="006A1AFB">
      <w:pPr>
        <w:pStyle w:val="ListParagraph"/>
        <w:numPr>
          <w:ilvl w:val="0"/>
          <w:numId w:val="4"/>
        </w:numPr>
        <w:spacing w:before="120"/>
        <w:rPr>
          <w:sz w:val="24"/>
          <w:szCs w:val="24"/>
        </w:rPr>
      </w:pPr>
      <w:r>
        <w:rPr>
          <w:sz w:val="24"/>
          <w:szCs w:val="24"/>
        </w:rPr>
        <w:t>In differentiated products, it is okay to introduce a store brand even if there are many national brands</w:t>
      </w:r>
      <w:r w:rsidR="003839C7">
        <w:rPr>
          <w:sz w:val="24"/>
          <w:szCs w:val="24"/>
        </w:rPr>
        <w:t>,</w:t>
      </w:r>
      <w:r>
        <w:rPr>
          <w:sz w:val="24"/>
          <w:szCs w:val="24"/>
        </w:rPr>
        <w:t xml:space="preserve"> so long as the store brand can generate </w:t>
      </w:r>
      <w:r w:rsidR="00AE1FF0">
        <w:rPr>
          <w:sz w:val="24"/>
          <w:szCs w:val="24"/>
        </w:rPr>
        <w:t>incremental</w:t>
      </w:r>
      <w:r>
        <w:rPr>
          <w:sz w:val="24"/>
          <w:szCs w:val="24"/>
        </w:rPr>
        <w:t xml:space="preserve"> volume.</w:t>
      </w:r>
    </w:p>
    <w:p w:rsidR="006A1AFB" w:rsidRPr="006A1AFB" w:rsidRDefault="006A1AFB" w:rsidP="006A1AFB">
      <w:pPr>
        <w:pStyle w:val="ListParagraph"/>
        <w:rPr>
          <w:sz w:val="24"/>
          <w:szCs w:val="24"/>
        </w:rPr>
      </w:pPr>
    </w:p>
    <w:p w:rsidR="00DA0A30" w:rsidRDefault="00DA0A30" w:rsidP="006A1AFB">
      <w:pPr>
        <w:pStyle w:val="ListParagraph"/>
        <w:numPr>
          <w:ilvl w:val="0"/>
          <w:numId w:val="4"/>
        </w:numPr>
        <w:spacing w:before="120"/>
        <w:rPr>
          <w:sz w:val="24"/>
          <w:szCs w:val="24"/>
        </w:rPr>
      </w:pPr>
      <w:r>
        <w:rPr>
          <w:sz w:val="24"/>
          <w:szCs w:val="24"/>
        </w:rPr>
        <w:t>High</w:t>
      </w:r>
      <w:r w:rsidR="003839C7">
        <w:rPr>
          <w:sz w:val="24"/>
          <w:szCs w:val="24"/>
        </w:rPr>
        <w:t>-</w:t>
      </w:r>
      <w:r>
        <w:rPr>
          <w:sz w:val="24"/>
          <w:szCs w:val="24"/>
        </w:rPr>
        <w:t>volume / high-margin categories are conducive for store brand introduction</w:t>
      </w:r>
      <w:r w:rsidR="00AE1FF0">
        <w:rPr>
          <w:sz w:val="24"/>
          <w:szCs w:val="24"/>
        </w:rPr>
        <w:t xml:space="preserve">, especially </w:t>
      </w:r>
      <w:r>
        <w:rPr>
          <w:sz w:val="24"/>
          <w:szCs w:val="24"/>
        </w:rPr>
        <w:t xml:space="preserve">if store brand margin </w:t>
      </w:r>
      <w:r w:rsidR="00AE1FF0">
        <w:rPr>
          <w:sz w:val="24"/>
          <w:szCs w:val="24"/>
        </w:rPr>
        <w:t>is</w:t>
      </w:r>
      <w:r>
        <w:rPr>
          <w:sz w:val="24"/>
          <w:szCs w:val="24"/>
        </w:rPr>
        <w:t xml:space="preserve"> greater than margin from national brands.</w:t>
      </w:r>
    </w:p>
    <w:p w:rsidR="006A1AFB" w:rsidRDefault="006A1AFB" w:rsidP="006A1AFB">
      <w:pPr>
        <w:pStyle w:val="ListParagraph"/>
        <w:spacing w:before="120"/>
        <w:rPr>
          <w:sz w:val="24"/>
          <w:szCs w:val="24"/>
        </w:rPr>
      </w:pPr>
    </w:p>
    <w:p w:rsidR="00DA0A30" w:rsidRDefault="00DA0A30" w:rsidP="006A1AFB">
      <w:pPr>
        <w:pStyle w:val="ListParagraph"/>
        <w:numPr>
          <w:ilvl w:val="0"/>
          <w:numId w:val="4"/>
        </w:numPr>
        <w:spacing w:before="120"/>
        <w:rPr>
          <w:sz w:val="24"/>
          <w:szCs w:val="24"/>
        </w:rPr>
      </w:pPr>
      <w:r>
        <w:rPr>
          <w:sz w:val="24"/>
          <w:szCs w:val="24"/>
        </w:rPr>
        <w:t>Introducing a store brand of good quality and increasing private label share can inrease store loyalty and share of total purchases in the store, up to a point.</w:t>
      </w:r>
    </w:p>
    <w:p w:rsidR="006A1AFB" w:rsidRDefault="006A1AFB" w:rsidP="006A1AFB">
      <w:pPr>
        <w:pStyle w:val="ListParagraph"/>
        <w:spacing w:before="120"/>
        <w:rPr>
          <w:sz w:val="24"/>
          <w:szCs w:val="24"/>
        </w:rPr>
      </w:pPr>
    </w:p>
    <w:p w:rsidR="00DA0A30" w:rsidRDefault="00DA0A30" w:rsidP="006A1AFB">
      <w:pPr>
        <w:pStyle w:val="ListParagraph"/>
        <w:numPr>
          <w:ilvl w:val="0"/>
          <w:numId w:val="4"/>
        </w:numPr>
        <w:spacing w:before="120"/>
        <w:rPr>
          <w:sz w:val="24"/>
          <w:szCs w:val="24"/>
        </w:rPr>
      </w:pPr>
      <w:r>
        <w:rPr>
          <w:sz w:val="24"/>
          <w:szCs w:val="24"/>
        </w:rPr>
        <w:t>Demographic variables are not good predictors of private label purchase</w:t>
      </w:r>
      <w:r w:rsidR="003839C7">
        <w:rPr>
          <w:sz w:val="24"/>
          <w:szCs w:val="24"/>
        </w:rPr>
        <w:t>.N</w:t>
      </w:r>
      <w:r>
        <w:rPr>
          <w:sz w:val="24"/>
          <w:szCs w:val="24"/>
        </w:rPr>
        <w:t xml:space="preserve">evertheless, it is useful for store brands to target low-income consumers </w:t>
      </w:r>
      <w:r w:rsidR="003839C7">
        <w:rPr>
          <w:sz w:val="24"/>
          <w:szCs w:val="24"/>
        </w:rPr>
        <w:t xml:space="preserve">in addition to </w:t>
      </w:r>
      <w:r>
        <w:rPr>
          <w:sz w:val="24"/>
          <w:szCs w:val="24"/>
        </w:rPr>
        <w:t xml:space="preserve">the core middle-income households, to increase </w:t>
      </w:r>
      <w:r w:rsidR="00AE1FF0">
        <w:rPr>
          <w:sz w:val="24"/>
          <w:szCs w:val="24"/>
        </w:rPr>
        <w:t xml:space="preserve">private label </w:t>
      </w:r>
      <w:r>
        <w:rPr>
          <w:sz w:val="24"/>
          <w:szCs w:val="24"/>
        </w:rPr>
        <w:t>share and consumer welfare.</w:t>
      </w:r>
    </w:p>
    <w:p w:rsidR="006A1AFB" w:rsidRDefault="006A1AFB" w:rsidP="006A1AFB">
      <w:pPr>
        <w:pStyle w:val="ListParagraph"/>
        <w:spacing w:before="120"/>
        <w:rPr>
          <w:sz w:val="24"/>
          <w:szCs w:val="24"/>
        </w:rPr>
      </w:pPr>
    </w:p>
    <w:p w:rsidR="00DA0A30" w:rsidRDefault="00DA0A30" w:rsidP="006A1AFB">
      <w:pPr>
        <w:pStyle w:val="ListParagraph"/>
        <w:numPr>
          <w:ilvl w:val="0"/>
          <w:numId w:val="4"/>
        </w:numPr>
        <w:spacing w:before="120"/>
        <w:rPr>
          <w:sz w:val="24"/>
          <w:szCs w:val="24"/>
        </w:rPr>
      </w:pPr>
      <w:r>
        <w:rPr>
          <w:sz w:val="24"/>
          <w:szCs w:val="24"/>
        </w:rPr>
        <w:t xml:space="preserve">It is better to position the store brand close to the national brand in </w:t>
      </w:r>
      <w:r w:rsidR="00AE1FF0">
        <w:rPr>
          <w:sz w:val="24"/>
          <w:szCs w:val="24"/>
        </w:rPr>
        <w:t xml:space="preserve">mature </w:t>
      </w:r>
      <w:r>
        <w:rPr>
          <w:sz w:val="24"/>
          <w:szCs w:val="24"/>
        </w:rPr>
        <w:t>categories with limited market expansion and where store brand margins are greater than national brand margins</w:t>
      </w:r>
      <w:r w:rsidR="00EB5616">
        <w:rPr>
          <w:sz w:val="24"/>
          <w:szCs w:val="24"/>
        </w:rPr>
        <w:t xml:space="preserve">. </w:t>
      </w:r>
      <w:r>
        <w:rPr>
          <w:sz w:val="24"/>
          <w:szCs w:val="24"/>
        </w:rPr>
        <w:t xml:space="preserve">It is better to not position close to the national brand when the store brand can cater to </w:t>
      </w:r>
      <w:r w:rsidR="00AE1FF0">
        <w:rPr>
          <w:sz w:val="24"/>
          <w:szCs w:val="24"/>
        </w:rPr>
        <w:t>a market uns</w:t>
      </w:r>
      <w:r>
        <w:rPr>
          <w:sz w:val="24"/>
          <w:szCs w:val="24"/>
        </w:rPr>
        <w:t xml:space="preserve">erved by the national brand or </w:t>
      </w:r>
      <w:r w:rsidR="008266C9">
        <w:rPr>
          <w:sz w:val="24"/>
          <w:szCs w:val="24"/>
        </w:rPr>
        <w:t>in growth categories where national brands can expand category demand through advertising.</w:t>
      </w:r>
    </w:p>
    <w:p w:rsidR="00B55626" w:rsidRPr="00B55626" w:rsidRDefault="00B55626" w:rsidP="00B55626">
      <w:pPr>
        <w:pStyle w:val="ListParagraph"/>
        <w:rPr>
          <w:sz w:val="24"/>
          <w:szCs w:val="24"/>
        </w:rPr>
      </w:pPr>
    </w:p>
    <w:p w:rsidR="001E6BDD" w:rsidRDefault="001E6BDD" w:rsidP="006A1AFB">
      <w:pPr>
        <w:pStyle w:val="ListParagraph"/>
        <w:numPr>
          <w:ilvl w:val="0"/>
          <w:numId w:val="4"/>
        </w:numPr>
        <w:spacing w:before="120"/>
        <w:rPr>
          <w:sz w:val="24"/>
          <w:szCs w:val="24"/>
        </w:rPr>
      </w:pPr>
      <w:r>
        <w:rPr>
          <w:sz w:val="24"/>
          <w:szCs w:val="24"/>
        </w:rPr>
        <w:t>When retailers close the quality gap between national brands and the store brand, it is optimal to reduce the price differential between the two brands</w:t>
      </w:r>
      <w:r w:rsidR="00EB5616">
        <w:rPr>
          <w:sz w:val="24"/>
          <w:szCs w:val="24"/>
        </w:rPr>
        <w:t xml:space="preserve">. </w:t>
      </w:r>
      <w:r>
        <w:rPr>
          <w:sz w:val="24"/>
          <w:szCs w:val="24"/>
        </w:rPr>
        <w:t>However, the price differential can not be too low (less than 15%)</w:t>
      </w:r>
      <w:r w:rsidR="003839C7">
        <w:rPr>
          <w:sz w:val="24"/>
          <w:szCs w:val="24"/>
        </w:rPr>
        <w:t>,</w:t>
      </w:r>
      <w:r>
        <w:rPr>
          <w:sz w:val="24"/>
          <w:szCs w:val="24"/>
        </w:rPr>
        <w:t xml:space="preserve"> as consumers are generally willing to pay an image premium for the national brand.</w:t>
      </w:r>
    </w:p>
    <w:p w:rsidR="006A1AFB" w:rsidRDefault="006A1AFB" w:rsidP="006A1AFB">
      <w:pPr>
        <w:pStyle w:val="ListParagraph"/>
        <w:spacing w:before="120"/>
        <w:rPr>
          <w:sz w:val="24"/>
          <w:szCs w:val="24"/>
        </w:rPr>
      </w:pPr>
    </w:p>
    <w:p w:rsidR="00165AEB" w:rsidRDefault="00165AEB" w:rsidP="006A1AFB">
      <w:pPr>
        <w:pStyle w:val="ListParagraph"/>
        <w:numPr>
          <w:ilvl w:val="0"/>
          <w:numId w:val="4"/>
        </w:numPr>
        <w:spacing w:before="120"/>
        <w:rPr>
          <w:sz w:val="24"/>
          <w:szCs w:val="24"/>
        </w:rPr>
      </w:pPr>
      <w:r>
        <w:rPr>
          <w:sz w:val="24"/>
          <w:szCs w:val="24"/>
        </w:rPr>
        <w:t>It is not clear whether private labels should be discounted less frequently than national brands</w:t>
      </w:r>
      <w:r w:rsidR="00EB5616">
        <w:rPr>
          <w:sz w:val="24"/>
          <w:szCs w:val="24"/>
        </w:rPr>
        <w:t xml:space="preserve">. </w:t>
      </w:r>
      <w:r>
        <w:rPr>
          <w:sz w:val="24"/>
          <w:szCs w:val="24"/>
        </w:rPr>
        <w:t xml:space="preserve">However, it is fairly evident that the discount size (amount of discount) </w:t>
      </w:r>
      <w:r w:rsidR="00B55626">
        <w:rPr>
          <w:sz w:val="24"/>
          <w:szCs w:val="24"/>
        </w:rPr>
        <w:t xml:space="preserve">should be </w:t>
      </w:r>
      <w:r>
        <w:rPr>
          <w:sz w:val="24"/>
          <w:szCs w:val="24"/>
        </w:rPr>
        <w:t>smaller for store brands than for national brands.</w:t>
      </w:r>
    </w:p>
    <w:p w:rsidR="006A1AFB" w:rsidRPr="006A1AFB" w:rsidRDefault="006A1AFB" w:rsidP="006A1AFB">
      <w:pPr>
        <w:pStyle w:val="ListParagraph"/>
        <w:rPr>
          <w:sz w:val="24"/>
          <w:szCs w:val="24"/>
        </w:rPr>
      </w:pPr>
    </w:p>
    <w:p w:rsidR="001F6F5B" w:rsidRPr="00E24970" w:rsidRDefault="001F6F5B" w:rsidP="001F6F5B">
      <w:pPr>
        <w:spacing w:line="480" w:lineRule="auto"/>
        <w:rPr>
          <w:b/>
          <w:sz w:val="24"/>
          <w:szCs w:val="24"/>
        </w:rPr>
      </w:pPr>
      <w:r w:rsidRPr="00E24970">
        <w:rPr>
          <w:b/>
          <w:sz w:val="24"/>
          <w:szCs w:val="24"/>
        </w:rPr>
        <w:t>Trends and Predictions</w:t>
      </w:r>
    </w:p>
    <w:p w:rsidR="008C4154" w:rsidRDefault="00E24970" w:rsidP="00E24970">
      <w:pPr>
        <w:spacing w:line="480" w:lineRule="auto"/>
        <w:ind w:firstLine="720"/>
        <w:rPr>
          <w:sz w:val="24"/>
          <w:szCs w:val="24"/>
        </w:rPr>
      </w:pPr>
      <w:r>
        <w:rPr>
          <w:sz w:val="24"/>
          <w:szCs w:val="24"/>
        </w:rPr>
        <w:t xml:space="preserve">We offer some predictions related to private label sales and marketing based on our reading of the literature and </w:t>
      </w:r>
      <w:r w:rsidR="00AE1FF0">
        <w:rPr>
          <w:sz w:val="24"/>
          <w:szCs w:val="24"/>
        </w:rPr>
        <w:t>understanding of the groceries market</w:t>
      </w:r>
      <w:r w:rsidR="00EB5616">
        <w:rPr>
          <w:sz w:val="24"/>
          <w:szCs w:val="24"/>
        </w:rPr>
        <w:t xml:space="preserve">. </w:t>
      </w:r>
    </w:p>
    <w:p w:rsidR="001F6F5B" w:rsidRDefault="008C4154" w:rsidP="00E24970">
      <w:pPr>
        <w:spacing w:line="480" w:lineRule="auto"/>
        <w:ind w:firstLine="720"/>
        <w:rPr>
          <w:sz w:val="24"/>
          <w:szCs w:val="24"/>
        </w:rPr>
      </w:pPr>
      <w:r w:rsidRPr="008C4154">
        <w:rPr>
          <w:sz w:val="24"/>
          <w:szCs w:val="24"/>
          <w:u w:val="single"/>
        </w:rPr>
        <w:lastRenderedPageBreak/>
        <w:t>Private Label Share</w:t>
      </w:r>
      <w:r w:rsidR="00EB5616">
        <w:rPr>
          <w:sz w:val="24"/>
          <w:szCs w:val="24"/>
        </w:rPr>
        <w:t xml:space="preserve">. </w:t>
      </w:r>
      <w:r>
        <w:rPr>
          <w:sz w:val="24"/>
          <w:szCs w:val="24"/>
        </w:rPr>
        <w:t>I</w:t>
      </w:r>
      <w:r w:rsidR="00E24970">
        <w:rPr>
          <w:sz w:val="24"/>
          <w:szCs w:val="24"/>
        </w:rPr>
        <w:t>t is well</w:t>
      </w:r>
      <w:r w:rsidR="003839C7">
        <w:rPr>
          <w:sz w:val="24"/>
          <w:szCs w:val="24"/>
        </w:rPr>
        <w:t xml:space="preserve"> </w:t>
      </w:r>
      <w:r w:rsidR="00E24970">
        <w:rPr>
          <w:sz w:val="24"/>
          <w:szCs w:val="24"/>
        </w:rPr>
        <w:t xml:space="preserve">known that private label sales and market share </w:t>
      </w:r>
      <w:r w:rsidR="005A26B0">
        <w:rPr>
          <w:sz w:val="24"/>
          <w:szCs w:val="24"/>
        </w:rPr>
        <w:t xml:space="preserve">in grocery products </w:t>
      </w:r>
      <w:r w:rsidR="00E24970">
        <w:rPr>
          <w:sz w:val="24"/>
          <w:szCs w:val="24"/>
        </w:rPr>
        <w:t>have grown globally in the last ten years</w:t>
      </w:r>
      <w:r w:rsidR="00EB5616">
        <w:rPr>
          <w:sz w:val="24"/>
          <w:szCs w:val="24"/>
        </w:rPr>
        <w:t xml:space="preserve">. </w:t>
      </w:r>
      <w:r w:rsidR="00E24970">
        <w:rPr>
          <w:sz w:val="24"/>
          <w:szCs w:val="24"/>
        </w:rPr>
        <w:t>Recent growth has been partly attributed to recession</w:t>
      </w:r>
      <w:r w:rsidR="00EB5616">
        <w:rPr>
          <w:sz w:val="24"/>
          <w:szCs w:val="24"/>
        </w:rPr>
        <w:t xml:space="preserve">. </w:t>
      </w:r>
      <w:r w:rsidR="00E24970">
        <w:rPr>
          <w:sz w:val="24"/>
          <w:szCs w:val="24"/>
        </w:rPr>
        <w:t>Will the growt</w:t>
      </w:r>
      <w:r w:rsidR="005A26B0">
        <w:rPr>
          <w:sz w:val="24"/>
          <w:szCs w:val="24"/>
        </w:rPr>
        <w:t>h trend continue post-recession?</w:t>
      </w:r>
      <w:r w:rsidR="00E24970">
        <w:rPr>
          <w:sz w:val="24"/>
          <w:szCs w:val="24"/>
        </w:rPr>
        <w:t xml:space="preserve">  We think it will, up to a point</w:t>
      </w:r>
      <w:r w:rsidR="00EB5616">
        <w:rPr>
          <w:sz w:val="24"/>
          <w:szCs w:val="24"/>
        </w:rPr>
        <w:t xml:space="preserve">. </w:t>
      </w:r>
      <w:r w:rsidR="00E24970">
        <w:rPr>
          <w:sz w:val="24"/>
          <w:szCs w:val="24"/>
        </w:rPr>
        <w:t>When retailers are establishing a foothold with their private labels, they are doing so increasingly with quality products at value prices</w:t>
      </w:r>
      <w:r w:rsidR="00EB5616">
        <w:rPr>
          <w:sz w:val="24"/>
          <w:szCs w:val="24"/>
        </w:rPr>
        <w:t xml:space="preserve">. </w:t>
      </w:r>
      <w:r w:rsidR="00E24970">
        <w:rPr>
          <w:sz w:val="24"/>
          <w:szCs w:val="24"/>
        </w:rPr>
        <w:t>Thus</w:t>
      </w:r>
      <w:r w:rsidR="003839C7">
        <w:rPr>
          <w:sz w:val="24"/>
          <w:szCs w:val="24"/>
        </w:rPr>
        <w:t>,</w:t>
      </w:r>
      <w:r w:rsidR="00E24970">
        <w:rPr>
          <w:sz w:val="24"/>
          <w:szCs w:val="24"/>
        </w:rPr>
        <w:t xml:space="preserve"> there is some inertia once consumers have switched to store brands</w:t>
      </w:r>
      <w:r w:rsidR="00EB5616">
        <w:rPr>
          <w:sz w:val="24"/>
          <w:szCs w:val="24"/>
        </w:rPr>
        <w:t xml:space="preserve">. </w:t>
      </w:r>
      <w:r w:rsidR="00E24970">
        <w:rPr>
          <w:sz w:val="24"/>
          <w:szCs w:val="24"/>
        </w:rPr>
        <w:t>At least we do not expect to see a signficant drop in private label share post-recession</w:t>
      </w:r>
      <w:r w:rsidR="00EB5616">
        <w:rPr>
          <w:sz w:val="24"/>
          <w:szCs w:val="24"/>
        </w:rPr>
        <w:t xml:space="preserve">. </w:t>
      </w:r>
      <w:r w:rsidR="00E24970">
        <w:rPr>
          <w:sz w:val="24"/>
          <w:szCs w:val="24"/>
        </w:rPr>
        <w:t>But will private labels account for 40-50% of category volume, on average</w:t>
      </w:r>
      <w:r w:rsidR="004D2FEC">
        <w:rPr>
          <w:sz w:val="24"/>
          <w:szCs w:val="24"/>
        </w:rPr>
        <w:t xml:space="preserve">, as some </w:t>
      </w:r>
      <w:r w:rsidR="005A26B0">
        <w:rPr>
          <w:sz w:val="24"/>
          <w:szCs w:val="24"/>
        </w:rPr>
        <w:t>a</w:t>
      </w:r>
      <w:r w:rsidR="004D2FEC">
        <w:rPr>
          <w:sz w:val="24"/>
          <w:szCs w:val="24"/>
        </w:rPr>
        <w:t>re predicting?</w:t>
      </w:r>
      <w:r w:rsidR="00E24970">
        <w:rPr>
          <w:sz w:val="24"/>
          <w:szCs w:val="24"/>
        </w:rPr>
        <w:t xml:space="preserve">  We think this situation is unlikely because of consumers</w:t>
      </w:r>
      <w:r w:rsidR="00EB5616">
        <w:rPr>
          <w:sz w:val="24"/>
          <w:szCs w:val="24"/>
        </w:rPr>
        <w:t>’</w:t>
      </w:r>
      <w:r w:rsidR="00E24970">
        <w:rPr>
          <w:sz w:val="24"/>
          <w:szCs w:val="24"/>
        </w:rPr>
        <w:t xml:space="preserve"> need for variety</w:t>
      </w:r>
      <w:r w:rsidR="004D2FEC">
        <w:rPr>
          <w:sz w:val="24"/>
          <w:szCs w:val="24"/>
        </w:rPr>
        <w:t xml:space="preserve"> (a case in point is consumers</w:t>
      </w:r>
      <w:r w:rsidR="00EB5616">
        <w:rPr>
          <w:sz w:val="24"/>
          <w:szCs w:val="24"/>
        </w:rPr>
        <w:t>’</w:t>
      </w:r>
      <w:r w:rsidR="004D2FEC">
        <w:rPr>
          <w:sz w:val="24"/>
          <w:szCs w:val="24"/>
        </w:rPr>
        <w:t xml:space="preserve"> reduced patronage of Sears </w:t>
      </w:r>
      <w:r w:rsidR="00B55626">
        <w:rPr>
          <w:sz w:val="24"/>
          <w:szCs w:val="24"/>
        </w:rPr>
        <w:t>in the 1970</w:t>
      </w:r>
      <w:r w:rsidR="00EB5616">
        <w:rPr>
          <w:sz w:val="24"/>
          <w:szCs w:val="24"/>
        </w:rPr>
        <w:t>’</w:t>
      </w:r>
      <w:r w:rsidR="00B55626">
        <w:rPr>
          <w:sz w:val="24"/>
          <w:szCs w:val="24"/>
        </w:rPr>
        <w:t xml:space="preserve">s </w:t>
      </w:r>
      <w:r w:rsidR="004D2FEC">
        <w:rPr>
          <w:sz w:val="24"/>
          <w:szCs w:val="24"/>
        </w:rPr>
        <w:t>when it overemphasized private labels), retailers</w:t>
      </w:r>
      <w:r w:rsidR="00EB5616">
        <w:rPr>
          <w:sz w:val="24"/>
          <w:szCs w:val="24"/>
        </w:rPr>
        <w:t>’</w:t>
      </w:r>
      <w:r w:rsidR="004D2FEC">
        <w:rPr>
          <w:sz w:val="24"/>
          <w:szCs w:val="24"/>
        </w:rPr>
        <w:t xml:space="preserve"> profitability and inability to manage private label at that volume, and retail competition (dollar stores and other discount store</w:t>
      </w:r>
      <w:r w:rsidR="005A26B0">
        <w:rPr>
          <w:sz w:val="24"/>
          <w:szCs w:val="24"/>
        </w:rPr>
        <w:t>s</w:t>
      </w:r>
      <w:r w:rsidR="004D2FEC">
        <w:rPr>
          <w:sz w:val="24"/>
          <w:szCs w:val="24"/>
        </w:rPr>
        <w:t xml:space="preserve"> may offer the national brands at value prices and draw away consumers)</w:t>
      </w:r>
      <w:r w:rsidR="00EB5616">
        <w:rPr>
          <w:sz w:val="24"/>
          <w:szCs w:val="24"/>
        </w:rPr>
        <w:t xml:space="preserve">. </w:t>
      </w:r>
      <w:r w:rsidR="004D2FEC">
        <w:rPr>
          <w:sz w:val="24"/>
          <w:szCs w:val="24"/>
        </w:rPr>
        <w:t>It is worth noting that even Aldi</w:t>
      </w:r>
      <w:r w:rsidR="00EB5616">
        <w:rPr>
          <w:sz w:val="24"/>
          <w:szCs w:val="24"/>
        </w:rPr>
        <w:t>’</w:t>
      </w:r>
      <w:r w:rsidR="00FE6306">
        <w:rPr>
          <w:sz w:val="24"/>
          <w:szCs w:val="24"/>
        </w:rPr>
        <w:t>s</w:t>
      </w:r>
      <w:r w:rsidR="005A26B0">
        <w:rPr>
          <w:sz w:val="24"/>
          <w:szCs w:val="24"/>
        </w:rPr>
        <w:t>,</w:t>
      </w:r>
      <w:r w:rsidR="004D2FEC">
        <w:rPr>
          <w:sz w:val="24"/>
          <w:szCs w:val="24"/>
        </w:rPr>
        <w:t xml:space="preserve"> an exclusive private label seller</w:t>
      </w:r>
      <w:r w:rsidR="005A26B0">
        <w:rPr>
          <w:sz w:val="24"/>
          <w:szCs w:val="24"/>
        </w:rPr>
        <w:t>,</w:t>
      </w:r>
      <w:r w:rsidR="004D2FEC">
        <w:rPr>
          <w:sz w:val="24"/>
          <w:szCs w:val="24"/>
        </w:rPr>
        <w:t xml:space="preserve"> is planning to add some national brands to improve variety and counter competition.</w:t>
      </w:r>
    </w:p>
    <w:p w:rsidR="00B76922" w:rsidRPr="001F6F5B" w:rsidRDefault="00AD0BB7" w:rsidP="00E24970">
      <w:pPr>
        <w:spacing w:line="480" w:lineRule="auto"/>
        <w:ind w:firstLine="720"/>
        <w:rPr>
          <w:sz w:val="24"/>
          <w:szCs w:val="24"/>
        </w:rPr>
      </w:pPr>
      <w:r w:rsidRPr="005119CF">
        <w:rPr>
          <w:sz w:val="24"/>
          <w:szCs w:val="24"/>
          <w:u w:val="single"/>
        </w:rPr>
        <w:t>Private Label Offerings</w:t>
      </w:r>
      <w:r w:rsidR="00EB5616">
        <w:rPr>
          <w:sz w:val="24"/>
          <w:szCs w:val="24"/>
        </w:rPr>
        <w:t xml:space="preserve">. </w:t>
      </w:r>
      <w:r>
        <w:rPr>
          <w:sz w:val="24"/>
          <w:szCs w:val="24"/>
        </w:rPr>
        <w:t>There is clearly a general trend towards quality equivalence between private labels and national brands, though the quality differential may vary across products and retail outlets</w:t>
      </w:r>
      <w:r w:rsidR="00EB5616">
        <w:rPr>
          <w:sz w:val="24"/>
          <w:szCs w:val="24"/>
        </w:rPr>
        <w:t xml:space="preserve">. </w:t>
      </w:r>
      <w:r w:rsidR="00FE6306">
        <w:rPr>
          <w:sz w:val="24"/>
          <w:szCs w:val="24"/>
        </w:rPr>
        <w:t xml:space="preserve"> </w:t>
      </w:r>
      <w:r>
        <w:rPr>
          <w:sz w:val="24"/>
          <w:szCs w:val="24"/>
        </w:rPr>
        <w:t>We believe, at least in the case of retailers with strong private label programs, that product quality will cease to be a differentiator between national and store brands</w:t>
      </w:r>
      <w:r w:rsidR="00EB5616">
        <w:rPr>
          <w:sz w:val="24"/>
          <w:szCs w:val="24"/>
        </w:rPr>
        <w:t xml:space="preserve">. </w:t>
      </w:r>
      <w:r>
        <w:rPr>
          <w:sz w:val="24"/>
          <w:szCs w:val="24"/>
        </w:rPr>
        <w:t>Competition will be based on value and store image for store brand and status and brand image for the national brands</w:t>
      </w:r>
      <w:r w:rsidR="00EB5616">
        <w:rPr>
          <w:sz w:val="24"/>
          <w:szCs w:val="24"/>
        </w:rPr>
        <w:t xml:space="preserve">. </w:t>
      </w:r>
      <w:r>
        <w:rPr>
          <w:sz w:val="24"/>
          <w:szCs w:val="24"/>
        </w:rPr>
        <w:t xml:space="preserve">We will also see emergence of premium private labels in some limited </w:t>
      </w:r>
      <w:r w:rsidR="00B55626">
        <w:rPr>
          <w:sz w:val="24"/>
          <w:szCs w:val="24"/>
        </w:rPr>
        <w:t>categories</w:t>
      </w:r>
      <w:r w:rsidR="00EB5616">
        <w:rPr>
          <w:sz w:val="24"/>
          <w:szCs w:val="24"/>
        </w:rPr>
        <w:t>,</w:t>
      </w:r>
      <w:r w:rsidR="00B55626">
        <w:rPr>
          <w:sz w:val="24"/>
          <w:szCs w:val="24"/>
        </w:rPr>
        <w:t xml:space="preserve"> like pasta and chocol</w:t>
      </w:r>
      <w:r>
        <w:rPr>
          <w:sz w:val="24"/>
          <w:szCs w:val="24"/>
        </w:rPr>
        <w:t>ates</w:t>
      </w:r>
      <w:r w:rsidR="00EB5616">
        <w:rPr>
          <w:sz w:val="24"/>
          <w:szCs w:val="24"/>
        </w:rPr>
        <w:t>,</w:t>
      </w:r>
      <w:r>
        <w:rPr>
          <w:sz w:val="24"/>
          <w:szCs w:val="24"/>
        </w:rPr>
        <w:t xml:space="preserve"> and niche private labe</w:t>
      </w:r>
      <w:r w:rsidR="005119CF">
        <w:rPr>
          <w:sz w:val="24"/>
          <w:szCs w:val="24"/>
        </w:rPr>
        <w:t>ls in some other categories like nutrition or diet products, but we do not think they will be a force to reckon with</w:t>
      </w:r>
      <w:r w:rsidR="00EB5616">
        <w:rPr>
          <w:sz w:val="24"/>
          <w:szCs w:val="24"/>
        </w:rPr>
        <w:t xml:space="preserve">. </w:t>
      </w:r>
      <w:r w:rsidR="005119CF">
        <w:rPr>
          <w:sz w:val="24"/>
          <w:szCs w:val="24"/>
        </w:rPr>
        <w:t>Traditional</w:t>
      </w:r>
      <w:r w:rsidR="00FE6306">
        <w:rPr>
          <w:sz w:val="24"/>
          <w:szCs w:val="24"/>
        </w:rPr>
        <w:t xml:space="preserve"> (standard)</w:t>
      </w:r>
      <w:r w:rsidR="005119CF">
        <w:rPr>
          <w:sz w:val="24"/>
          <w:szCs w:val="24"/>
        </w:rPr>
        <w:t xml:space="preserve"> private labels will continue to dominate the market.</w:t>
      </w:r>
    </w:p>
    <w:p w:rsidR="00CF0206" w:rsidRPr="005A26B0" w:rsidRDefault="005119CF" w:rsidP="00CF0206">
      <w:pPr>
        <w:widowControl/>
        <w:spacing w:line="480" w:lineRule="auto"/>
        <w:rPr>
          <w:noProof w:val="0"/>
          <w:sz w:val="24"/>
          <w:szCs w:val="24"/>
        </w:rPr>
      </w:pPr>
      <w:r>
        <w:rPr>
          <w:noProof w:val="0"/>
          <w:sz w:val="22"/>
          <w:szCs w:val="22"/>
        </w:rPr>
        <w:lastRenderedPageBreak/>
        <w:tab/>
      </w:r>
      <w:r w:rsidRPr="005A26B0">
        <w:rPr>
          <w:noProof w:val="0"/>
          <w:sz w:val="24"/>
          <w:szCs w:val="24"/>
          <w:u w:val="single"/>
        </w:rPr>
        <w:t>Private label Sourcing</w:t>
      </w:r>
      <w:r w:rsidR="00EB5616">
        <w:rPr>
          <w:noProof w:val="0"/>
          <w:sz w:val="24"/>
          <w:szCs w:val="24"/>
        </w:rPr>
        <w:t xml:space="preserve">. </w:t>
      </w:r>
      <w:r w:rsidRPr="005A26B0">
        <w:rPr>
          <w:noProof w:val="0"/>
          <w:sz w:val="24"/>
          <w:szCs w:val="24"/>
        </w:rPr>
        <w:t xml:space="preserve">We believe there will be increasing </w:t>
      </w:r>
      <w:r w:rsidR="00735843" w:rsidRPr="005A26B0">
        <w:rPr>
          <w:noProof w:val="0"/>
          <w:sz w:val="24"/>
          <w:szCs w:val="24"/>
        </w:rPr>
        <w:t xml:space="preserve">use of national brand manufacturers as suppliers </w:t>
      </w:r>
      <w:r w:rsidR="0039476D">
        <w:rPr>
          <w:noProof w:val="0"/>
          <w:sz w:val="24"/>
          <w:szCs w:val="24"/>
        </w:rPr>
        <w:t xml:space="preserve">of </w:t>
      </w:r>
      <w:r w:rsidR="00735843" w:rsidRPr="005A26B0">
        <w:rPr>
          <w:noProof w:val="0"/>
          <w:sz w:val="24"/>
          <w:szCs w:val="24"/>
        </w:rPr>
        <w:t>private labels</w:t>
      </w:r>
      <w:r w:rsidR="00EB5616">
        <w:rPr>
          <w:noProof w:val="0"/>
          <w:sz w:val="24"/>
          <w:szCs w:val="24"/>
        </w:rPr>
        <w:t xml:space="preserve">. </w:t>
      </w:r>
      <w:r w:rsidR="00735843" w:rsidRPr="005A26B0">
        <w:rPr>
          <w:noProof w:val="0"/>
          <w:sz w:val="24"/>
          <w:szCs w:val="24"/>
        </w:rPr>
        <w:t>Both retailers and manufacturers are recognizing the potential mutual benefits</w:t>
      </w:r>
      <w:r w:rsidR="00EB5616">
        <w:rPr>
          <w:noProof w:val="0"/>
          <w:sz w:val="24"/>
          <w:szCs w:val="24"/>
        </w:rPr>
        <w:t xml:space="preserve">. </w:t>
      </w:r>
      <w:r w:rsidR="00735843" w:rsidRPr="005A26B0">
        <w:rPr>
          <w:noProof w:val="0"/>
          <w:sz w:val="24"/>
          <w:szCs w:val="24"/>
        </w:rPr>
        <w:t>Private labels are here to stay</w:t>
      </w:r>
      <w:r w:rsidR="00EB5616">
        <w:rPr>
          <w:noProof w:val="0"/>
          <w:sz w:val="24"/>
          <w:szCs w:val="24"/>
        </w:rPr>
        <w:t xml:space="preserve">. </w:t>
      </w:r>
      <w:r w:rsidR="00735843" w:rsidRPr="005A26B0">
        <w:rPr>
          <w:noProof w:val="0"/>
          <w:sz w:val="24"/>
          <w:szCs w:val="24"/>
        </w:rPr>
        <w:t>Manufacturers believe, if you can</w:t>
      </w:r>
      <w:r w:rsidR="00EB5616">
        <w:rPr>
          <w:noProof w:val="0"/>
          <w:sz w:val="24"/>
          <w:szCs w:val="24"/>
        </w:rPr>
        <w:t>’</w:t>
      </w:r>
      <w:r w:rsidR="00735843" w:rsidRPr="005A26B0">
        <w:rPr>
          <w:noProof w:val="0"/>
          <w:sz w:val="24"/>
          <w:szCs w:val="24"/>
        </w:rPr>
        <w:t xml:space="preserve">t beat </w:t>
      </w:r>
      <w:r w:rsidR="00EB5616">
        <w:rPr>
          <w:noProof w:val="0"/>
          <w:sz w:val="24"/>
          <w:szCs w:val="24"/>
        </w:rPr>
        <w:t>‘</w:t>
      </w:r>
      <w:r w:rsidR="00735843" w:rsidRPr="005A26B0">
        <w:rPr>
          <w:noProof w:val="0"/>
          <w:sz w:val="24"/>
          <w:szCs w:val="24"/>
        </w:rPr>
        <w:t xml:space="preserve">em, join </w:t>
      </w:r>
      <w:r w:rsidR="00EB5616">
        <w:rPr>
          <w:noProof w:val="0"/>
          <w:sz w:val="24"/>
          <w:szCs w:val="24"/>
        </w:rPr>
        <w:t>‘</w:t>
      </w:r>
      <w:r w:rsidR="00735843" w:rsidRPr="005A26B0">
        <w:rPr>
          <w:noProof w:val="0"/>
          <w:sz w:val="24"/>
          <w:szCs w:val="24"/>
        </w:rPr>
        <w:t>em!  Competition from other manufacturers, excess capacity</w:t>
      </w:r>
      <w:r w:rsidR="00EB5616">
        <w:rPr>
          <w:noProof w:val="0"/>
          <w:sz w:val="24"/>
          <w:szCs w:val="24"/>
        </w:rPr>
        <w:t>,</w:t>
      </w:r>
      <w:r w:rsidR="00735843" w:rsidRPr="005A26B0">
        <w:rPr>
          <w:noProof w:val="0"/>
          <w:sz w:val="24"/>
          <w:szCs w:val="24"/>
        </w:rPr>
        <w:t xml:space="preserve"> and reduced demand during tough economic times have forced </w:t>
      </w:r>
      <w:r w:rsidR="00EB5616">
        <w:rPr>
          <w:noProof w:val="0"/>
          <w:sz w:val="24"/>
          <w:szCs w:val="24"/>
        </w:rPr>
        <w:t>retailers</w:t>
      </w:r>
      <w:r w:rsidR="00EB5616" w:rsidRPr="005A26B0">
        <w:rPr>
          <w:noProof w:val="0"/>
          <w:sz w:val="24"/>
          <w:szCs w:val="24"/>
        </w:rPr>
        <w:t xml:space="preserve"> </w:t>
      </w:r>
      <w:r w:rsidR="00735843" w:rsidRPr="005A26B0">
        <w:rPr>
          <w:noProof w:val="0"/>
          <w:sz w:val="24"/>
          <w:szCs w:val="24"/>
        </w:rPr>
        <w:t>to rethink their supply strategies</w:t>
      </w:r>
      <w:r w:rsidR="00EB5616">
        <w:rPr>
          <w:noProof w:val="0"/>
          <w:sz w:val="24"/>
          <w:szCs w:val="24"/>
        </w:rPr>
        <w:t xml:space="preserve">. </w:t>
      </w:r>
      <w:r w:rsidR="00735843" w:rsidRPr="005A26B0">
        <w:rPr>
          <w:noProof w:val="0"/>
          <w:sz w:val="24"/>
          <w:szCs w:val="24"/>
        </w:rPr>
        <w:t>It is also in the interest of retailers to obtain private labels from national brand manufacturers for quality assurance and better category management.</w:t>
      </w:r>
    </w:p>
    <w:p w:rsidR="00735843" w:rsidRPr="005A26B0" w:rsidRDefault="00735843" w:rsidP="00CF0206">
      <w:pPr>
        <w:widowControl/>
        <w:spacing w:line="480" w:lineRule="auto"/>
        <w:rPr>
          <w:noProof w:val="0"/>
          <w:sz w:val="24"/>
          <w:szCs w:val="24"/>
        </w:rPr>
      </w:pPr>
      <w:r w:rsidRPr="005A26B0">
        <w:rPr>
          <w:noProof w:val="0"/>
          <w:sz w:val="24"/>
          <w:szCs w:val="24"/>
        </w:rPr>
        <w:tab/>
      </w:r>
      <w:r w:rsidRPr="005A26B0">
        <w:rPr>
          <w:noProof w:val="0"/>
          <w:sz w:val="24"/>
          <w:szCs w:val="24"/>
          <w:u w:val="single"/>
        </w:rPr>
        <w:t>Private Label Marketing</w:t>
      </w:r>
      <w:r w:rsidR="00EB5616">
        <w:rPr>
          <w:noProof w:val="0"/>
          <w:sz w:val="24"/>
          <w:szCs w:val="24"/>
        </w:rPr>
        <w:t xml:space="preserve">. </w:t>
      </w:r>
      <w:r w:rsidRPr="005A26B0">
        <w:rPr>
          <w:noProof w:val="0"/>
          <w:sz w:val="24"/>
          <w:szCs w:val="24"/>
        </w:rPr>
        <w:t>As the quality gap between national brands and store brands close</w:t>
      </w:r>
      <w:r w:rsidR="00EB5616">
        <w:rPr>
          <w:noProof w:val="0"/>
          <w:sz w:val="24"/>
          <w:szCs w:val="24"/>
        </w:rPr>
        <w:t>s</w:t>
      </w:r>
      <w:r w:rsidRPr="005A26B0">
        <w:rPr>
          <w:noProof w:val="0"/>
          <w:sz w:val="24"/>
          <w:szCs w:val="24"/>
        </w:rPr>
        <w:t xml:space="preserve">, we should see a general reduction in the </w:t>
      </w:r>
      <w:r w:rsidR="00CE5A2A" w:rsidRPr="005A26B0">
        <w:rPr>
          <w:noProof w:val="0"/>
          <w:sz w:val="24"/>
          <w:szCs w:val="24"/>
        </w:rPr>
        <w:t>price gap</w:t>
      </w:r>
      <w:r w:rsidR="00EB5616">
        <w:rPr>
          <w:noProof w:val="0"/>
          <w:sz w:val="24"/>
          <w:szCs w:val="24"/>
        </w:rPr>
        <w:t>.</w:t>
      </w:r>
      <w:r w:rsidR="00CE5A2A" w:rsidRPr="005A26B0">
        <w:rPr>
          <w:noProof w:val="0"/>
          <w:sz w:val="24"/>
          <w:szCs w:val="24"/>
        </w:rPr>
        <w:t xml:space="preserve"> </w:t>
      </w:r>
      <w:r w:rsidR="00EB5616">
        <w:rPr>
          <w:noProof w:val="0"/>
          <w:sz w:val="24"/>
          <w:szCs w:val="24"/>
        </w:rPr>
        <w:t>B</w:t>
      </w:r>
      <w:r w:rsidR="00CE5A2A" w:rsidRPr="005A26B0">
        <w:rPr>
          <w:noProof w:val="0"/>
          <w:sz w:val="24"/>
          <w:szCs w:val="24"/>
        </w:rPr>
        <w:t xml:space="preserve">ut at the same time, </w:t>
      </w:r>
      <w:r w:rsidR="00B55626">
        <w:rPr>
          <w:noProof w:val="0"/>
          <w:sz w:val="24"/>
          <w:szCs w:val="24"/>
        </w:rPr>
        <w:t>national</w:t>
      </w:r>
      <w:r w:rsidR="00CE5A2A" w:rsidRPr="005A26B0">
        <w:rPr>
          <w:noProof w:val="0"/>
          <w:sz w:val="24"/>
          <w:szCs w:val="24"/>
        </w:rPr>
        <w:t xml:space="preserve"> brands will continue to </w:t>
      </w:r>
      <w:r w:rsidR="00B55626">
        <w:rPr>
          <w:noProof w:val="0"/>
          <w:sz w:val="24"/>
          <w:szCs w:val="24"/>
        </w:rPr>
        <w:t>command</w:t>
      </w:r>
      <w:r w:rsidR="00CE5A2A" w:rsidRPr="005A26B0">
        <w:rPr>
          <w:noProof w:val="0"/>
          <w:sz w:val="24"/>
          <w:szCs w:val="24"/>
        </w:rPr>
        <w:t xml:space="preserve"> a price </w:t>
      </w:r>
      <w:r w:rsidR="00B55626">
        <w:rPr>
          <w:noProof w:val="0"/>
          <w:sz w:val="24"/>
          <w:szCs w:val="24"/>
        </w:rPr>
        <w:t>premium</w:t>
      </w:r>
      <w:r w:rsidR="00CE5A2A" w:rsidRPr="005A26B0">
        <w:rPr>
          <w:noProof w:val="0"/>
          <w:sz w:val="24"/>
          <w:szCs w:val="24"/>
        </w:rPr>
        <w:t xml:space="preserve"> above the Just Noticeable Difference threshold of about 15%</w:t>
      </w:r>
      <w:r w:rsidR="00EB5616">
        <w:rPr>
          <w:noProof w:val="0"/>
          <w:sz w:val="24"/>
          <w:szCs w:val="24"/>
        </w:rPr>
        <w:t xml:space="preserve">. </w:t>
      </w:r>
      <w:r w:rsidR="00CE5A2A" w:rsidRPr="005A26B0">
        <w:rPr>
          <w:noProof w:val="0"/>
          <w:sz w:val="24"/>
          <w:szCs w:val="24"/>
        </w:rPr>
        <w:t>As quality becomes less of a differentiator and national brands compete on the basis of image and coupons, retailers will increase their in-store non-price promotions of store brands through displays and features</w:t>
      </w:r>
      <w:r w:rsidR="00EB5616">
        <w:rPr>
          <w:noProof w:val="0"/>
          <w:sz w:val="24"/>
          <w:szCs w:val="24"/>
        </w:rPr>
        <w:t xml:space="preserve">. </w:t>
      </w:r>
      <w:r w:rsidR="00CE5A2A" w:rsidRPr="005A26B0">
        <w:rPr>
          <w:noProof w:val="0"/>
          <w:sz w:val="24"/>
          <w:szCs w:val="24"/>
        </w:rPr>
        <w:t xml:space="preserve">At the same time, both retailers and </w:t>
      </w:r>
      <w:r w:rsidR="005A26B0">
        <w:rPr>
          <w:noProof w:val="0"/>
          <w:sz w:val="24"/>
          <w:szCs w:val="24"/>
        </w:rPr>
        <w:t xml:space="preserve">leading </w:t>
      </w:r>
      <w:r w:rsidR="00CE5A2A" w:rsidRPr="005A26B0">
        <w:rPr>
          <w:noProof w:val="0"/>
          <w:sz w:val="24"/>
          <w:szCs w:val="24"/>
        </w:rPr>
        <w:t>manufacturers will develop some cooperative marketing arrangements for increasing category profits</w:t>
      </w:r>
      <w:r w:rsidR="00EB5616">
        <w:rPr>
          <w:noProof w:val="0"/>
          <w:sz w:val="24"/>
          <w:szCs w:val="24"/>
        </w:rPr>
        <w:t xml:space="preserve">. </w:t>
      </w:r>
    </w:p>
    <w:p w:rsidR="00050DA3" w:rsidRPr="00DD3BEE" w:rsidRDefault="00050DA3" w:rsidP="00CF0206">
      <w:pPr>
        <w:widowControl/>
        <w:spacing w:line="480" w:lineRule="auto"/>
        <w:rPr>
          <w:b/>
          <w:noProof w:val="0"/>
          <w:sz w:val="24"/>
          <w:szCs w:val="24"/>
        </w:rPr>
      </w:pPr>
      <w:r w:rsidRPr="00DD3BEE">
        <w:rPr>
          <w:b/>
          <w:noProof w:val="0"/>
          <w:sz w:val="24"/>
          <w:szCs w:val="24"/>
        </w:rPr>
        <w:t>Future Research</w:t>
      </w:r>
    </w:p>
    <w:p w:rsidR="00322FFC" w:rsidRDefault="00322FFC" w:rsidP="00322FFC">
      <w:pPr>
        <w:spacing w:line="480" w:lineRule="auto"/>
        <w:ind w:firstLine="480"/>
        <w:rPr>
          <w:sz w:val="24"/>
        </w:rPr>
      </w:pPr>
      <w:r>
        <w:rPr>
          <w:sz w:val="24"/>
        </w:rPr>
        <w:t>Based on our review, we believe the following research topics are important and germane for future analytical and empirical research:</w:t>
      </w:r>
    </w:p>
    <w:p w:rsidR="006C680E" w:rsidRPr="00AA2674" w:rsidRDefault="006C680E" w:rsidP="00AA2674">
      <w:pPr>
        <w:spacing w:line="480" w:lineRule="auto"/>
        <w:ind w:firstLine="576"/>
        <w:rPr>
          <w:sz w:val="24"/>
          <w:szCs w:val="24"/>
        </w:rPr>
      </w:pPr>
      <w:r w:rsidRPr="003B2EF3">
        <w:rPr>
          <w:sz w:val="24"/>
          <w:u w:val="single"/>
        </w:rPr>
        <w:t xml:space="preserve">Private </w:t>
      </w:r>
      <w:r w:rsidR="00EB5616">
        <w:rPr>
          <w:sz w:val="24"/>
          <w:u w:val="single"/>
        </w:rPr>
        <w:t>L</w:t>
      </w:r>
      <w:r w:rsidRPr="003B2EF3">
        <w:rPr>
          <w:sz w:val="24"/>
          <w:u w:val="single"/>
        </w:rPr>
        <w:t xml:space="preserve">abel </w:t>
      </w:r>
      <w:r w:rsidR="00EB5616">
        <w:rPr>
          <w:sz w:val="24"/>
          <w:u w:val="single"/>
        </w:rPr>
        <w:t>S</w:t>
      </w:r>
      <w:r w:rsidRPr="003B2EF3">
        <w:rPr>
          <w:sz w:val="24"/>
          <w:u w:val="single"/>
        </w:rPr>
        <w:t>ourcing</w:t>
      </w:r>
      <w:r w:rsidR="00EB5616">
        <w:rPr>
          <w:sz w:val="24"/>
        </w:rPr>
        <w:t xml:space="preserve">. </w:t>
      </w:r>
      <w:r>
        <w:rPr>
          <w:sz w:val="24"/>
          <w:szCs w:val="24"/>
        </w:rPr>
        <w:t>When selecting a store brand supplier, the retailer has three options: (i) procure from an independent (fringe) manufacturer; (ii) obtain from a national brand manufacturer (dual branding); or (iii) produce its own store brands</w:t>
      </w:r>
      <w:r w:rsidR="00EB5616">
        <w:rPr>
          <w:sz w:val="24"/>
          <w:szCs w:val="24"/>
        </w:rPr>
        <w:t xml:space="preserve">. </w:t>
      </w:r>
      <w:r>
        <w:rPr>
          <w:sz w:val="24"/>
          <w:szCs w:val="24"/>
        </w:rPr>
        <w:t>Broadly, there are two considerations for both the retailer and the manufacturer to participate in dual branding</w:t>
      </w:r>
      <w:r w:rsidR="00EB5616">
        <w:rPr>
          <w:sz w:val="24"/>
          <w:szCs w:val="24"/>
        </w:rPr>
        <w:t>:</w:t>
      </w:r>
      <w:r>
        <w:rPr>
          <w:sz w:val="24"/>
          <w:szCs w:val="24"/>
        </w:rPr>
        <w:t>cost consideration and strategic consideration</w:t>
      </w:r>
      <w:r w:rsidR="00EB5616">
        <w:rPr>
          <w:sz w:val="24"/>
          <w:szCs w:val="24"/>
        </w:rPr>
        <w:t xml:space="preserve">. </w:t>
      </w:r>
      <w:r>
        <w:rPr>
          <w:sz w:val="24"/>
          <w:szCs w:val="24"/>
        </w:rPr>
        <w:t>Cost consideration relates to the cost advantage that a national brand manufacturer may have compared to other potential suppliers</w:t>
      </w:r>
      <w:r w:rsidR="00EB5616">
        <w:rPr>
          <w:sz w:val="24"/>
          <w:szCs w:val="24"/>
        </w:rPr>
        <w:t xml:space="preserve">. </w:t>
      </w:r>
      <w:r>
        <w:rPr>
          <w:sz w:val="24"/>
          <w:szCs w:val="24"/>
        </w:rPr>
        <w:t xml:space="preserve">Strategic </w:t>
      </w:r>
      <w:r>
        <w:rPr>
          <w:sz w:val="24"/>
          <w:szCs w:val="24"/>
        </w:rPr>
        <w:lastRenderedPageBreak/>
        <w:t>considerations include (i) quality assurance and (ii) increased cooperation from the national brand manufacturer, especially in a market where there are many store switchers</w:t>
      </w:r>
      <w:r w:rsidR="00EB5616">
        <w:rPr>
          <w:sz w:val="24"/>
          <w:szCs w:val="24"/>
        </w:rPr>
        <w:t xml:space="preserve">. </w:t>
      </w:r>
      <w:r>
        <w:rPr>
          <w:sz w:val="24"/>
          <w:szCs w:val="24"/>
        </w:rPr>
        <w:t xml:space="preserve"> </w:t>
      </w:r>
      <w:r>
        <w:rPr>
          <w:sz w:val="24"/>
        </w:rPr>
        <w:t>It is difficult to obtain data on dual branding because of the desire for manufacturers not to divulge the information</w:t>
      </w:r>
      <w:r w:rsidR="00EB5616">
        <w:rPr>
          <w:sz w:val="24"/>
        </w:rPr>
        <w:t xml:space="preserve">. </w:t>
      </w:r>
      <w:r>
        <w:rPr>
          <w:sz w:val="24"/>
        </w:rPr>
        <w:t>Nevertheless, we need better understanding of why a manufacturer would supply private labels and why a retailer would accept the same</w:t>
      </w:r>
      <w:r w:rsidR="00FE6306">
        <w:rPr>
          <w:sz w:val="24"/>
        </w:rPr>
        <w:t xml:space="preserve"> (see Kumar, Radhakrishnan and Rao 2010 for some analytical work and Chen et al. 2010 for some empirical work on this topic)</w:t>
      </w:r>
      <w:r>
        <w:rPr>
          <w:sz w:val="24"/>
        </w:rPr>
        <w:t>.</w:t>
      </w:r>
    </w:p>
    <w:p w:rsidR="006C680E" w:rsidRDefault="006C680E" w:rsidP="006C680E">
      <w:pPr>
        <w:pStyle w:val="BodyText"/>
        <w:spacing w:after="0" w:line="480" w:lineRule="auto"/>
        <w:ind w:firstLine="720"/>
      </w:pPr>
      <w:r w:rsidRPr="008F33AD">
        <w:rPr>
          <w:u w:val="single"/>
        </w:rPr>
        <w:t xml:space="preserve">Premium Private </w:t>
      </w:r>
      <w:r w:rsidR="00EB5616">
        <w:rPr>
          <w:u w:val="single"/>
        </w:rPr>
        <w:t>L</w:t>
      </w:r>
      <w:r w:rsidRPr="008F33AD">
        <w:rPr>
          <w:u w:val="single"/>
        </w:rPr>
        <w:t>abels</w:t>
      </w:r>
      <w:r w:rsidR="00EB5616">
        <w:t xml:space="preserve">. </w:t>
      </w:r>
      <w:r>
        <w:t xml:space="preserve">While most of the analysis is based on one store brand per category, </w:t>
      </w:r>
      <w:r w:rsidRPr="00270F2B">
        <w:t xml:space="preserve">some retailers may follow a two-tier </w:t>
      </w:r>
      <w:r>
        <w:t xml:space="preserve">or three-tier </w:t>
      </w:r>
      <w:r w:rsidRPr="00270F2B">
        <w:t xml:space="preserve">store brand strategy (Steiner 2004). For example, Wal-Mart has two apple juices, </w:t>
      </w:r>
      <w:r w:rsidR="00EB5616">
        <w:t xml:space="preserve">the </w:t>
      </w:r>
      <w:r w:rsidRPr="00270F2B">
        <w:t>low</w:t>
      </w:r>
      <w:r w:rsidR="00EB5616">
        <w:t>-</w:t>
      </w:r>
      <w:r w:rsidRPr="00270F2B">
        <w:t>price</w:t>
      </w:r>
      <w:r w:rsidR="00EB5616">
        <w:t>d</w:t>
      </w:r>
      <w:r w:rsidRPr="00270F2B">
        <w:t xml:space="preserve"> Great Value and </w:t>
      </w:r>
      <w:r w:rsidR="00EB5616">
        <w:t xml:space="preserve">the </w:t>
      </w:r>
      <w:r w:rsidRPr="00270F2B">
        <w:t>premium Sam</w:t>
      </w:r>
      <w:r w:rsidR="00EB5616">
        <w:t>’</w:t>
      </w:r>
      <w:r w:rsidRPr="00270F2B">
        <w:t>s American Choice</w:t>
      </w:r>
      <w:r w:rsidR="00EB5616">
        <w:t xml:space="preserve">. </w:t>
      </w:r>
      <w:r>
        <w:t>S</w:t>
      </w:r>
      <w:r w:rsidRPr="00270F2B">
        <w:t xml:space="preserve">ome retailers may introduce multiple store </w:t>
      </w:r>
      <w:r>
        <w:t xml:space="preserve">brands </w:t>
      </w:r>
      <w:r w:rsidRPr="00270F2B">
        <w:t>that target different national brands -- possibly for better trade terms from both brands.</w:t>
      </w:r>
      <w:r>
        <w:t xml:space="preserve"> (Sayman and Raju </w:t>
      </w:r>
      <w:r w:rsidRPr="00270F2B">
        <w:t>2004b)</w:t>
      </w:r>
      <w:r w:rsidR="00EB5616">
        <w:t xml:space="preserve">. </w:t>
      </w:r>
      <w:r w:rsidRPr="00270F2B">
        <w:t xml:space="preserve"> </w:t>
      </w:r>
      <w:r>
        <w:t>In particular, Kumar and Steenkamp (2007) say premium private labels is perhaps the hottest trend in private label retailing</w:t>
      </w:r>
      <w:r w:rsidR="00EB5616">
        <w:t xml:space="preserve">. </w:t>
      </w:r>
      <w:r>
        <w:t xml:space="preserve">However, we have little understanding of what </w:t>
      </w:r>
      <w:r w:rsidR="00EB5616">
        <w:t xml:space="preserve">such private labels </w:t>
      </w:r>
      <w:r>
        <w:t xml:space="preserve">represent, what the right conditions are for introducing premium labels, </w:t>
      </w:r>
      <w:r w:rsidR="00EB5616">
        <w:t xml:space="preserve">or </w:t>
      </w:r>
      <w:r>
        <w:t xml:space="preserve">their </w:t>
      </w:r>
      <w:r w:rsidR="00EB1A8A">
        <w:t>profitability</w:t>
      </w:r>
      <w:r>
        <w:t xml:space="preserve">. </w:t>
      </w:r>
      <w:r w:rsidR="0071324C">
        <w:t xml:space="preserve"> Geyskens, Gielens, and Gijsbrechts (2010) explore the effect of introducing economy and private labels on the sales of national brands and standard private labels.  More work is needed.</w:t>
      </w:r>
    </w:p>
    <w:p w:rsidR="00322FFC" w:rsidRDefault="00322FFC" w:rsidP="00322FFC">
      <w:pPr>
        <w:spacing w:line="480" w:lineRule="auto"/>
        <w:ind w:firstLine="480"/>
        <w:rPr>
          <w:sz w:val="24"/>
        </w:rPr>
      </w:pPr>
      <w:r w:rsidRPr="003B2EF3">
        <w:rPr>
          <w:sz w:val="24"/>
          <w:u w:val="single"/>
        </w:rPr>
        <w:t>Retail Margins</w:t>
      </w:r>
      <w:r w:rsidR="00EB5616">
        <w:rPr>
          <w:sz w:val="24"/>
        </w:rPr>
        <w:t xml:space="preserve">. </w:t>
      </w:r>
      <w:r>
        <w:rPr>
          <w:sz w:val="24"/>
        </w:rPr>
        <w:t>Margins are the backbone of private label introduction and strategies</w:t>
      </w:r>
      <w:r w:rsidR="00EB5616">
        <w:rPr>
          <w:sz w:val="24"/>
        </w:rPr>
        <w:t xml:space="preserve">. </w:t>
      </w:r>
      <w:r>
        <w:rPr>
          <w:sz w:val="24"/>
        </w:rPr>
        <w:t>It is relatively easy to compute retailers</w:t>
      </w:r>
      <w:r w:rsidR="00EB5616">
        <w:rPr>
          <w:sz w:val="24"/>
        </w:rPr>
        <w:t>’</w:t>
      </w:r>
      <w:r>
        <w:rPr>
          <w:sz w:val="24"/>
        </w:rPr>
        <w:t xml:space="preserve"> margin on national brands, but computation of store</w:t>
      </w:r>
      <w:r w:rsidR="00B55626">
        <w:rPr>
          <w:sz w:val="24"/>
        </w:rPr>
        <w:t xml:space="preserve"> brand margins may be a bit more</w:t>
      </w:r>
      <w:r>
        <w:rPr>
          <w:sz w:val="24"/>
        </w:rPr>
        <w:t xml:space="preserve"> complicated since relevant costs include the administration of the private label program</w:t>
      </w:r>
      <w:r w:rsidR="00EB5616">
        <w:rPr>
          <w:sz w:val="24"/>
        </w:rPr>
        <w:t xml:space="preserve">. </w:t>
      </w:r>
      <w:r>
        <w:rPr>
          <w:sz w:val="24"/>
        </w:rPr>
        <w:t>Retailers should institute proper accounting procedures to compute store brand margins</w:t>
      </w:r>
      <w:r w:rsidR="00EB5616">
        <w:rPr>
          <w:sz w:val="24"/>
        </w:rPr>
        <w:t xml:space="preserve">. </w:t>
      </w:r>
      <w:r w:rsidR="00DD3BEE">
        <w:rPr>
          <w:sz w:val="24"/>
        </w:rPr>
        <w:t>At the same time, t</w:t>
      </w:r>
      <w:r>
        <w:rPr>
          <w:sz w:val="24"/>
        </w:rPr>
        <w:t xml:space="preserve">hereoretical and empirical researchers </w:t>
      </w:r>
      <w:r w:rsidR="00404581">
        <w:rPr>
          <w:sz w:val="24"/>
        </w:rPr>
        <w:t xml:space="preserve">should </w:t>
      </w:r>
      <w:r w:rsidR="00DD3BEE">
        <w:rPr>
          <w:sz w:val="24"/>
        </w:rPr>
        <w:t xml:space="preserve">shed light on </w:t>
      </w:r>
      <w:r w:rsidR="00404581">
        <w:rPr>
          <w:sz w:val="24"/>
        </w:rPr>
        <w:t>whether and when retail margins on store brands are higher</w:t>
      </w:r>
      <w:r w:rsidR="0001414E">
        <w:rPr>
          <w:sz w:val="24"/>
        </w:rPr>
        <w:t xml:space="preserve"> than those for national brands, along the lines of Ailawadi and Harlam (2004).</w:t>
      </w:r>
    </w:p>
    <w:p w:rsidR="00C35B1B" w:rsidRDefault="00C35B1B" w:rsidP="00322FFC">
      <w:pPr>
        <w:spacing w:line="480" w:lineRule="auto"/>
        <w:ind w:firstLine="480"/>
        <w:rPr>
          <w:sz w:val="24"/>
        </w:rPr>
      </w:pPr>
      <w:r w:rsidRPr="003B2EF3">
        <w:rPr>
          <w:sz w:val="24"/>
          <w:u w:val="single"/>
        </w:rPr>
        <w:lastRenderedPageBreak/>
        <w:t>Retail Competition</w:t>
      </w:r>
      <w:r w:rsidR="00EB5616">
        <w:rPr>
          <w:sz w:val="24"/>
        </w:rPr>
        <w:t xml:space="preserve">. </w:t>
      </w:r>
      <w:r>
        <w:rPr>
          <w:sz w:val="24"/>
        </w:rPr>
        <w:t>The interaction between private label strategy and store competition is perhaps one of the least understood</w:t>
      </w:r>
      <w:r w:rsidR="00F400E5">
        <w:rPr>
          <w:sz w:val="24"/>
        </w:rPr>
        <w:t xml:space="preserve"> topic</w:t>
      </w:r>
      <w:r w:rsidR="00B55626">
        <w:rPr>
          <w:sz w:val="24"/>
        </w:rPr>
        <w:t>s</w:t>
      </w:r>
      <w:r w:rsidR="00F400E5">
        <w:rPr>
          <w:sz w:val="24"/>
        </w:rPr>
        <w:t xml:space="preserve"> in this </w:t>
      </w:r>
      <w:r w:rsidR="00B55626">
        <w:rPr>
          <w:sz w:val="24"/>
        </w:rPr>
        <w:t>field</w:t>
      </w:r>
      <w:r w:rsidR="00EB5616">
        <w:rPr>
          <w:sz w:val="24"/>
        </w:rPr>
        <w:t xml:space="preserve">. </w:t>
      </w:r>
      <w:r w:rsidR="00AA2674">
        <w:rPr>
          <w:sz w:val="24"/>
        </w:rPr>
        <w:t>W</w:t>
      </w:r>
      <w:r w:rsidR="00F400E5">
        <w:rPr>
          <w:sz w:val="24"/>
        </w:rPr>
        <w:t>ith increased sophistication in analytical and empirical modeling and availability</w:t>
      </w:r>
      <w:r w:rsidR="00AA2674">
        <w:rPr>
          <w:sz w:val="24"/>
        </w:rPr>
        <w:t xml:space="preserve"> of data across multiple stores</w:t>
      </w:r>
      <w:r w:rsidR="00F400E5">
        <w:rPr>
          <w:sz w:val="24"/>
        </w:rPr>
        <w:t>, future research should address how retail competition influences private label strategy.</w:t>
      </w:r>
    </w:p>
    <w:p w:rsidR="006C680E" w:rsidRDefault="006C680E" w:rsidP="006C680E">
      <w:pPr>
        <w:spacing w:line="480" w:lineRule="auto"/>
        <w:ind w:firstLine="480"/>
        <w:rPr>
          <w:sz w:val="24"/>
          <w:szCs w:val="24"/>
        </w:rPr>
      </w:pPr>
      <w:r w:rsidRPr="003B2EF3">
        <w:rPr>
          <w:sz w:val="24"/>
          <w:szCs w:val="24"/>
          <w:u w:val="single"/>
        </w:rPr>
        <w:t xml:space="preserve">National </w:t>
      </w:r>
      <w:r w:rsidR="00EB5616">
        <w:rPr>
          <w:sz w:val="24"/>
          <w:szCs w:val="24"/>
          <w:u w:val="single"/>
        </w:rPr>
        <w:t>B</w:t>
      </w:r>
      <w:r w:rsidRPr="003B2EF3">
        <w:rPr>
          <w:sz w:val="24"/>
          <w:szCs w:val="24"/>
          <w:u w:val="single"/>
        </w:rPr>
        <w:t xml:space="preserve">rand </w:t>
      </w:r>
      <w:r w:rsidR="00EB5616">
        <w:rPr>
          <w:sz w:val="24"/>
          <w:szCs w:val="24"/>
          <w:u w:val="single"/>
        </w:rPr>
        <w:t>C</w:t>
      </w:r>
      <w:r w:rsidRPr="003B2EF3">
        <w:rPr>
          <w:sz w:val="24"/>
          <w:szCs w:val="24"/>
          <w:u w:val="single"/>
        </w:rPr>
        <w:t>ompetition</w:t>
      </w:r>
      <w:r w:rsidR="00EB5616">
        <w:rPr>
          <w:sz w:val="24"/>
          <w:szCs w:val="24"/>
        </w:rPr>
        <w:t xml:space="preserve">. </w:t>
      </w:r>
      <w:r>
        <w:rPr>
          <w:sz w:val="24"/>
          <w:szCs w:val="24"/>
        </w:rPr>
        <w:t>M</w:t>
      </w:r>
      <w:r w:rsidR="00B55626">
        <w:rPr>
          <w:sz w:val="24"/>
          <w:szCs w:val="24"/>
        </w:rPr>
        <w:t>anagers believe</w:t>
      </w:r>
      <w:r w:rsidRPr="003B2EF3">
        <w:rPr>
          <w:sz w:val="24"/>
          <w:szCs w:val="24"/>
        </w:rPr>
        <w:t xml:space="preserve"> that the manner in which private labels react to national brands and </w:t>
      </w:r>
      <w:r w:rsidR="00EB5616">
        <w:rPr>
          <w:sz w:val="24"/>
          <w:szCs w:val="24"/>
        </w:rPr>
        <w:t xml:space="preserve">the manner in which </w:t>
      </w:r>
      <w:r w:rsidRPr="003B2EF3">
        <w:rPr>
          <w:sz w:val="24"/>
          <w:szCs w:val="24"/>
        </w:rPr>
        <w:t>national brands strategize against private labels depend on the nature of #1, #2, and #3 national brands</w:t>
      </w:r>
      <w:r w:rsidR="00EB5616">
        <w:rPr>
          <w:sz w:val="24"/>
          <w:szCs w:val="24"/>
        </w:rPr>
        <w:t xml:space="preserve">. </w:t>
      </w:r>
      <w:r w:rsidRPr="003B2EF3">
        <w:rPr>
          <w:sz w:val="24"/>
          <w:szCs w:val="24"/>
        </w:rPr>
        <w:t>Hence, incorporating multiple, asymmetric national brands would better reflect real-world market conditions</w:t>
      </w:r>
      <w:r w:rsidR="00EB5616">
        <w:rPr>
          <w:sz w:val="24"/>
          <w:szCs w:val="24"/>
        </w:rPr>
        <w:t xml:space="preserve">. </w:t>
      </w:r>
      <w:r w:rsidRPr="003B2EF3">
        <w:rPr>
          <w:sz w:val="24"/>
          <w:szCs w:val="24"/>
        </w:rPr>
        <w:t>Some researchers (e.g., Sayman</w:t>
      </w:r>
      <w:r w:rsidR="00EB5616">
        <w:rPr>
          <w:sz w:val="24"/>
          <w:szCs w:val="24"/>
        </w:rPr>
        <w:t>,</w:t>
      </w:r>
      <w:r w:rsidRPr="003B2EF3">
        <w:rPr>
          <w:sz w:val="24"/>
          <w:szCs w:val="24"/>
        </w:rPr>
        <w:t xml:space="preserve"> et al. 2002) have studied asymmetric national brand competition, but more work is needed.</w:t>
      </w:r>
    </w:p>
    <w:p w:rsidR="006222D6" w:rsidRDefault="00F400E5" w:rsidP="006222D6">
      <w:pPr>
        <w:spacing w:line="480" w:lineRule="auto"/>
        <w:ind w:firstLine="480"/>
        <w:rPr>
          <w:sz w:val="24"/>
          <w:szCs w:val="24"/>
        </w:rPr>
      </w:pPr>
      <w:r w:rsidRPr="003B2EF3">
        <w:rPr>
          <w:sz w:val="24"/>
          <w:u w:val="single"/>
        </w:rPr>
        <w:t xml:space="preserve">Private Label </w:t>
      </w:r>
      <w:r w:rsidR="00E54210">
        <w:rPr>
          <w:sz w:val="24"/>
          <w:u w:val="single"/>
        </w:rPr>
        <w:t xml:space="preserve">Price </w:t>
      </w:r>
      <w:r w:rsidRPr="003B2EF3">
        <w:rPr>
          <w:sz w:val="24"/>
          <w:u w:val="single"/>
        </w:rPr>
        <w:t>Promotion</w:t>
      </w:r>
      <w:r w:rsidR="00EB5616">
        <w:rPr>
          <w:sz w:val="24"/>
        </w:rPr>
        <w:t xml:space="preserve">. </w:t>
      </w:r>
      <w:r>
        <w:rPr>
          <w:sz w:val="24"/>
        </w:rPr>
        <w:t xml:space="preserve">While conventional wisdom suggests that retailers should not price promote their private labels, they do </w:t>
      </w:r>
      <w:r w:rsidR="00EB5616">
        <w:rPr>
          <w:sz w:val="24"/>
        </w:rPr>
        <w:t xml:space="preserve">in fact </w:t>
      </w:r>
      <w:r>
        <w:rPr>
          <w:sz w:val="24"/>
        </w:rPr>
        <w:t>promote</w:t>
      </w:r>
      <w:r w:rsidR="00EB5616">
        <w:rPr>
          <w:sz w:val="24"/>
        </w:rPr>
        <w:t xml:space="preserve">. </w:t>
      </w:r>
      <w:r w:rsidR="00976031" w:rsidRPr="00976031">
        <w:rPr>
          <w:sz w:val="24"/>
          <w:szCs w:val="24"/>
        </w:rPr>
        <w:t>The reasons for promoting private labels, as stated by retailers, include: (i) the need to protect store brand turf; (ii) the need to generate trial and repeat of store brand; and (iii) the desire to simply promote what customers want</w:t>
      </w:r>
      <w:r w:rsidR="0001414E">
        <w:rPr>
          <w:sz w:val="24"/>
          <w:szCs w:val="24"/>
        </w:rPr>
        <w:t xml:space="preserve"> (Sethuraman 2008)</w:t>
      </w:r>
      <w:r w:rsidR="00EB5616">
        <w:rPr>
          <w:sz w:val="24"/>
          <w:szCs w:val="24"/>
        </w:rPr>
        <w:t xml:space="preserve">. </w:t>
      </w:r>
      <w:r w:rsidR="006222D6">
        <w:rPr>
          <w:sz w:val="24"/>
          <w:szCs w:val="24"/>
        </w:rPr>
        <w:t xml:space="preserve">We need better understanding of these motitvations and </w:t>
      </w:r>
      <w:r w:rsidR="00AA2674">
        <w:rPr>
          <w:sz w:val="24"/>
          <w:szCs w:val="24"/>
        </w:rPr>
        <w:t xml:space="preserve">more detailed analysis of </w:t>
      </w:r>
      <w:r w:rsidR="006222D6">
        <w:rPr>
          <w:sz w:val="24"/>
          <w:szCs w:val="24"/>
        </w:rPr>
        <w:t>the profitability of private label discounts.</w:t>
      </w:r>
    </w:p>
    <w:p w:rsidR="00E54210" w:rsidRDefault="00E54210" w:rsidP="00E54210">
      <w:pPr>
        <w:pStyle w:val="BodyTextIndent"/>
        <w:ind w:firstLine="480"/>
      </w:pPr>
      <w:r w:rsidRPr="00E54210">
        <w:rPr>
          <w:u w:val="single"/>
        </w:rPr>
        <w:t>Private Label Non-</w:t>
      </w:r>
      <w:r w:rsidR="00EB5616" w:rsidRPr="0001414E">
        <w:rPr>
          <w:u w:val="single"/>
        </w:rPr>
        <w:t>P</w:t>
      </w:r>
      <w:r w:rsidRPr="0001414E">
        <w:rPr>
          <w:u w:val="single"/>
        </w:rPr>
        <w:t>rice Promotions</w:t>
      </w:r>
      <w:r w:rsidR="0001414E">
        <w:t xml:space="preserve">.  </w:t>
      </w:r>
      <w:r w:rsidRPr="0001414E">
        <w:t>Non</w:t>
      </w:r>
      <w:r>
        <w:t>-price promotions include in-store promotions such as displays and features, as well as coupons, free samples, and gifts</w:t>
      </w:r>
      <w:r w:rsidR="00EB5616">
        <w:t xml:space="preserve">. </w:t>
      </w:r>
      <w:r w:rsidR="00AA2674">
        <w:t>There is mixed evidence on the effect</w:t>
      </w:r>
      <w:r w:rsidR="0001414E">
        <w:t xml:space="preserve"> </w:t>
      </w:r>
      <w:r w:rsidR="00AA2674">
        <w:t>of non-price promotions on private label sales</w:t>
      </w:r>
      <w:r w:rsidR="00EB5616">
        <w:t xml:space="preserve">. </w:t>
      </w:r>
      <w:r>
        <w:t>However, the research on non-price promotions is too limited to draw any meaningful recommendations.</w:t>
      </w:r>
    </w:p>
    <w:p w:rsidR="008C0641" w:rsidRDefault="006222D6" w:rsidP="003B2EF3">
      <w:pPr>
        <w:spacing w:line="480" w:lineRule="auto"/>
        <w:ind w:firstLine="480"/>
        <w:rPr>
          <w:sz w:val="24"/>
          <w:szCs w:val="24"/>
        </w:rPr>
      </w:pPr>
      <w:r w:rsidRPr="006222D6">
        <w:rPr>
          <w:sz w:val="24"/>
          <w:szCs w:val="24"/>
          <w:u w:val="single"/>
        </w:rPr>
        <w:t>Non-Grocery Products</w:t>
      </w:r>
      <w:r w:rsidR="00EB5616">
        <w:rPr>
          <w:sz w:val="24"/>
          <w:szCs w:val="24"/>
        </w:rPr>
        <w:t xml:space="preserve">. </w:t>
      </w:r>
      <w:r>
        <w:rPr>
          <w:sz w:val="24"/>
          <w:szCs w:val="24"/>
        </w:rPr>
        <w:t>T</w:t>
      </w:r>
      <w:r w:rsidRPr="006222D6">
        <w:rPr>
          <w:sz w:val="24"/>
          <w:szCs w:val="24"/>
        </w:rPr>
        <w:t>he analytical models and empirical work have predominantly focused on grocery products</w:t>
      </w:r>
      <w:r w:rsidR="00EB5616">
        <w:rPr>
          <w:sz w:val="24"/>
          <w:szCs w:val="24"/>
        </w:rPr>
        <w:t xml:space="preserve">. </w:t>
      </w:r>
      <w:r w:rsidRPr="006222D6">
        <w:rPr>
          <w:sz w:val="24"/>
          <w:szCs w:val="24"/>
        </w:rPr>
        <w:t xml:space="preserve">Would the results be different for non-grocery products, such as </w:t>
      </w:r>
    </w:p>
    <w:p w:rsidR="008C0641" w:rsidRDefault="008C0641" w:rsidP="003B2EF3">
      <w:pPr>
        <w:spacing w:line="480" w:lineRule="auto"/>
        <w:ind w:firstLine="480"/>
        <w:rPr>
          <w:sz w:val="24"/>
          <w:szCs w:val="24"/>
        </w:rPr>
      </w:pPr>
    </w:p>
    <w:p w:rsidR="003B2EF3" w:rsidRDefault="006222D6" w:rsidP="008C0641">
      <w:pPr>
        <w:spacing w:line="480" w:lineRule="auto"/>
        <w:rPr>
          <w:sz w:val="24"/>
          <w:szCs w:val="24"/>
        </w:rPr>
      </w:pPr>
      <w:r w:rsidRPr="006222D6">
        <w:rPr>
          <w:sz w:val="24"/>
          <w:szCs w:val="24"/>
        </w:rPr>
        <w:lastRenderedPageBreak/>
        <w:t xml:space="preserve">appliances and apparel?  </w:t>
      </w:r>
      <w:r>
        <w:rPr>
          <w:sz w:val="24"/>
          <w:szCs w:val="24"/>
        </w:rPr>
        <w:t xml:space="preserve"> </w:t>
      </w:r>
      <w:r w:rsidRPr="006222D6">
        <w:rPr>
          <w:sz w:val="24"/>
          <w:szCs w:val="24"/>
        </w:rPr>
        <w:t>Future research should incorporate the institutional and market structures pertinent to the non-grocery product markets.</w:t>
      </w:r>
    </w:p>
    <w:p w:rsidR="000D0F84" w:rsidRPr="003B2EF3" w:rsidRDefault="000D0F84" w:rsidP="00E54210">
      <w:pPr>
        <w:pStyle w:val="BodyText"/>
        <w:spacing w:after="0" w:line="480" w:lineRule="auto"/>
        <w:ind w:firstLine="720"/>
      </w:pPr>
      <w:r>
        <w:t>Finally, the private label phenomenon is inherently dynamic and changing</w:t>
      </w:r>
      <w:r w:rsidR="00EB5616">
        <w:t xml:space="preserve">. </w:t>
      </w:r>
      <w:r>
        <w:t xml:space="preserve">We need to update our understanding of consumer behavior and retailer / manufacturer strategies with respect to national brand </w:t>
      </w:r>
      <w:r w:rsidR="00422EBB">
        <w:t>vs.</w:t>
      </w:r>
      <w:r>
        <w:t xml:space="preserve"> store brand competition every 10 to 15 years.</w:t>
      </w:r>
    </w:p>
    <w:p w:rsidR="00322FFC" w:rsidRDefault="00322FFC" w:rsidP="00CF0206">
      <w:pPr>
        <w:widowControl/>
        <w:spacing w:line="480" w:lineRule="auto"/>
        <w:rPr>
          <w:noProof w:val="0"/>
          <w:sz w:val="22"/>
          <w:szCs w:val="22"/>
        </w:rPr>
      </w:pPr>
    </w:p>
    <w:p w:rsidR="00CE5A2A" w:rsidRPr="002447CF" w:rsidRDefault="00CE5A2A" w:rsidP="00CF0206">
      <w:pPr>
        <w:widowControl/>
        <w:spacing w:line="480" w:lineRule="auto"/>
        <w:rPr>
          <w:noProof w:val="0"/>
          <w:sz w:val="22"/>
          <w:szCs w:val="22"/>
        </w:rPr>
      </w:pPr>
    </w:p>
    <w:p w:rsidR="00EB5616" w:rsidRDefault="00EB5616">
      <w:pPr>
        <w:widowControl/>
        <w:rPr>
          <w:b/>
          <w:noProof w:val="0"/>
          <w:sz w:val="22"/>
          <w:szCs w:val="22"/>
        </w:rPr>
      </w:pPr>
      <w:r>
        <w:rPr>
          <w:b/>
          <w:noProof w:val="0"/>
          <w:sz w:val="22"/>
          <w:szCs w:val="22"/>
        </w:rPr>
        <w:br w:type="page"/>
      </w:r>
    </w:p>
    <w:p w:rsidR="00EC4C30" w:rsidRDefault="00EC4C30" w:rsidP="00B65EDD">
      <w:pPr>
        <w:widowControl/>
        <w:spacing w:line="480" w:lineRule="auto"/>
        <w:jc w:val="center"/>
        <w:rPr>
          <w:b/>
          <w:noProof w:val="0"/>
          <w:sz w:val="22"/>
          <w:szCs w:val="22"/>
        </w:rPr>
      </w:pPr>
      <w:r>
        <w:rPr>
          <w:b/>
          <w:noProof w:val="0"/>
          <w:sz w:val="22"/>
          <w:szCs w:val="22"/>
        </w:rPr>
        <w:lastRenderedPageBreak/>
        <w:t>Figure 1</w:t>
      </w:r>
    </w:p>
    <w:p w:rsidR="00EC4C30" w:rsidRDefault="00EC4C30">
      <w:pPr>
        <w:widowControl/>
        <w:spacing w:line="480" w:lineRule="auto"/>
        <w:jc w:val="center"/>
        <w:rPr>
          <w:b/>
          <w:noProof w:val="0"/>
          <w:sz w:val="22"/>
          <w:szCs w:val="22"/>
        </w:rPr>
      </w:pPr>
      <w:r>
        <w:rPr>
          <w:b/>
          <w:noProof w:val="0"/>
          <w:sz w:val="22"/>
          <w:szCs w:val="22"/>
        </w:rPr>
        <w:t>Framework</w:t>
      </w:r>
    </w:p>
    <w:p w:rsidR="00EC4C30" w:rsidRDefault="00BA6060">
      <w:pPr>
        <w:widowControl/>
        <w:spacing w:line="480" w:lineRule="auto"/>
        <w:jc w:val="center"/>
        <w:rPr>
          <w:b/>
          <w:noProof w:val="0"/>
          <w:sz w:val="22"/>
          <w:szCs w:val="22"/>
        </w:rPr>
      </w:pPr>
      <w:r>
        <w:rPr>
          <w:b/>
          <w:sz w:val="22"/>
          <w:szCs w:val="22"/>
        </w:rPr>
        <mc:AlternateContent>
          <mc:Choice Requires="wpg">
            <w:drawing>
              <wp:anchor distT="0" distB="0" distL="114300" distR="114300" simplePos="0" relativeHeight="251659264" behindDoc="1" locked="0" layoutInCell="1" allowOverlap="1">
                <wp:simplePos x="0" y="0"/>
                <wp:positionH relativeFrom="column">
                  <wp:posOffset>38100</wp:posOffset>
                </wp:positionH>
                <wp:positionV relativeFrom="paragraph">
                  <wp:posOffset>206375</wp:posOffset>
                </wp:positionV>
                <wp:extent cx="5911215" cy="5083810"/>
                <wp:effectExtent l="9525" t="10795" r="13335" b="10795"/>
                <wp:wrapNone/>
                <wp:docPr id="1"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1215" cy="5083810"/>
                          <a:chOff x="1500" y="2777"/>
                          <a:chExt cx="9309" cy="8006"/>
                        </a:xfrm>
                      </wpg:grpSpPr>
                      <wps:wsp>
                        <wps:cNvPr id="2" name="Text Box 151"/>
                        <wps:cNvSpPr txBox="1">
                          <a:spLocks noChangeArrowheads="1"/>
                        </wps:cNvSpPr>
                        <wps:spPr bwMode="auto">
                          <a:xfrm>
                            <a:off x="4080" y="3150"/>
                            <a:ext cx="1980" cy="126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51000" w:rsidRDefault="00351000">
                              <w:pPr>
                                <w:jc w:val="center"/>
                                <w:rPr>
                                  <w:sz w:val="22"/>
                                  <w:szCs w:val="22"/>
                                </w:rPr>
                              </w:pPr>
                            </w:p>
                            <w:p w:rsidR="00351000" w:rsidRDefault="00351000">
                              <w:pPr>
                                <w:jc w:val="center"/>
                                <w:rPr>
                                  <w:sz w:val="22"/>
                                  <w:szCs w:val="22"/>
                                </w:rPr>
                              </w:pPr>
                              <w:r>
                                <w:rPr>
                                  <w:sz w:val="22"/>
                                  <w:szCs w:val="22"/>
                                </w:rPr>
                                <w:t>National</w:t>
                              </w:r>
                            </w:p>
                            <w:p w:rsidR="00351000" w:rsidRDefault="00351000">
                              <w:pPr>
                                <w:jc w:val="center"/>
                                <w:rPr>
                                  <w:sz w:val="22"/>
                                  <w:szCs w:val="22"/>
                                </w:rPr>
                              </w:pPr>
                              <w:r>
                                <w:rPr>
                                  <w:sz w:val="22"/>
                                  <w:szCs w:val="22"/>
                                </w:rPr>
                                <w:t>Brand</w:t>
                              </w:r>
                            </w:p>
                            <w:p w:rsidR="00351000" w:rsidRDefault="00351000">
                              <w:pPr>
                                <w:jc w:val="center"/>
                                <w:rPr>
                                  <w:sz w:val="22"/>
                                  <w:szCs w:val="22"/>
                                </w:rPr>
                              </w:pPr>
                              <w:r>
                                <w:rPr>
                                  <w:sz w:val="22"/>
                                  <w:szCs w:val="22"/>
                                </w:rPr>
                                <w:t>Manufacturer</w:t>
                              </w:r>
                            </w:p>
                          </w:txbxContent>
                        </wps:txbx>
                        <wps:bodyPr rot="0" vert="horz" wrap="square" lIns="91440" tIns="45720" rIns="91440" bIns="45720" anchor="t" anchorCtr="0" upright="1">
                          <a:noAutofit/>
                        </wps:bodyPr>
                      </wps:wsp>
                      <wps:wsp>
                        <wps:cNvPr id="3" name="Text Box 152"/>
                        <wps:cNvSpPr txBox="1">
                          <a:spLocks noChangeArrowheads="1"/>
                        </wps:cNvSpPr>
                        <wps:spPr bwMode="auto">
                          <a:xfrm>
                            <a:off x="6690" y="3150"/>
                            <a:ext cx="1980" cy="124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51000" w:rsidRDefault="00351000">
                              <w:pPr>
                                <w:jc w:val="center"/>
                                <w:rPr>
                                  <w:sz w:val="22"/>
                                  <w:szCs w:val="22"/>
                                </w:rPr>
                              </w:pPr>
                            </w:p>
                            <w:p w:rsidR="00351000" w:rsidRDefault="00351000">
                              <w:pPr>
                                <w:jc w:val="center"/>
                                <w:rPr>
                                  <w:sz w:val="22"/>
                                  <w:szCs w:val="22"/>
                                </w:rPr>
                              </w:pPr>
                              <w:r>
                                <w:rPr>
                                  <w:sz w:val="22"/>
                                  <w:szCs w:val="22"/>
                                </w:rPr>
                                <w:t>Store</w:t>
                              </w:r>
                            </w:p>
                            <w:p w:rsidR="00351000" w:rsidRDefault="00351000">
                              <w:pPr>
                                <w:jc w:val="center"/>
                                <w:rPr>
                                  <w:sz w:val="22"/>
                                  <w:szCs w:val="22"/>
                                </w:rPr>
                              </w:pPr>
                              <w:r>
                                <w:rPr>
                                  <w:sz w:val="22"/>
                                  <w:szCs w:val="22"/>
                                </w:rPr>
                                <w:t>Brand</w:t>
                              </w:r>
                            </w:p>
                            <w:p w:rsidR="00351000" w:rsidRDefault="00351000">
                              <w:pPr>
                                <w:jc w:val="center"/>
                                <w:rPr>
                                  <w:sz w:val="22"/>
                                  <w:szCs w:val="22"/>
                                </w:rPr>
                              </w:pPr>
                              <w:r>
                                <w:rPr>
                                  <w:sz w:val="22"/>
                                  <w:szCs w:val="22"/>
                                </w:rPr>
                                <w:t>Supplier</w:t>
                              </w:r>
                            </w:p>
                          </w:txbxContent>
                        </wps:txbx>
                        <wps:bodyPr rot="0" vert="horz" wrap="square" lIns="91440" tIns="45720" rIns="91440" bIns="45720" anchor="t" anchorCtr="0" upright="1">
                          <a:noAutofit/>
                        </wps:bodyPr>
                      </wps:wsp>
                      <wps:wsp>
                        <wps:cNvPr id="4" name="Text Box 153"/>
                        <wps:cNvSpPr txBox="1">
                          <a:spLocks noChangeArrowheads="1"/>
                        </wps:cNvSpPr>
                        <wps:spPr bwMode="auto">
                          <a:xfrm>
                            <a:off x="1500" y="3150"/>
                            <a:ext cx="1980" cy="15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51000" w:rsidRDefault="00351000">
                              <w:pPr>
                                <w:jc w:val="center"/>
                                <w:rPr>
                                  <w:sz w:val="22"/>
                                  <w:szCs w:val="22"/>
                                </w:rPr>
                              </w:pPr>
                            </w:p>
                            <w:p w:rsidR="00351000" w:rsidRDefault="00351000">
                              <w:pPr>
                                <w:jc w:val="center"/>
                                <w:rPr>
                                  <w:sz w:val="22"/>
                                  <w:szCs w:val="22"/>
                                </w:rPr>
                              </w:pPr>
                              <w:r>
                                <w:rPr>
                                  <w:sz w:val="22"/>
                                  <w:szCs w:val="22"/>
                                </w:rPr>
                                <w:t>Competing</w:t>
                              </w:r>
                            </w:p>
                            <w:p w:rsidR="00351000" w:rsidRDefault="00351000">
                              <w:pPr>
                                <w:jc w:val="center"/>
                                <w:rPr>
                                  <w:sz w:val="22"/>
                                  <w:szCs w:val="22"/>
                                </w:rPr>
                              </w:pPr>
                              <w:r>
                                <w:rPr>
                                  <w:sz w:val="22"/>
                                  <w:szCs w:val="22"/>
                                </w:rPr>
                                <w:t>National</w:t>
                              </w:r>
                            </w:p>
                            <w:p w:rsidR="00351000" w:rsidRDefault="00351000">
                              <w:pPr>
                                <w:jc w:val="center"/>
                                <w:rPr>
                                  <w:sz w:val="22"/>
                                  <w:szCs w:val="22"/>
                                </w:rPr>
                              </w:pPr>
                              <w:r>
                                <w:rPr>
                                  <w:sz w:val="22"/>
                                  <w:szCs w:val="22"/>
                                </w:rPr>
                                <w:t>Brand</w:t>
                              </w:r>
                            </w:p>
                            <w:p w:rsidR="00351000" w:rsidRDefault="00351000">
                              <w:pPr>
                                <w:jc w:val="center"/>
                                <w:rPr>
                                  <w:sz w:val="22"/>
                                  <w:szCs w:val="22"/>
                                </w:rPr>
                              </w:pPr>
                              <w:r>
                                <w:rPr>
                                  <w:sz w:val="22"/>
                                  <w:szCs w:val="22"/>
                                </w:rPr>
                                <w:t>Manufacturers</w:t>
                              </w:r>
                            </w:p>
                          </w:txbxContent>
                        </wps:txbx>
                        <wps:bodyPr rot="0" vert="horz" wrap="square" lIns="91440" tIns="45720" rIns="91440" bIns="45720" anchor="t" anchorCtr="0" upright="1">
                          <a:noAutofit/>
                        </wps:bodyPr>
                      </wps:wsp>
                      <wps:wsp>
                        <wps:cNvPr id="5" name="Text Box 154"/>
                        <wps:cNvSpPr txBox="1">
                          <a:spLocks noChangeArrowheads="1"/>
                        </wps:cNvSpPr>
                        <wps:spPr bwMode="auto">
                          <a:xfrm>
                            <a:off x="5199" y="6300"/>
                            <a:ext cx="1980" cy="10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51000" w:rsidRDefault="00351000">
                              <w:pPr>
                                <w:jc w:val="center"/>
                                <w:rPr>
                                  <w:sz w:val="22"/>
                                  <w:szCs w:val="22"/>
                                </w:rPr>
                              </w:pPr>
                            </w:p>
                            <w:p w:rsidR="00351000" w:rsidRDefault="00351000">
                              <w:pPr>
                                <w:jc w:val="center"/>
                                <w:rPr>
                                  <w:sz w:val="22"/>
                                  <w:szCs w:val="22"/>
                                </w:rPr>
                              </w:pPr>
                              <w:r>
                                <w:rPr>
                                  <w:sz w:val="22"/>
                                  <w:szCs w:val="22"/>
                                </w:rPr>
                                <w:t>Focal</w:t>
                              </w:r>
                            </w:p>
                            <w:p w:rsidR="00351000" w:rsidRDefault="00351000">
                              <w:pPr>
                                <w:jc w:val="center"/>
                                <w:rPr>
                                  <w:sz w:val="22"/>
                                  <w:szCs w:val="22"/>
                                </w:rPr>
                              </w:pPr>
                              <w:r>
                                <w:rPr>
                                  <w:sz w:val="22"/>
                                  <w:szCs w:val="22"/>
                                </w:rPr>
                                <w:t>Retailer</w:t>
                              </w:r>
                            </w:p>
                          </w:txbxContent>
                        </wps:txbx>
                        <wps:bodyPr rot="0" vert="horz" wrap="square" lIns="91440" tIns="45720" rIns="91440" bIns="45720" anchor="t" anchorCtr="0" upright="1">
                          <a:noAutofit/>
                        </wps:bodyPr>
                      </wps:wsp>
                      <wps:wsp>
                        <wps:cNvPr id="6" name="Text Box 155"/>
                        <wps:cNvSpPr txBox="1">
                          <a:spLocks noChangeArrowheads="1"/>
                        </wps:cNvSpPr>
                        <wps:spPr bwMode="auto">
                          <a:xfrm>
                            <a:off x="9154" y="6270"/>
                            <a:ext cx="1655" cy="10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51000" w:rsidRDefault="00351000">
                              <w:pPr>
                                <w:jc w:val="center"/>
                                <w:rPr>
                                  <w:sz w:val="22"/>
                                  <w:szCs w:val="22"/>
                                </w:rPr>
                              </w:pPr>
                            </w:p>
                            <w:p w:rsidR="00351000" w:rsidRDefault="00351000">
                              <w:pPr>
                                <w:jc w:val="center"/>
                                <w:rPr>
                                  <w:sz w:val="22"/>
                                  <w:szCs w:val="22"/>
                                </w:rPr>
                              </w:pPr>
                              <w:r>
                                <w:rPr>
                                  <w:sz w:val="22"/>
                                  <w:szCs w:val="22"/>
                                </w:rPr>
                                <w:t>Competing Retailers</w:t>
                              </w:r>
                            </w:p>
                          </w:txbxContent>
                        </wps:txbx>
                        <wps:bodyPr rot="0" vert="horz" wrap="square" lIns="91440" tIns="45720" rIns="91440" bIns="45720" anchor="t" anchorCtr="0" upright="1">
                          <a:noAutofit/>
                        </wps:bodyPr>
                      </wps:wsp>
                      <wps:wsp>
                        <wps:cNvPr id="7" name="Text Box 156"/>
                        <wps:cNvSpPr txBox="1">
                          <a:spLocks noChangeArrowheads="1"/>
                        </wps:cNvSpPr>
                        <wps:spPr bwMode="auto">
                          <a:xfrm>
                            <a:off x="5220" y="9270"/>
                            <a:ext cx="1980" cy="10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51000" w:rsidRDefault="00351000">
                              <w:pPr>
                                <w:jc w:val="center"/>
                                <w:rPr>
                                  <w:sz w:val="22"/>
                                  <w:szCs w:val="22"/>
                                </w:rPr>
                              </w:pPr>
                            </w:p>
                            <w:p w:rsidR="00351000" w:rsidRDefault="00351000">
                              <w:pPr>
                                <w:jc w:val="center"/>
                                <w:rPr>
                                  <w:sz w:val="22"/>
                                  <w:szCs w:val="22"/>
                                </w:rPr>
                              </w:pPr>
                              <w:r>
                                <w:rPr>
                                  <w:sz w:val="22"/>
                                  <w:szCs w:val="22"/>
                                </w:rPr>
                                <w:t>Heterogeneous</w:t>
                              </w:r>
                            </w:p>
                            <w:p w:rsidR="00351000" w:rsidRDefault="00351000">
                              <w:pPr>
                                <w:jc w:val="center"/>
                                <w:rPr>
                                  <w:sz w:val="22"/>
                                  <w:szCs w:val="22"/>
                                </w:rPr>
                              </w:pPr>
                              <w:r>
                                <w:rPr>
                                  <w:sz w:val="22"/>
                                  <w:szCs w:val="22"/>
                                </w:rPr>
                                <w:t>Consumers</w:t>
                              </w:r>
                            </w:p>
                          </w:txbxContent>
                        </wps:txbx>
                        <wps:bodyPr rot="0" vert="horz" wrap="square" lIns="91440" tIns="45720" rIns="91440" bIns="45720" anchor="t" anchorCtr="0" upright="1">
                          <a:noAutofit/>
                        </wps:bodyPr>
                      </wps:wsp>
                      <wps:wsp>
                        <wps:cNvPr id="8" name="Line 157"/>
                        <wps:cNvCnPr>
                          <a:cxnSpLocks noChangeShapeType="1"/>
                        </wps:cNvCnPr>
                        <wps:spPr bwMode="auto">
                          <a:xfrm>
                            <a:off x="3480" y="3754"/>
                            <a:ext cx="617"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9" name="Line 158"/>
                        <wps:cNvCnPr>
                          <a:cxnSpLocks noChangeShapeType="1"/>
                        </wps:cNvCnPr>
                        <wps:spPr bwMode="auto">
                          <a:xfrm>
                            <a:off x="5691" y="4389"/>
                            <a:ext cx="0" cy="19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Line 159"/>
                        <wps:cNvCnPr>
                          <a:cxnSpLocks noChangeShapeType="1"/>
                        </wps:cNvCnPr>
                        <wps:spPr bwMode="auto">
                          <a:xfrm>
                            <a:off x="6977" y="4389"/>
                            <a:ext cx="0" cy="19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Line 160"/>
                        <wps:cNvCnPr>
                          <a:cxnSpLocks noChangeShapeType="1"/>
                        </wps:cNvCnPr>
                        <wps:spPr bwMode="auto">
                          <a:xfrm>
                            <a:off x="5640" y="7389"/>
                            <a:ext cx="0" cy="19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161"/>
                        <wps:cNvCnPr>
                          <a:cxnSpLocks noChangeShapeType="1"/>
                        </wps:cNvCnPr>
                        <wps:spPr bwMode="auto">
                          <a:xfrm>
                            <a:off x="6943" y="7372"/>
                            <a:ext cx="0" cy="19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Rectangle 162"/>
                        <wps:cNvSpPr>
                          <a:spLocks noChangeArrowheads="1"/>
                        </wps:cNvSpPr>
                        <wps:spPr bwMode="auto">
                          <a:xfrm>
                            <a:off x="3754" y="2777"/>
                            <a:ext cx="5177" cy="8006"/>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Line 163"/>
                        <wps:cNvCnPr>
                          <a:cxnSpLocks noChangeShapeType="1"/>
                        </wps:cNvCnPr>
                        <wps:spPr bwMode="auto">
                          <a:xfrm>
                            <a:off x="9994" y="7354"/>
                            <a:ext cx="0" cy="253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 name="Line 164"/>
                        <wps:cNvCnPr>
                          <a:cxnSpLocks noChangeShapeType="1"/>
                        </wps:cNvCnPr>
                        <wps:spPr bwMode="auto">
                          <a:xfrm flipH="1">
                            <a:off x="7200" y="9891"/>
                            <a:ext cx="2794" cy="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6" name="Line 165"/>
                        <wps:cNvCnPr>
                          <a:cxnSpLocks noChangeShapeType="1"/>
                        </wps:cNvCnPr>
                        <wps:spPr bwMode="auto">
                          <a:xfrm>
                            <a:off x="2417" y="4646"/>
                            <a:ext cx="0" cy="224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7" name="Line 166"/>
                        <wps:cNvCnPr>
                          <a:cxnSpLocks noChangeShapeType="1"/>
                        </wps:cNvCnPr>
                        <wps:spPr bwMode="auto">
                          <a:xfrm>
                            <a:off x="2400" y="6909"/>
                            <a:ext cx="2811" cy="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8" name="Text Box 167"/>
                        <wps:cNvSpPr txBox="1">
                          <a:spLocks noChangeArrowheads="1"/>
                        </wps:cNvSpPr>
                        <wps:spPr bwMode="auto">
                          <a:xfrm>
                            <a:off x="4937" y="5280"/>
                            <a:ext cx="977" cy="5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1000" w:rsidRDefault="00351000">
                              <w:pPr>
                                <w:rPr>
                                  <w:sz w:val="22"/>
                                  <w:szCs w:val="22"/>
                                </w:rPr>
                              </w:pPr>
                              <w:r>
                                <w:rPr>
                                  <w:sz w:val="22"/>
                                  <w:szCs w:val="22"/>
                                </w:rPr>
                                <w:t>W</w:t>
                              </w:r>
                              <w:r>
                                <w:rPr>
                                  <w:sz w:val="22"/>
                                  <w:szCs w:val="22"/>
                                  <w:vertAlign w:val="subscript"/>
                                </w:rPr>
                                <w:t>NB</w:t>
                              </w:r>
                            </w:p>
                          </w:txbxContent>
                        </wps:txbx>
                        <wps:bodyPr rot="0" vert="horz" wrap="square" lIns="91440" tIns="45720" rIns="91440" bIns="45720" anchor="t" anchorCtr="0" upright="1">
                          <a:noAutofit/>
                        </wps:bodyPr>
                      </wps:wsp>
                      <wps:wsp>
                        <wps:cNvPr id="19" name="Text Box 168"/>
                        <wps:cNvSpPr txBox="1">
                          <a:spLocks noChangeArrowheads="1"/>
                        </wps:cNvSpPr>
                        <wps:spPr bwMode="auto">
                          <a:xfrm>
                            <a:off x="6257" y="5280"/>
                            <a:ext cx="977" cy="5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1000" w:rsidRDefault="00351000">
                              <w:pPr>
                                <w:rPr>
                                  <w:sz w:val="22"/>
                                  <w:szCs w:val="22"/>
                                </w:rPr>
                              </w:pPr>
                              <w:r>
                                <w:rPr>
                                  <w:sz w:val="22"/>
                                  <w:szCs w:val="22"/>
                                </w:rPr>
                                <w:t>C</w:t>
                              </w:r>
                              <w:r>
                                <w:rPr>
                                  <w:sz w:val="22"/>
                                  <w:szCs w:val="22"/>
                                  <w:vertAlign w:val="subscript"/>
                                </w:rPr>
                                <w:t>SB</w:t>
                              </w:r>
                            </w:p>
                          </w:txbxContent>
                        </wps:txbx>
                        <wps:bodyPr rot="0" vert="horz" wrap="square" lIns="91440" tIns="45720" rIns="91440" bIns="45720" anchor="t" anchorCtr="0" upright="1">
                          <a:noAutofit/>
                        </wps:bodyPr>
                      </wps:wsp>
                      <wps:wsp>
                        <wps:cNvPr id="20" name="Text Box 169"/>
                        <wps:cNvSpPr txBox="1">
                          <a:spLocks noChangeArrowheads="1"/>
                        </wps:cNvSpPr>
                        <wps:spPr bwMode="auto">
                          <a:xfrm>
                            <a:off x="6343" y="8228"/>
                            <a:ext cx="977" cy="5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1000" w:rsidRDefault="00351000">
                              <w:pPr>
                                <w:rPr>
                                  <w:sz w:val="22"/>
                                  <w:szCs w:val="22"/>
                                </w:rPr>
                              </w:pPr>
                              <w:r>
                                <w:rPr>
                                  <w:sz w:val="22"/>
                                  <w:szCs w:val="22"/>
                                </w:rPr>
                                <w:t>P</w:t>
                              </w:r>
                              <w:r>
                                <w:rPr>
                                  <w:sz w:val="22"/>
                                  <w:szCs w:val="22"/>
                                  <w:vertAlign w:val="subscript"/>
                                </w:rPr>
                                <w:t>SB</w:t>
                              </w:r>
                            </w:p>
                          </w:txbxContent>
                        </wps:txbx>
                        <wps:bodyPr rot="0" vert="horz" wrap="square" lIns="91440" tIns="45720" rIns="91440" bIns="45720" anchor="t" anchorCtr="0" upright="1">
                          <a:noAutofit/>
                        </wps:bodyPr>
                      </wps:wsp>
                      <wps:wsp>
                        <wps:cNvPr id="21" name="Text Box 170"/>
                        <wps:cNvSpPr txBox="1">
                          <a:spLocks noChangeArrowheads="1"/>
                        </wps:cNvSpPr>
                        <wps:spPr bwMode="auto">
                          <a:xfrm>
                            <a:off x="5623" y="8212"/>
                            <a:ext cx="771" cy="5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1000" w:rsidRDefault="00351000">
                              <w:pPr>
                                <w:rPr>
                                  <w:sz w:val="22"/>
                                  <w:szCs w:val="22"/>
                                </w:rPr>
                              </w:pPr>
                              <w:r>
                                <w:rPr>
                                  <w:sz w:val="22"/>
                                  <w:szCs w:val="22"/>
                                </w:rPr>
                                <w:t>P</w:t>
                              </w:r>
                              <w:r>
                                <w:rPr>
                                  <w:sz w:val="22"/>
                                  <w:szCs w:val="22"/>
                                  <w:vertAlign w:val="subscript"/>
                                </w:rPr>
                                <w:t>NB</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left:0;text-align:left;margin-left:3pt;margin-top:16.25pt;width:465.45pt;height:400.3pt;z-index:-251657216" coordorigin="1500,2777" coordsize="9309,8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">
                <v:shapetype id="_x0000_t202" coordsize="21600,21600" o:spt="202" path="m,l,21600r21600,l21600,xe">
                  <v:stroke joinstyle="miter"/>
                  <v:path gradientshapeok="t" o:connecttype="rect"/>
                </v:shapetype>
                <v:shape id="Text Box 151" o:spid="_x0000_s1027" type="#_x0000_t202" style="position:absolute;left:4080;top:3150;width:1980;height: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" filled="f">
                  <v:textbox>
                    <w:txbxContent>
                      <w:p w:rsidR="00351000" w:rsidRDefault="00351000">
                        <w:pPr>
                          <w:jc w:val="center"/>
                          <w:rPr>
                            <w:sz w:val="22"/>
                            <w:szCs w:val="22"/>
                          </w:rPr>
                        </w:pPr>
                      </w:p>
                      <w:p w:rsidR="00351000" w:rsidRDefault="00351000">
                        <w:pPr>
                          <w:jc w:val="center"/>
                          <w:rPr>
                            <w:sz w:val="22"/>
                            <w:szCs w:val="22"/>
                          </w:rPr>
                        </w:pPr>
                        <w:r>
                          <w:rPr>
                            <w:sz w:val="22"/>
                            <w:szCs w:val="22"/>
                          </w:rPr>
                          <w:t>National</w:t>
                        </w:r>
                      </w:p>
                      <w:p w:rsidR="00351000" w:rsidRDefault="00351000">
                        <w:pPr>
                          <w:jc w:val="center"/>
                          <w:rPr>
                            <w:sz w:val="22"/>
                            <w:szCs w:val="22"/>
                          </w:rPr>
                        </w:pPr>
                        <w:r>
                          <w:rPr>
                            <w:sz w:val="22"/>
                            <w:szCs w:val="22"/>
                          </w:rPr>
                          <w:t>Brand</w:t>
                        </w:r>
                      </w:p>
                      <w:p w:rsidR="00351000" w:rsidRDefault="00351000">
                        <w:pPr>
                          <w:jc w:val="center"/>
                          <w:rPr>
                            <w:sz w:val="22"/>
                            <w:szCs w:val="22"/>
                          </w:rPr>
                        </w:pPr>
                        <w:r>
                          <w:rPr>
                            <w:sz w:val="22"/>
                            <w:szCs w:val="22"/>
                          </w:rPr>
                          <w:t>Manufacturer</w:t>
                        </w:r>
                      </w:p>
                    </w:txbxContent>
                  </v:textbox>
                </v:shape>
                <v:shape id="Text Box 152" o:spid="_x0000_s1028" type="#_x0000_t202" style="position:absolute;left:6690;top:3150;width:1980;height:1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" filled="f">
                  <v:textbox>
                    <w:txbxContent>
                      <w:p w:rsidR="00351000" w:rsidRDefault="00351000">
                        <w:pPr>
                          <w:jc w:val="center"/>
                          <w:rPr>
                            <w:sz w:val="22"/>
                            <w:szCs w:val="22"/>
                          </w:rPr>
                        </w:pPr>
                      </w:p>
                      <w:p w:rsidR="00351000" w:rsidRDefault="00351000">
                        <w:pPr>
                          <w:jc w:val="center"/>
                          <w:rPr>
                            <w:sz w:val="22"/>
                            <w:szCs w:val="22"/>
                          </w:rPr>
                        </w:pPr>
                        <w:r>
                          <w:rPr>
                            <w:sz w:val="22"/>
                            <w:szCs w:val="22"/>
                          </w:rPr>
                          <w:t>Store</w:t>
                        </w:r>
                      </w:p>
                      <w:p w:rsidR="00351000" w:rsidRDefault="00351000">
                        <w:pPr>
                          <w:jc w:val="center"/>
                          <w:rPr>
                            <w:sz w:val="22"/>
                            <w:szCs w:val="22"/>
                          </w:rPr>
                        </w:pPr>
                        <w:r>
                          <w:rPr>
                            <w:sz w:val="22"/>
                            <w:szCs w:val="22"/>
                          </w:rPr>
                          <w:t>Brand</w:t>
                        </w:r>
                      </w:p>
                      <w:p w:rsidR="00351000" w:rsidRDefault="00351000">
                        <w:pPr>
                          <w:jc w:val="center"/>
                          <w:rPr>
                            <w:sz w:val="22"/>
                            <w:szCs w:val="22"/>
                          </w:rPr>
                        </w:pPr>
                        <w:r>
                          <w:rPr>
                            <w:sz w:val="22"/>
                            <w:szCs w:val="22"/>
                          </w:rPr>
                          <w:t>Supplier</w:t>
                        </w:r>
                      </w:p>
                    </w:txbxContent>
                  </v:textbox>
                </v:shape>
                <v:shape id="Text Box 153" o:spid="_x0000_s1029" type="#_x0000_t202" style="position:absolute;left:1500;top:3150;width:1980;height:1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" filled="f">
                  <v:textbox>
                    <w:txbxContent>
                      <w:p w:rsidR="00351000" w:rsidRDefault="00351000">
                        <w:pPr>
                          <w:jc w:val="center"/>
                          <w:rPr>
                            <w:sz w:val="22"/>
                            <w:szCs w:val="22"/>
                          </w:rPr>
                        </w:pPr>
                      </w:p>
                      <w:p w:rsidR="00351000" w:rsidRDefault="00351000">
                        <w:pPr>
                          <w:jc w:val="center"/>
                          <w:rPr>
                            <w:sz w:val="22"/>
                            <w:szCs w:val="22"/>
                          </w:rPr>
                        </w:pPr>
                        <w:r>
                          <w:rPr>
                            <w:sz w:val="22"/>
                            <w:szCs w:val="22"/>
                          </w:rPr>
                          <w:t>Competing</w:t>
                        </w:r>
                      </w:p>
                      <w:p w:rsidR="00351000" w:rsidRDefault="00351000">
                        <w:pPr>
                          <w:jc w:val="center"/>
                          <w:rPr>
                            <w:sz w:val="22"/>
                            <w:szCs w:val="22"/>
                          </w:rPr>
                        </w:pPr>
                        <w:r>
                          <w:rPr>
                            <w:sz w:val="22"/>
                            <w:szCs w:val="22"/>
                          </w:rPr>
                          <w:t>National</w:t>
                        </w:r>
                      </w:p>
                      <w:p w:rsidR="00351000" w:rsidRDefault="00351000">
                        <w:pPr>
                          <w:jc w:val="center"/>
                          <w:rPr>
                            <w:sz w:val="22"/>
                            <w:szCs w:val="22"/>
                          </w:rPr>
                        </w:pPr>
                        <w:r>
                          <w:rPr>
                            <w:sz w:val="22"/>
                            <w:szCs w:val="22"/>
                          </w:rPr>
                          <w:t>Brand</w:t>
                        </w:r>
                      </w:p>
                      <w:p w:rsidR="00351000" w:rsidRDefault="00351000">
                        <w:pPr>
                          <w:jc w:val="center"/>
                          <w:rPr>
                            <w:sz w:val="22"/>
                            <w:szCs w:val="22"/>
                          </w:rPr>
                        </w:pPr>
                        <w:r>
                          <w:rPr>
                            <w:sz w:val="22"/>
                            <w:szCs w:val="22"/>
                          </w:rPr>
                          <w:t>Manufacturers</w:t>
                        </w:r>
                      </w:p>
                    </w:txbxContent>
                  </v:textbox>
                </v:shape>
                <v:shape id="Text Box 154" o:spid="_x0000_s1030" type="#_x0000_t202" style="position:absolute;left:5199;top:6300;width:19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" filled="f">
                  <v:textbox>
                    <w:txbxContent>
                      <w:p w:rsidR="00351000" w:rsidRDefault="00351000">
                        <w:pPr>
                          <w:jc w:val="center"/>
                          <w:rPr>
                            <w:sz w:val="22"/>
                            <w:szCs w:val="22"/>
                          </w:rPr>
                        </w:pPr>
                      </w:p>
                      <w:p w:rsidR="00351000" w:rsidRDefault="00351000">
                        <w:pPr>
                          <w:jc w:val="center"/>
                          <w:rPr>
                            <w:sz w:val="22"/>
                            <w:szCs w:val="22"/>
                          </w:rPr>
                        </w:pPr>
                        <w:r>
                          <w:rPr>
                            <w:sz w:val="22"/>
                            <w:szCs w:val="22"/>
                          </w:rPr>
                          <w:t>Focal</w:t>
                        </w:r>
                      </w:p>
                      <w:p w:rsidR="00351000" w:rsidRDefault="00351000">
                        <w:pPr>
                          <w:jc w:val="center"/>
                          <w:rPr>
                            <w:sz w:val="22"/>
                            <w:szCs w:val="22"/>
                          </w:rPr>
                        </w:pPr>
                        <w:r>
                          <w:rPr>
                            <w:sz w:val="22"/>
                            <w:szCs w:val="22"/>
                          </w:rPr>
                          <w:t>Retailer</w:t>
                        </w:r>
                      </w:p>
                    </w:txbxContent>
                  </v:textbox>
                </v:shape>
                <v:shape id="Text Box 155" o:spid="_x0000_s1031" type="#_x0000_t202" style="position:absolute;left:9154;top:6270;width:1655;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" filled="f">
                  <v:textbox>
                    <w:txbxContent>
                      <w:p w:rsidR="00351000" w:rsidRDefault="00351000">
                        <w:pPr>
                          <w:jc w:val="center"/>
                          <w:rPr>
                            <w:sz w:val="22"/>
                            <w:szCs w:val="22"/>
                          </w:rPr>
                        </w:pPr>
                      </w:p>
                      <w:p w:rsidR="00351000" w:rsidRDefault="00351000">
                        <w:pPr>
                          <w:jc w:val="center"/>
                          <w:rPr>
                            <w:sz w:val="22"/>
                            <w:szCs w:val="22"/>
                          </w:rPr>
                        </w:pPr>
                        <w:r>
                          <w:rPr>
                            <w:sz w:val="22"/>
                            <w:szCs w:val="22"/>
                          </w:rPr>
                          <w:t>Competing Retailers</w:t>
                        </w:r>
                      </w:p>
                    </w:txbxContent>
                  </v:textbox>
                </v:shape>
                <v:shape id="Text Box 156" o:spid="_x0000_s1032" type="#_x0000_t202" style="position:absolute;left:5220;top:9270;width:19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" filled="f">
                  <v:textbox>
                    <w:txbxContent>
                      <w:p w:rsidR="00351000" w:rsidRDefault="00351000">
                        <w:pPr>
                          <w:jc w:val="center"/>
                          <w:rPr>
                            <w:sz w:val="22"/>
                            <w:szCs w:val="22"/>
                          </w:rPr>
                        </w:pPr>
                      </w:p>
                      <w:p w:rsidR="00351000" w:rsidRDefault="00351000">
                        <w:pPr>
                          <w:jc w:val="center"/>
                          <w:rPr>
                            <w:sz w:val="22"/>
                            <w:szCs w:val="22"/>
                          </w:rPr>
                        </w:pPr>
                        <w:r>
                          <w:rPr>
                            <w:sz w:val="22"/>
                            <w:szCs w:val="22"/>
                          </w:rPr>
                          <w:t>Heterogeneous</w:t>
                        </w:r>
                      </w:p>
                      <w:p w:rsidR="00351000" w:rsidRDefault="00351000">
                        <w:pPr>
                          <w:jc w:val="center"/>
                          <w:rPr>
                            <w:sz w:val="22"/>
                            <w:szCs w:val="22"/>
                          </w:rPr>
                        </w:pPr>
                        <w:r>
                          <w:rPr>
                            <w:sz w:val="22"/>
                            <w:szCs w:val="22"/>
                          </w:rPr>
                          <w:t>Consumers</w:t>
                        </w:r>
                      </w:p>
                    </w:txbxContent>
                  </v:textbox>
                </v:shape>
                <v:line id="Line 157" o:spid="_x0000_s1033" style="position:absolute;visibility:visible;mso-wrap-style:square" from="3480,3754" to="4097,3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">
                  <v:stroke startarrow="block" endarrow="block"/>
                </v:line>
                <v:line id="Line 158" o:spid="_x0000_s1034" style="position:absolute;visibility:visible;mso-wrap-style:square" from="5691,4389" to="5691,6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">
                  <v:stroke endarrow="block"/>
                </v:line>
                <v:line id="Line 159" o:spid="_x0000_s1035" style="position:absolute;visibility:visible;mso-wrap-style:square" from="6977,4389" to="6977,6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">
                  <v:stroke endarrow="block"/>
                </v:line>
                <v:line id="Line 160" o:spid="_x0000_s1036" style="position:absolute;visibility:visible;mso-wrap-style:square" from="5640,7389" to="5640,9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">
                  <v:stroke endarrow="block"/>
                </v:line>
                <v:line id="Line 161" o:spid="_x0000_s1037" style="position:absolute;visibility:visible;mso-wrap-style:square" from="6943,7372" to="6943,9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">
                  <v:stroke endarrow="block"/>
                </v:line>
                <v:rect id="Rectangle 162" o:spid="_x0000_s1038" style="position:absolute;left:3754;top:2777;width:5177;height:8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" filled="f">
                  <v:stroke dashstyle="dash"/>
                </v:rect>
                <v:line id="Line 163" o:spid="_x0000_s1039" style="position:absolute;visibility:visible;mso-wrap-style:square" from="9994,7354" to="9994,9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">
                  <v:stroke dashstyle="dash"/>
                </v:line>
                <v:line id="Line 164" o:spid="_x0000_s1040" style="position:absolute;flip:x;visibility:visible;mso-wrap-style:square" from="7200,9891" to="9994,9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">
                  <v:stroke dashstyle="dash" endarrow="block"/>
                </v:line>
                <v:line id="Line 165" o:spid="_x0000_s1041" style="position:absolute;visibility:visible;mso-wrap-style:square" from="2417,4646" to="2417,6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">
                  <v:stroke dashstyle="dash"/>
                </v:line>
                <v:line id="Line 166" o:spid="_x0000_s1042" style="position:absolute;visibility:visible;mso-wrap-style:square" from="2400,6909" to="5211,6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">
                  <v:stroke dashstyle="dash" endarrow="block"/>
                </v:line>
                <v:shape id="Text Box 167" o:spid="_x0000_s1043" type="#_x0000_t202" style="position:absolute;left:4937;top:5280;width:977;height: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351000" w:rsidRDefault="00351000">
                        <w:pPr>
                          <w:rPr>
                            <w:sz w:val="22"/>
                            <w:szCs w:val="22"/>
                          </w:rPr>
                        </w:pPr>
                        <w:r>
                          <w:rPr>
                            <w:sz w:val="22"/>
                            <w:szCs w:val="22"/>
                          </w:rPr>
                          <w:t>W</w:t>
                        </w:r>
                        <w:r>
                          <w:rPr>
                            <w:sz w:val="22"/>
                            <w:szCs w:val="22"/>
                            <w:vertAlign w:val="subscript"/>
                          </w:rPr>
                          <w:t>NB</w:t>
                        </w:r>
                      </w:p>
                    </w:txbxContent>
                  </v:textbox>
                </v:shape>
                <v:shape id="Text Box 168" o:spid="_x0000_s1044" type="#_x0000_t202" style="position:absolute;left:6257;top:5280;width:977;height: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351000" w:rsidRDefault="00351000">
                        <w:pPr>
                          <w:rPr>
                            <w:sz w:val="22"/>
                            <w:szCs w:val="22"/>
                          </w:rPr>
                        </w:pPr>
                        <w:r>
                          <w:rPr>
                            <w:sz w:val="22"/>
                            <w:szCs w:val="22"/>
                          </w:rPr>
                          <w:t>C</w:t>
                        </w:r>
                        <w:r>
                          <w:rPr>
                            <w:sz w:val="22"/>
                            <w:szCs w:val="22"/>
                            <w:vertAlign w:val="subscript"/>
                          </w:rPr>
                          <w:t>SB</w:t>
                        </w:r>
                      </w:p>
                    </w:txbxContent>
                  </v:textbox>
                </v:shape>
                <v:shape id="Text Box 169" o:spid="_x0000_s1045" type="#_x0000_t202" style="position:absolute;left:6343;top:8228;width:977;height: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351000" w:rsidRDefault="00351000">
                        <w:pPr>
                          <w:rPr>
                            <w:sz w:val="22"/>
                            <w:szCs w:val="22"/>
                          </w:rPr>
                        </w:pPr>
                        <w:r>
                          <w:rPr>
                            <w:sz w:val="22"/>
                            <w:szCs w:val="22"/>
                          </w:rPr>
                          <w:t>P</w:t>
                        </w:r>
                        <w:r>
                          <w:rPr>
                            <w:sz w:val="22"/>
                            <w:szCs w:val="22"/>
                            <w:vertAlign w:val="subscript"/>
                          </w:rPr>
                          <w:t>SB</w:t>
                        </w:r>
                      </w:p>
                    </w:txbxContent>
                  </v:textbox>
                </v:shape>
                <v:shape id="Text Box 170" o:spid="_x0000_s1046" type="#_x0000_t202" style="position:absolute;left:5623;top:8212;width:771;height: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351000" w:rsidRDefault="00351000">
                        <w:pPr>
                          <w:rPr>
                            <w:sz w:val="22"/>
                            <w:szCs w:val="22"/>
                          </w:rPr>
                        </w:pPr>
                        <w:r>
                          <w:rPr>
                            <w:sz w:val="22"/>
                            <w:szCs w:val="22"/>
                          </w:rPr>
                          <w:t>P</w:t>
                        </w:r>
                        <w:r>
                          <w:rPr>
                            <w:sz w:val="22"/>
                            <w:szCs w:val="22"/>
                            <w:vertAlign w:val="subscript"/>
                          </w:rPr>
                          <w:t>NB</w:t>
                        </w:r>
                      </w:p>
                    </w:txbxContent>
                  </v:textbox>
                </v:shape>
              </v:group>
            </w:pict>
          </mc:Fallback>
        </mc:AlternateContent>
      </w:r>
    </w:p>
    <w:p w:rsidR="00EC4C30" w:rsidRDefault="00EC4C30">
      <w:pPr>
        <w:widowControl/>
        <w:spacing w:line="480" w:lineRule="auto"/>
        <w:jc w:val="center"/>
        <w:rPr>
          <w:b/>
          <w:noProof w:val="0"/>
          <w:sz w:val="22"/>
          <w:szCs w:val="22"/>
        </w:rPr>
      </w:pPr>
    </w:p>
    <w:p w:rsidR="00EC4C30" w:rsidRDefault="00EC4C30">
      <w:pPr>
        <w:widowControl/>
        <w:spacing w:line="480" w:lineRule="auto"/>
        <w:jc w:val="center"/>
        <w:rPr>
          <w:b/>
          <w:noProof w:val="0"/>
          <w:sz w:val="22"/>
          <w:szCs w:val="22"/>
        </w:rPr>
      </w:pPr>
    </w:p>
    <w:p w:rsidR="00EC4C30" w:rsidRDefault="00EC4C30">
      <w:pPr>
        <w:widowControl/>
        <w:spacing w:line="480" w:lineRule="auto"/>
        <w:jc w:val="center"/>
        <w:rPr>
          <w:b/>
          <w:noProof w:val="0"/>
          <w:sz w:val="22"/>
          <w:szCs w:val="22"/>
        </w:rPr>
      </w:pPr>
    </w:p>
    <w:p w:rsidR="00EC4C30" w:rsidRDefault="00EC4C30">
      <w:pPr>
        <w:widowControl/>
        <w:spacing w:line="480" w:lineRule="auto"/>
        <w:jc w:val="center"/>
        <w:rPr>
          <w:b/>
          <w:noProof w:val="0"/>
          <w:sz w:val="22"/>
          <w:szCs w:val="22"/>
        </w:rPr>
      </w:pPr>
    </w:p>
    <w:p w:rsidR="00EC4C30" w:rsidRDefault="00EC4C30">
      <w:pPr>
        <w:widowControl/>
        <w:spacing w:line="480" w:lineRule="auto"/>
        <w:jc w:val="center"/>
        <w:rPr>
          <w:b/>
          <w:noProof w:val="0"/>
          <w:sz w:val="22"/>
          <w:szCs w:val="22"/>
        </w:rPr>
      </w:pPr>
    </w:p>
    <w:p w:rsidR="00EC4C30" w:rsidRDefault="00EC4C30">
      <w:pPr>
        <w:widowControl/>
        <w:spacing w:line="480" w:lineRule="auto"/>
        <w:jc w:val="center"/>
        <w:rPr>
          <w:b/>
          <w:noProof w:val="0"/>
          <w:sz w:val="22"/>
          <w:szCs w:val="22"/>
        </w:rPr>
      </w:pPr>
    </w:p>
    <w:p w:rsidR="00EC4C30" w:rsidRDefault="00EC4C30">
      <w:pPr>
        <w:widowControl/>
        <w:spacing w:line="480" w:lineRule="auto"/>
        <w:jc w:val="center"/>
        <w:rPr>
          <w:b/>
          <w:noProof w:val="0"/>
          <w:sz w:val="22"/>
          <w:szCs w:val="22"/>
        </w:rPr>
      </w:pPr>
    </w:p>
    <w:p w:rsidR="00EC4C30" w:rsidRDefault="00EC4C30">
      <w:pPr>
        <w:widowControl/>
        <w:spacing w:line="480" w:lineRule="auto"/>
        <w:jc w:val="center"/>
        <w:rPr>
          <w:b/>
          <w:noProof w:val="0"/>
          <w:sz w:val="22"/>
          <w:szCs w:val="22"/>
        </w:rPr>
      </w:pPr>
    </w:p>
    <w:p w:rsidR="00EC4C30" w:rsidRDefault="00EC4C30">
      <w:pPr>
        <w:widowControl/>
        <w:spacing w:line="480" w:lineRule="auto"/>
        <w:jc w:val="center"/>
        <w:rPr>
          <w:b/>
          <w:noProof w:val="0"/>
          <w:sz w:val="22"/>
          <w:szCs w:val="22"/>
        </w:rPr>
      </w:pPr>
    </w:p>
    <w:p w:rsidR="00EC4C30" w:rsidRDefault="00EC4C30">
      <w:pPr>
        <w:widowControl/>
        <w:spacing w:line="480" w:lineRule="auto"/>
        <w:jc w:val="center"/>
        <w:rPr>
          <w:b/>
          <w:noProof w:val="0"/>
          <w:sz w:val="22"/>
          <w:szCs w:val="22"/>
        </w:rPr>
      </w:pPr>
    </w:p>
    <w:p w:rsidR="00EC4C30" w:rsidRDefault="00EC4C30">
      <w:pPr>
        <w:widowControl/>
        <w:spacing w:line="480" w:lineRule="auto"/>
        <w:jc w:val="center"/>
        <w:rPr>
          <w:b/>
          <w:noProof w:val="0"/>
          <w:sz w:val="22"/>
          <w:szCs w:val="22"/>
        </w:rPr>
      </w:pPr>
    </w:p>
    <w:p w:rsidR="00EC4C30" w:rsidRDefault="00EC4C30">
      <w:pPr>
        <w:widowControl/>
        <w:spacing w:line="480" w:lineRule="auto"/>
        <w:jc w:val="center"/>
        <w:rPr>
          <w:b/>
          <w:noProof w:val="0"/>
          <w:sz w:val="22"/>
          <w:szCs w:val="22"/>
        </w:rPr>
      </w:pPr>
    </w:p>
    <w:p w:rsidR="00EC4C30" w:rsidRDefault="00EC4C30">
      <w:pPr>
        <w:widowControl/>
        <w:spacing w:line="480" w:lineRule="auto"/>
        <w:jc w:val="center"/>
        <w:rPr>
          <w:b/>
          <w:noProof w:val="0"/>
          <w:sz w:val="22"/>
          <w:szCs w:val="22"/>
        </w:rPr>
      </w:pPr>
    </w:p>
    <w:p w:rsidR="00EC4C30" w:rsidRDefault="00EC4C30">
      <w:pPr>
        <w:widowControl/>
        <w:spacing w:line="480" w:lineRule="auto"/>
        <w:jc w:val="center"/>
        <w:rPr>
          <w:b/>
          <w:noProof w:val="0"/>
          <w:sz w:val="22"/>
          <w:szCs w:val="22"/>
        </w:rPr>
      </w:pPr>
    </w:p>
    <w:p w:rsidR="00EC4C30" w:rsidRDefault="00EC4C30">
      <w:pPr>
        <w:widowControl/>
        <w:spacing w:line="480" w:lineRule="auto"/>
        <w:jc w:val="center"/>
        <w:rPr>
          <w:b/>
          <w:noProof w:val="0"/>
          <w:sz w:val="22"/>
          <w:szCs w:val="22"/>
        </w:rPr>
      </w:pPr>
    </w:p>
    <w:p w:rsidR="00EC4C30" w:rsidRDefault="00EC4C30">
      <w:pPr>
        <w:widowControl/>
        <w:jc w:val="center"/>
        <w:rPr>
          <w:b/>
          <w:noProof w:val="0"/>
          <w:sz w:val="21"/>
        </w:rPr>
      </w:pPr>
      <w:r>
        <w:rPr>
          <w:noProof w:val="0"/>
          <w:sz w:val="21"/>
        </w:rPr>
        <w:br w:type="page"/>
      </w:r>
      <w:r>
        <w:rPr>
          <w:b/>
          <w:noProof w:val="0"/>
          <w:sz w:val="21"/>
        </w:rPr>
        <w:lastRenderedPageBreak/>
        <w:t>REFERENCES</w:t>
      </w:r>
    </w:p>
    <w:p w:rsidR="00C51168" w:rsidRPr="00662EB8" w:rsidRDefault="00C51168" w:rsidP="00C51168">
      <w:pPr>
        <w:ind w:left="720" w:hanging="720"/>
        <w:rPr>
          <w:sz w:val="22"/>
          <w:szCs w:val="22"/>
        </w:rPr>
      </w:pPr>
    </w:p>
    <w:p w:rsidR="00C51168" w:rsidRPr="006C680E" w:rsidRDefault="00AA471D" w:rsidP="00C51168">
      <w:pPr>
        <w:ind w:left="720" w:hanging="720"/>
        <w:rPr>
          <w:sz w:val="22"/>
          <w:szCs w:val="22"/>
        </w:rPr>
      </w:pPr>
      <w:r w:rsidRPr="006C680E">
        <w:rPr>
          <w:sz w:val="22"/>
          <w:szCs w:val="22"/>
        </w:rPr>
        <w:t>Ailawadi, Kusum L.,</w:t>
      </w:r>
      <w:r w:rsidR="00C51168" w:rsidRPr="006C680E">
        <w:rPr>
          <w:sz w:val="22"/>
          <w:szCs w:val="22"/>
        </w:rPr>
        <w:t xml:space="preserve"> Scott A Neslin, and Karen Gedenk (2001), “Pursuing the Value-Conscious Consumer: Store Brands versus National Brand Promotions,” </w:t>
      </w:r>
      <w:r w:rsidR="00EA72AA" w:rsidRPr="00EA72AA">
        <w:rPr>
          <w:i/>
          <w:sz w:val="22"/>
          <w:szCs w:val="22"/>
        </w:rPr>
        <w:t>Journal of Marketing</w:t>
      </w:r>
      <w:r w:rsidR="00C51168" w:rsidRPr="006C680E">
        <w:rPr>
          <w:sz w:val="22"/>
          <w:szCs w:val="22"/>
          <w:u w:val="single"/>
        </w:rPr>
        <w:t>,</w:t>
      </w:r>
      <w:r w:rsidR="00C51168" w:rsidRPr="006C680E">
        <w:rPr>
          <w:sz w:val="22"/>
          <w:szCs w:val="22"/>
        </w:rPr>
        <w:t xml:space="preserve"> 65 (January), 71-89.</w:t>
      </w:r>
    </w:p>
    <w:p w:rsidR="00AA471D" w:rsidRDefault="00AA471D" w:rsidP="00C51168">
      <w:pPr>
        <w:ind w:left="720" w:hanging="720"/>
        <w:rPr>
          <w:sz w:val="22"/>
          <w:szCs w:val="22"/>
        </w:rPr>
      </w:pPr>
    </w:p>
    <w:p w:rsidR="00C4041D" w:rsidRDefault="00C4041D" w:rsidP="00C51168">
      <w:pPr>
        <w:ind w:left="720" w:hanging="720"/>
        <w:rPr>
          <w:sz w:val="22"/>
          <w:szCs w:val="22"/>
        </w:rPr>
      </w:pPr>
      <w:r>
        <w:rPr>
          <w:sz w:val="22"/>
          <w:szCs w:val="22"/>
        </w:rPr>
        <w:t xml:space="preserve">___________, and Bari Harlam (2004), “An Empirical Analysis of the Determinants of Retail Margins: The Role of Store Brand Share,” </w:t>
      </w:r>
      <w:r w:rsidRPr="00C4041D">
        <w:rPr>
          <w:i/>
          <w:sz w:val="22"/>
          <w:szCs w:val="22"/>
        </w:rPr>
        <w:t>Journal of Marketing</w:t>
      </w:r>
      <w:r>
        <w:rPr>
          <w:sz w:val="22"/>
          <w:szCs w:val="22"/>
        </w:rPr>
        <w:t>, 68 (January), 147-165.</w:t>
      </w:r>
    </w:p>
    <w:p w:rsidR="00C4041D" w:rsidRPr="006C680E" w:rsidRDefault="00C4041D" w:rsidP="00C51168">
      <w:pPr>
        <w:ind w:left="720" w:hanging="720"/>
        <w:rPr>
          <w:sz w:val="22"/>
          <w:szCs w:val="22"/>
        </w:rPr>
      </w:pPr>
    </w:p>
    <w:p w:rsidR="00AA471D" w:rsidRPr="006C680E" w:rsidRDefault="00AA471D" w:rsidP="00C51168">
      <w:pPr>
        <w:ind w:left="720" w:hanging="720"/>
        <w:rPr>
          <w:sz w:val="22"/>
          <w:szCs w:val="22"/>
        </w:rPr>
      </w:pPr>
      <w:r w:rsidRPr="006C680E">
        <w:rPr>
          <w:sz w:val="22"/>
          <w:szCs w:val="22"/>
        </w:rPr>
        <w:t xml:space="preserve">___________, Koen </w:t>
      </w:r>
      <w:r w:rsidR="009707AF" w:rsidRPr="006C680E">
        <w:rPr>
          <w:sz w:val="22"/>
          <w:szCs w:val="22"/>
        </w:rPr>
        <w:t xml:space="preserve">L. </w:t>
      </w:r>
      <w:r w:rsidRPr="006C680E">
        <w:rPr>
          <w:sz w:val="22"/>
          <w:szCs w:val="22"/>
        </w:rPr>
        <w:t xml:space="preserve">Pauwels and </w:t>
      </w:r>
      <w:r w:rsidR="009707AF" w:rsidRPr="006C680E">
        <w:rPr>
          <w:sz w:val="22"/>
          <w:szCs w:val="22"/>
        </w:rPr>
        <w:t xml:space="preserve">J.B. Steenkamp (2008), Private-label use and store loyalty, </w:t>
      </w:r>
      <w:r w:rsidR="00EA72AA" w:rsidRPr="00EA72AA">
        <w:rPr>
          <w:i/>
          <w:sz w:val="22"/>
          <w:szCs w:val="22"/>
        </w:rPr>
        <w:t>Journal of Marketing</w:t>
      </w:r>
      <w:r w:rsidR="009707AF" w:rsidRPr="006C680E">
        <w:rPr>
          <w:sz w:val="22"/>
          <w:szCs w:val="22"/>
        </w:rPr>
        <w:t>, 72 (November), 19-30.</w:t>
      </w:r>
    </w:p>
    <w:p w:rsidR="00C51168" w:rsidRPr="006C680E" w:rsidRDefault="00C51168" w:rsidP="00C51168">
      <w:pPr>
        <w:ind w:left="720" w:hanging="720"/>
        <w:rPr>
          <w:sz w:val="22"/>
          <w:szCs w:val="22"/>
        </w:rPr>
      </w:pPr>
    </w:p>
    <w:p w:rsidR="00C51168" w:rsidRPr="006C680E" w:rsidRDefault="00C51168" w:rsidP="00C51168">
      <w:pPr>
        <w:ind w:left="720" w:hanging="720"/>
        <w:rPr>
          <w:sz w:val="22"/>
          <w:szCs w:val="22"/>
        </w:rPr>
      </w:pPr>
      <w:r w:rsidRPr="006C680E">
        <w:rPr>
          <w:sz w:val="22"/>
          <w:szCs w:val="22"/>
        </w:rPr>
        <w:t xml:space="preserve">Applebaum, Eidan, Eitan Gerstner, and Prasad Naik (2003), “The Effects of Expert Quality Evaluations vs. Brand Name on Price Premiums,” </w:t>
      </w:r>
      <w:r w:rsidR="00EA72AA" w:rsidRPr="00EA72AA">
        <w:rPr>
          <w:i/>
          <w:sz w:val="22"/>
          <w:szCs w:val="22"/>
        </w:rPr>
        <w:t>Journal of Product and Brand Management</w:t>
      </w:r>
      <w:r w:rsidR="008C0641">
        <w:rPr>
          <w:sz w:val="22"/>
          <w:szCs w:val="22"/>
        </w:rPr>
        <w:t>,12 (3),</w:t>
      </w:r>
      <w:r w:rsidRPr="006C680E">
        <w:rPr>
          <w:sz w:val="22"/>
          <w:szCs w:val="22"/>
        </w:rPr>
        <w:t xml:space="preserve">154-65. </w:t>
      </w:r>
    </w:p>
    <w:p w:rsidR="00C51168" w:rsidRPr="006C680E" w:rsidRDefault="00C51168" w:rsidP="00C51168">
      <w:pPr>
        <w:ind w:left="720" w:hanging="720"/>
        <w:rPr>
          <w:sz w:val="22"/>
          <w:szCs w:val="22"/>
        </w:rPr>
      </w:pPr>
    </w:p>
    <w:p w:rsidR="00C51168" w:rsidRPr="006C680E" w:rsidRDefault="00C51168" w:rsidP="00C51168">
      <w:pPr>
        <w:tabs>
          <w:tab w:val="left" w:pos="720"/>
        </w:tabs>
        <w:ind w:left="720" w:hanging="720"/>
        <w:rPr>
          <w:spacing w:val="-2"/>
          <w:sz w:val="22"/>
          <w:szCs w:val="22"/>
        </w:rPr>
      </w:pPr>
      <w:r w:rsidRPr="006C680E">
        <w:rPr>
          <w:spacing w:val="-2"/>
          <w:sz w:val="22"/>
          <w:szCs w:val="22"/>
        </w:rPr>
        <w:t xml:space="preserve">Blattberg, Robert C. and Kenneth J. Wisniewski (1989), "Price Induced Patterns of Competition," </w:t>
      </w:r>
      <w:r w:rsidR="00EA72AA" w:rsidRPr="00EA72AA">
        <w:rPr>
          <w:i/>
          <w:spacing w:val="-2"/>
          <w:sz w:val="22"/>
          <w:szCs w:val="22"/>
        </w:rPr>
        <w:t>Marketing Science</w:t>
      </w:r>
      <w:r w:rsidRPr="006C680E">
        <w:rPr>
          <w:spacing w:val="-2"/>
          <w:sz w:val="22"/>
          <w:szCs w:val="22"/>
        </w:rPr>
        <w:t xml:space="preserve">, 8 (Fall), 291-309. </w:t>
      </w:r>
    </w:p>
    <w:p w:rsidR="00C51168" w:rsidRDefault="00C51168" w:rsidP="00C51168">
      <w:pPr>
        <w:tabs>
          <w:tab w:val="left" w:pos="720"/>
        </w:tabs>
        <w:ind w:left="720" w:hanging="720"/>
        <w:rPr>
          <w:spacing w:val="-2"/>
          <w:sz w:val="22"/>
          <w:szCs w:val="22"/>
        </w:rPr>
      </w:pPr>
    </w:p>
    <w:p w:rsidR="007D6ADC" w:rsidRDefault="007D6ADC" w:rsidP="00C51168">
      <w:pPr>
        <w:tabs>
          <w:tab w:val="left" w:pos="720"/>
        </w:tabs>
        <w:ind w:left="720" w:hanging="720"/>
        <w:rPr>
          <w:spacing w:val="-2"/>
          <w:sz w:val="22"/>
          <w:szCs w:val="22"/>
        </w:rPr>
      </w:pPr>
      <w:r>
        <w:rPr>
          <w:spacing w:val="-2"/>
          <w:sz w:val="22"/>
          <w:szCs w:val="22"/>
        </w:rPr>
        <w:t xml:space="preserve">Chen, Xinlei, Om Narasimhan, George John, and Tirtha Dhar (2010), “ An Empirical Investigation of Private Label Supply by National Label Producers,” </w:t>
      </w:r>
      <w:r w:rsidRPr="007D6ADC">
        <w:rPr>
          <w:i/>
          <w:spacing w:val="-2"/>
          <w:sz w:val="22"/>
          <w:szCs w:val="22"/>
        </w:rPr>
        <w:t>Marketing Science</w:t>
      </w:r>
      <w:r>
        <w:rPr>
          <w:spacing w:val="-2"/>
          <w:sz w:val="22"/>
          <w:szCs w:val="22"/>
        </w:rPr>
        <w:t xml:space="preserve">, </w:t>
      </w:r>
      <w:r w:rsidR="00DD451F">
        <w:rPr>
          <w:spacing w:val="-2"/>
          <w:sz w:val="22"/>
          <w:szCs w:val="22"/>
        </w:rPr>
        <w:t>29 (July-August), 738-755.</w:t>
      </w:r>
    </w:p>
    <w:p w:rsidR="007D6ADC" w:rsidRPr="006C680E" w:rsidRDefault="007D6ADC" w:rsidP="00C51168">
      <w:pPr>
        <w:tabs>
          <w:tab w:val="left" w:pos="720"/>
        </w:tabs>
        <w:ind w:left="720" w:hanging="720"/>
        <w:rPr>
          <w:spacing w:val="-2"/>
          <w:sz w:val="22"/>
          <w:szCs w:val="22"/>
        </w:rPr>
      </w:pPr>
    </w:p>
    <w:p w:rsidR="00C51168" w:rsidRPr="006C680E" w:rsidRDefault="00C51168" w:rsidP="00C51168">
      <w:pPr>
        <w:tabs>
          <w:tab w:val="left" w:pos="720"/>
        </w:tabs>
        <w:ind w:left="720" w:hanging="720"/>
        <w:rPr>
          <w:sz w:val="22"/>
          <w:szCs w:val="22"/>
        </w:rPr>
      </w:pPr>
      <w:r w:rsidRPr="006C680E">
        <w:rPr>
          <w:sz w:val="22"/>
          <w:szCs w:val="22"/>
        </w:rPr>
        <w:t xml:space="preserve">Chintagunta, Pradeep K., Andre Bonfrer, and Inseong Song (2002), “Investigating the Effects of Store Brand Introduction on Retailer Demand and Pricing Behavior,” </w:t>
      </w:r>
      <w:r w:rsidR="00EA72AA" w:rsidRPr="00EA72AA">
        <w:rPr>
          <w:i/>
          <w:sz w:val="22"/>
          <w:szCs w:val="22"/>
        </w:rPr>
        <w:t>Management Science</w:t>
      </w:r>
      <w:r w:rsidRPr="006C680E">
        <w:rPr>
          <w:sz w:val="22"/>
          <w:szCs w:val="22"/>
        </w:rPr>
        <w:t xml:space="preserve">, 48 (10), 1242-1267. </w:t>
      </w:r>
    </w:p>
    <w:p w:rsidR="00C51168" w:rsidRPr="006C680E" w:rsidRDefault="00C51168" w:rsidP="00C51168">
      <w:pPr>
        <w:tabs>
          <w:tab w:val="left" w:pos="720"/>
        </w:tabs>
        <w:ind w:left="720" w:hanging="720"/>
        <w:rPr>
          <w:sz w:val="22"/>
          <w:szCs w:val="22"/>
        </w:rPr>
      </w:pPr>
    </w:p>
    <w:p w:rsidR="00C51168" w:rsidRPr="006C680E" w:rsidRDefault="00C51168" w:rsidP="00C51168">
      <w:pPr>
        <w:tabs>
          <w:tab w:val="left" w:pos="720"/>
        </w:tabs>
        <w:ind w:left="720" w:hanging="720"/>
        <w:rPr>
          <w:sz w:val="22"/>
          <w:szCs w:val="22"/>
        </w:rPr>
      </w:pPr>
      <w:r w:rsidRPr="006C680E">
        <w:rPr>
          <w:sz w:val="22"/>
          <w:szCs w:val="22"/>
        </w:rPr>
        <w:t xml:space="preserve">Choi, Chan S. and Anne T. Coughlan (2006), “Private Label Positioning: Quality versus Feature Differentiation from National Brand,” </w:t>
      </w:r>
      <w:r w:rsidR="00EA72AA" w:rsidRPr="00EA72AA">
        <w:rPr>
          <w:i/>
          <w:sz w:val="22"/>
          <w:szCs w:val="22"/>
        </w:rPr>
        <w:t>Journal of Retailing</w:t>
      </w:r>
      <w:r w:rsidRPr="006C680E">
        <w:rPr>
          <w:sz w:val="22"/>
          <w:szCs w:val="22"/>
        </w:rPr>
        <w:t xml:space="preserve">, 82 (2), 79-93. </w:t>
      </w:r>
    </w:p>
    <w:p w:rsidR="00C51168" w:rsidRPr="006C680E" w:rsidRDefault="00C51168" w:rsidP="00C51168">
      <w:pPr>
        <w:tabs>
          <w:tab w:val="left" w:pos="720"/>
        </w:tabs>
        <w:ind w:left="720" w:hanging="720"/>
        <w:rPr>
          <w:sz w:val="22"/>
          <w:szCs w:val="22"/>
        </w:rPr>
      </w:pPr>
    </w:p>
    <w:p w:rsidR="00C51168" w:rsidRPr="006C680E" w:rsidRDefault="00C51168" w:rsidP="009707AF">
      <w:pPr>
        <w:tabs>
          <w:tab w:val="left" w:pos="720"/>
        </w:tabs>
        <w:ind w:left="720" w:hanging="720"/>
        <w:rPr>
          <w:sz w:val="22"/>
          <w:szCs w:val="22"/>
        </w:rPr>
      </w:pPr>
      <w:r w:rsidRPr="006C680E">
        <w:rPr>
          <w:sz w:val="22"/>
          <w:szCs w:val="22"/>
        </w:rPr>
        <w:t xml:space="preserve">Corstjens, Marcel and Rajiv Lal (2000), “Building Store Loyalty Through Store Brands,” </w:t>
      </w:r>
      <w:r w:rsidR="00EA72AA" w:rsidRPr="00EA72AA">
        <w:rPr>
          <w:i/>
          <w:sz w:val="22"/>
          <w:szCs w:val="22"/>
        </w:rPr>
        <w:t>Journal of Marketing Research</w:t>
      </w:r>
      <w:r w:rsidRPr="006C680E">
        <w:rPr>
          <w:sz w:val="22"/>
          <w:szCs w:val="22"/>
        </w:rPr>
        <w:t xml:space="preserve">, 37 (August), 281-291. </w:t>
      </w:r>
    </w:p>
    <w:p w:rsidR="009707AF" w:rsidRPr="006C680E" w:rsidRDefault="009707AF" w:rsidP="009707AF">
      <w:pPr>
        <w:ind w:left="576" w:hanging="576"/>
        <w:rPr>
          <w:i/>
          <w:sz w:val="22"/>
          <w:szCs w:val="22"/>
        </w:rPr>
      </w:pPr>
    </w:p>
    <w:p w:rsidR="009707AF" w:rsidRPr="006C680E" w:rsidRDefault="009707AF" w:rsidP="009707AF">
      <w:pPr>
        <w:ind w:left="576" w:hanging="576"/>
        <w:rPr>
          <w:sz w:val="22"/>
          <w:szCs w:val="22"/>
        </w:rPr>
      </w:pPr>
      <w:r w:rsidRPr="006C680E">
        <w:rPr>
          <w:sz w:val="22"/>
          <w:szCs w:val="22"/>
        </w:rPr>
        <w:t>Discount Merchandiser (1996), “Revealing Private Thoughts,” 36(11), p. 58-60.</w:t>
      </w:r>
    </w:p>
    <w:p w:rsidR="00C51168" w:rsidRPr="006C680E" w:rsidRDefault="00C51168" w:rsidP="009707AF">
      <w:pPr>
        <w:tabs>
          <w:tab w:val="left" w:pos="720"/>
        </w:tabs>
        <w:ind w:left="720" w:hanging="720"/>
        <w:rPr>
          <w:sz w:val="22"/>
          <w:szCs w:val="22"/>
        </w:rPr>
      </w:pPr>
    </w:p>
    <w:p w:rsidR="00C51168" w:rsidRPr="006C680E" w:rsidRDefault="00C51168" w:rsidP="009707AF">
      <w:pPr>
        <w:ind w:left="720" w:hanging="720"/>
        <w:rPr>
          <w:sz w:val="22"/>
          <w:szCs w:val="22"/>
        </w:rPr>
      </w:pPr>
      <w:r w:rsidRPr="006C680E">
        <w:rPr>
          <w:sz w:val="22"/>
          <w:szCs w:val="22"/>
        </w:rPr>
        <w:t xml:space="preserve">Dhar, Sanjay K. and Stephen J. Hoch (1997), “Why Store Brand Penetration Varies by Retailer,” </w:t>
      </w:r>
      <w:r w:rsidR="00EA72AA" w:rsidRPr="00EA72AA">
        <w:rPr>
          <w:i/>
          <w:sz w:val="22"/>
          <w:szCs w:val="22"/>
        </w:rPr>
        <w:t>Marketing Science</w:t>
      </w:r>
      <w:r w:rsidR="00EA72AA" w:rsidRPr="00EA72AA">
        <w:rPr>
          <w:sz w:val="22"/>
          <w:szCs w:val="22"/>
        </w:rPr>
        <w:t>,</w:t>
      </w:r>
      <w:r w:rsidRPr="00EB5616">
        <w:rPr>
          <w:sz w:val="22"/>
          <w:szCs w:val="22"/>
        </w:rPr>
        <w:t xml:space="preserve"> </w:t>
      </w:r>
      <w:r w:rsidRPr="006C680E">
        <w:rPr>
          <w:sz w:val="22"/>
          <w:szCs w:val="22"/>
        </w:rPr>
        <w:t xml:space="preserve">16 (Summer), 208-27. </w:t>
      </w:r>
    </w:p>
    <w:p w:rsidR="00C51168" w:rsidRPr="006C680E" w:rsidRDefault="00C51168" w:rsidP="00C51168">
      <w:pPr>
        <w:ind w:left="720" w:hanging="720"/>
        <w:rPr>
          <w:sz w:val="22"/>
          <w:szCs w:val="22"/>
        </w:rPr>
      </w:pPr>
    </w:p>
    <w:p w:rsidR="009707AF" w:rsidRPr="006C680E" w:rsidRDefault="009707AF" w:rsidP="00C51168">
      <w:pPr>
        <w:ind w:left="720" w:hanging="720"/>
        <w:rPr>
          <w:sz w:val="22"/>
          <w:szCs w:val="22"/>
        </w:rPr>
      </w:pPr>
      <w:r w:rsidRPr="006C680E">
        <w:rPr>
          <w:sz w:val="22"/>
          <w:szCs w:val="22"/>
        </w:rPr>
        <w:t>Donegan, Priscilla (1989), “Private Label is Alive and Well,” Progressive Grocer, February, 61-67.</w:t>
      </w:r>
    </w:p>
    <w:p w:rsidR="009707AF" w:rsidRPr="006C680E" w:rsidRDefault="009707AF" w:rsidP="00C51168">
      <w:pPr>
        <w:ind w:left="720" w:hanging="720"/>
        <w:rPr>
          <w:sz w:val="22"/>
          <w:szCs w:val="22"/>
        </w:rPr>
      </w:pPr>
    </w:p>
    <w:p w:rsidR="00C51168" w:rsidRPr="006C680E" w:rsidRDefault="00C51168" w:rsidP="00C51168">
      <w:pPr>
        <w:ind w:left="720" w:hanging="720"/>
        <w:rPr>
          <w:sz w:val="22"/>
          <w:szCs w:val="22"/>
        </w:rPr>
      </w:pPr>
      <w:r w:rsidRPr="006C680E">
        <w:rPr>
          <w:sz w:val="22"/>
          <w:szCs w:val="22"/>
        </w:rPr>
        <w:t xml:space="preserve">Erdem, Tülin, Ying Zhao, and Ala Valenzuela (2004), “Performance of Store Brands: A Cross-Country Analysis of Consumer Store Brand Preferences, Perceptions, and Risk,” </w:t>
      </w:r>
      <w:r w:rsidR="00EA72AA" w:rsidRPr="00EA72AA">
        <w:rPr>
          <w:i/>
          <w:sz w:val="22"/>
          <w:szCs w:val="22"/>
        </w:rPr>
        <w:t>Journal of Marketing Research</w:t>
      </w:r>
      <w:r w:rsidRPr="006C680E">
        <w:rPr>
          <w:sz w:val="22"/>
          <w:szCs w:val="22"/>
        </w:rPr>
        <w:t xml:space="preserve">, 41 (1), 86-100. </w:t>
      </w:r>
    </w:p>
    <w:p w:rsidR="00C51168" w:rsidRPr="006C680E" w:rsidRDefault="00C51168" w:rsidP="00C51168">
      <w:pPr>
        <w:ind w:left="720" w:hanging="720"/>
        <w:rPr>
          <w:sz w:val="22"/>
          <w:szCs w:val="22"/>
        </w:rPr>
      </w:pPr>
    </w:p>
    <w:p w:rsidR="00C51168" w:rsidRPr="006C680E" w:rsidRDefault="00C51168" w:rsidP="00C51168">
      <w:pPr>
        <w:ind w:left="720" w:hanging="720"/>
        <w:rPr>
          <w:sz w:val="22"/>
          <w:szCs w:val="22"/>
        </w:rPr>
      </w:pPr>
      <w:r w:rsidRPr="006C680E">
        <w:rPr>
          <w:sz w:val="22"/>
          <w:szCs w:val="22"/>
        </w:rPr>
        <w:t xml:space="preserve">Fitzell, Phillip B. (1992), </w:t>
      </w:r>
      <w:r w:rsidR="00EA72AA" w:rsidRPr="00EA72AA">
        <w:rPr>
          <w:i/>
          <w:sz w:val="22"/>
          <w:szCs w:val="22"/>
        </w:rPr>
        <w:t>Private Label Marketing in the 1990s: The Evolution of Price Labels into Global Brands.</w:t>
      </w:r>
      <w:r w:rsidRPr="006C680E">
        <w:rPr>
          <w:sz w:val="22"/>
          <w:szCs w:val="22"/>
        </w:rPr>
        <w:t xml:space="preserve"> New York, N.Y.: Global Book Productions. </w:t>
      </w:r>
    </w:p>
    <w:p w:rsidR="00C51168" w:rsidRPr="006C680E" w:rsidRDefault="00C51168" w:rsidP="00C51168">
      <w:pPr>
        <w:ind w:left="720" w:hanging="720"/>
        <w:rPr>
          <w:sz w:val="22"/>
          <w:szCs w:val="22"/>
        </w:rPr>
      </w:pPr>
    </w:p>
    <w:p w:rsidR="00C4041D" w:rsidRDefault="00C4041D" w:rsidP="00C51168">
      <w:pPr>
        <w:tabs>
          <w:tab w:val="left" w:pos="720"/>
        </w:tabs>
        <w:ind w:left="720" w:hanging="720"/>
        <w:rPr>
          <w:sz w:val="22"/>
          <w:szCs w:val="22"/>
        </w:rPr>
      </w:pPr>
      <w:r>
        <w:rPr>
          <w:sz w:val="22"/>
          <w:szCs w:val="22"/>
        </w:rPr>
        <w:t xml:space="preserve">Geysken, Inge, Katrijn Gielens, and Els Gijsbrechts (2010), “Proliferating Private-Label Portfolios: How Introducing Economy and Premium Private Labels Influences Brand Choice,” </w:t>
      </w:r>
      <w:r w:rsidRPr="00C4041D">
        <w:rPr>
          <w:i/>
          <w:sz w:val="22"/>
          <w:szCs w:val="22"/>
        </w:rPr>
        <w:t>Journal of Marketing Research</w:t>
      </w:r>
      <w:r>
        <w:rPr>
          <w:sz w:val="22"/>
          <w:szCs w:val="22"/>
        </w:rPr>
        <w:t>, 42 (October), 791-807.</w:t>
      </w:r>
    </w:p>
    <w:p w:rsidR="00C4041D" w:rsidRDefault="00C4041D" w:rsidP="00C51168">
      <w:pPr>
        <w:tabs>
          <w:tab w:val="left" w:pos="720"/>
        </w:tabs>
        <w:ind w:left="720" w:hanging="720"/>
        <w:rPr>
          <w:sz w:val="22"/>
          <w:szCs w:val="22"/>
        </w:rPr>
      </w:pPr>
    </w:p>
    <w:p w:rsidR="00C51168" w:rsidRPr="006C680E" w:rsidRDefault="009707AF" w:rsidP="00C51168">
      <w:pPr>
        <w:tabs>
          <w:tab w:val="left" w:pos="720"/>
        </w:tabs>
        <w:ind w:left="720" w:hanging="720"/>
        <w:rPr>
          <w:sz w:val="22"/>
          <w:szCs w:val="22"/>
        </w:rPr>
      </w:pPr>
      <w:r w:rsidRPr="006C680E">
        <w:rPr>
          <w:sz w:val="22"/>
          <w:szCs w:val="22"/>
        </w:rPr>
        <w:t xml:space="preserve">Hoch, Stephen J. </w:t>
      </w:r>
      <w:r w:rsidR="00C51168" w:rsidRPr="006C680E">
        <w:rPr>
          <w:sz w:val="22"/>
          <w:szCs w:val="22"/>
        </w:rPr>
        <w:t>and Shumeet Banerji (1993), “When Do Private Labels Succeed</w:t>
      </w:r>
      <w:r w:rsidR="00EA72AA" w:rsidRPr="00EA72AA">
        <w:rPr>
          <w:i/>
          <w:sz w:val="22"/>
          <w:szCs w:val="22"/>
        </w:rPr>
        <w:t>?” Sloan Management Review</w:t>
      </w:r>
      <w:r w:rsidR="00C51168" w:rsidRPr="006C680E">
        <w:rPr>
          <w:sz w:val="22"/>
          <w:szCs w:val="22"/>
        </w:rPr>
        <w:t xml:space="preserve">, Summer, 57-67. </w:t>
      </w:r>
    </w:p>
    <w:p w:rsidR="00C51168" w:rsidRPr="006C680E" w:rsidRDefault="00C51168" w:rsidP="00C51168">
      <w:pPr>
        <w:tabs>
          <w:tab w:val="left" w:pos="720"/>
        </w:tabs>
        <w:ind w:left="720" w:hanging="720"/>
        <w:rPr>
          <w:sz w:val="22"/>
          <w:szCs w:val="22"/>
        </w:rPr>
      </w:pPr>
    </w:p>
    <w:p w:rsidR="002474C7" w:rsidRPr="006C680E" w:rsidRDefault="008C0641" w:rsidP="00413C89">
      <w:pPr>
        <w:pStyle w:val="BodyTextIndent"/>
        <w:spacing w:after="180" w:line="240" w:lineRule="auto"/>
        <w:ind w:left="720" w:hanging="720"/>
        <w:rPr>
          <w:sz w:val="22"/>
          <w:szCs w:val="22"/>
        </w:rPr>
      </w:pPr>
      <w:r>
        <w:rPr>
          <w:sz w:val="22"/>
          <w:szCs w:val="22"/>
        </w:rPr>
        <w:t>_______</w:t>
      </w:r>
      <w:r w:rsidR="002474C7" w:rsidRPr="006C680E">
        <w:rPr>
          <w:sz w:val="22"/>
          <w:szCs w:val="22"/>
        </w:rPr>
        <w:t xml:space="preserve"> and Lodish, L.M., (200</w:t>
      </w:r>
      <w:r w:rsidR="00413C89" w:rsidRPr="006C680E">
        <w:rPr>
          <w:sz w:val="22"/>
          <w:szCs w:val="22"/>
        </w:rPr>
        <w:t>1</w:t>
      </w:r>
      <w:r w:rsidR="002474C7" w:rsidRPr="006C680E">
        <w:rPr>
          <w:sz w:val="22"/>
          <w:szCs w:val="22"/>
        </w:rPr>
        <w:t xml:space="preserve">), “Store Brands and Category Management,” </w:t>
      </w:r>
      <w:r w:rsidR="00413C89" w:rsidRPr="006C680E">
        <w:rPr>
          <w:sz w:val="22"/>
          <w:szCs w:val="22"/>
        </w:rPr>
        <w:t>Working Paper, Wharton School, University of Pennsylvania.</w:t>
      </w:r>
    </w:p>
    <w:p w:rsidR="00C4041D" w:rsidRDefault="00C4041D" w:rsidP="00C51168">
      <w:pPr>
        <w:tabs>
          <w:tab w:val="left" w:pos="720"/>
        </w:tabs>
        <w:ind w:left="720" w:hanging="720"/>
        <w:rPr>
          <w:sz w:val="22"/>
          <w:szCs w:val="22"/>
        </w:rPr>
      </w:pPr>
      <w:r>
        <w:rPr>
          <w:sz w:val="22"/>
          <w:szCs w:val="22"/>
        </w:rPr>
        <w:t xml:space="preserve">Kumar, Nanda, Suresh Radhakrishnan, and Ram C. Rao (2010), “Private Label Vendor Selection in a Supply Chain: Quality and Clientele Effects,” </w:t>
      </w:r>
      <w:r w:rsidRPr="00C4041D">
        <w:rPr>
          <w:i/>
          <w:sz w:val="22"/>
          <w:szCs w:val="22"/>
        </w:rPr>
        <w:t>Journal of Retailing</w:t>
      </w:r>
      <w:r>
        <w:rPr>
          <w:sz w:val="22"/>
          <w:szCs w:val="22"/>
        </w:rPr>
        <w:t>, 86 (2), 148-158.</w:t>
      </w:r>
    </w:p>
    <w:p w:rsidR="00C4041D" w:rsidRDefault="00C4041D" w:rsidP="00C51168">
      <w:pPr>
        <w:tabs>
          <w:tab w:val="left" w:pos="720"/>
        </w:tabs>
        <w:ind w:left="720" w:hanging="720"/>
        <w:rPr>
          <w:sz w:val="22"/>
          <w:szCs w:val="22"/>
        </w:rPr>
      </w:pPr>
    </w:p>
    <w:p w:rsidR="00C51168" w:rsidRPr="006C680E" w:rsidRDefault="00C51168" w:rsidP="00C51168">
      <w:pPr>
        <w:tabs>
          <w:tab w:val="left" w:pos="720"/>
        </w:tabs>
        <w:ind w:left="720" w:hanging="720"/>
        <w:rPr>
          <w:sz w:val="22"/>
          <w:szCs w:val="22"/>
        </w:rPr>
      </w:pPr>
      <w:r w:rsidRPr="006C680E">
        <w:rPr>
          <w:sz w:val="22"/>
          <w:szCs w:val="22"/>
        </w:rPr>
        <w:t>Kumar, Nirmalya and Jan-Benedict E.M. Steenkamp (2007</w:t>
      </w:r>
      <w:r w:rsidR="00EA72AA" w:rsidRPr="00EA72AA">
        <w:rPr>
          <w:i/>
          <w:sz w:val="22"/>
          <w:szCs w:val="22"/>
          <w:u w:val="single"/>
        </w:rPr>
        <w:t>), Private Labels Strategy</w:t>
      </w:r>
      <w:r w:rsidRPr="006C680E">
        <w:rPr>
          <w:sz w:val="22"/>
          <w:szCs w:val="22"/>
        </w:rPr>
        <w:t xml:space="preserve">. Boston, MA: Harvard Business School Press. </w:t>
      </w:r>
    </w:p>
    <w:p w:rsidR="00C51168" w:rsidRPr="006C680E" w:rsidRDefault="00C51168" w:rsidP="00C51168">
      <w:pPr>
        <w:tabs>
          <w:tab w:val="left" w:pos="720"/>
        </w:tabs>
        <w:ind w:left="720" w:hanging="720"/>
        <w:rPr>
          <w:sz w:val="22"/>
          <w:szCs w:val="22"/>
        </w:rPr>
      </w:pPr>
    </w:p>
    <w:p w:rsidR="00C51168" w:rsidRPr="006C680E" w:rsidRDefault="00C51168" w:rsidP="00C51168">
      <w:pPr>
        <w:tabs>
          <w:tab w:val="left" w:pos="720"/>
        </w:tabs>
        <w:ind w:left="720" w:hanging="720"/>
        <w:rPr>
          <w:sz w:val="22"/>
          <w:szCs w:val="22"/>
        </w:rPr>
      </w:pPr>
      <w:r w:rsidRPr="006C680E">
        <w:rPr>
          <w:sz w:val="22"/>
          <w:szCs w:val="22"/>
        </w:rPr>
        <w:t xml:space="preserve">Lal, Rajiv (1990), “Manufacturer Trade Deals and Retail Price Promotions,” </w:t>
      </w:r>
      <w:r w:rsidR="00EA72AA" w:rsidRPr="00EA72AA">
        <w:rPr>
          <w:i/>
          <w:sz w:val="22"/>
          <w:szCs w:val="22"/>
        </w:rPr>
        <w:t>Journal of Marketing Research</w:t>
      </w:r>
      <w:r w:rsidRPr="006C680E">
        <w:rPr>
          <w:sz w:val="22"/>
          <w:szCs w:val="22"/>
        </w:rPr>
        <w:t xml:space="preserve">, 27, 428-444. </w:t>
      </w:r>
    </w:p>
    <w:p w:rsidR="00C51168" w:rsidRPr="006C680E" w:rsidRDefault="00C51168" w:rsidP="00C51168">
      <w:pPr>
        <w:tabs>
          <w:tab w:val="left" w:pos="720"/>
        </w:tabs>
        <w:ind w:left="720" w:hanging="720"/>
        <w:rPr>
          <w:sz w:val="22"/>
          <w:szCs w:val="22"/>
        </w:rPr>
      </w:pPr>
    </w:p>
    <w:p w:rsidR="00C51168" w:rsidRPr="006C680E" w:rsidRDefault="00C51168" w:rsidP="00C51168">
      <w:pPr>
        <w:tabs>
          <w:tab w:val="left" w:pos="720"/>
        </w:tabs>
        <w:ind w:left="720" w:hanging="720"/>
        <w:rPr>
          <w:sz w:val="22"/>
          <w:szCs w:val="22"/>
        </w:rPr>
      </w:pPr>
      <w:r w:rsidRPr="006C680E">
        <w:rPr>
          <w:sz w:val="22"/>
          <w:szCs w:val="22"/>
        </w:rPr>
        <w:t xml:space="preserve">Mills, David E. (1995), “Why Retailers Sell Private Labels,” </w:t>
      </w:r>
      <w:r w:rsidR="00EA72AA" w:rsidRPr="00EA72AA">
        <w:rPr>
          <w:i/>
          <w:sz w:val="22"/>
          <w:szCs w:val="22"/>
        </w:rPr>
        <w:t>Journal of Economics and Management Strategy</w:t>
      </w:r>
      <w:r w:rsidRPr="006C680E">
        <w:rPr>
          <w:sz w:val="22"/>
          <w:szCs w:val="22"/>
        </w:rPr>
        <w:t xml:space="preserve">, 4(3) 509-528. </w:t>
      </w:r>
    </w:p>
    <w:p w:rsidR="00C51168" w:rsidRPr="006C680E" w:rsidRDefault="00C51168" w:rsidP="00C51168">
      <w:pPr>
        <w:tabs>
          <w:tab w:val="left" w:pos="720"/>
        </w:tabs>
        <w:ind w:left="720" w:hanging="720"/>
        <w:rPr>
          <w:sz w:val="22"/>
          <w:szCs w:val="22"/>
        </w:rPr>
      </w:pPr>
    </w:p>
    <w:p w:rsidR="00C51168" w:rsidRPr="006C680E" w:rsidRDefault="00C51168" w:rsidP="00C51168">
      <w:pPr>
        <w:tabs>
          <w:tab w:val="left" w:pos="720"/>
        </w:tabs>
        <w:ind w:left="720" w:hanging="720"/>
        <w:rPr>
          <w:sz w:val="22"/>
          <w:szCs w:val="22"/>
        </w:rPr>
      </w:pPr>
      <w:r w:rsidRPr="006C680E">
        <w:rPr>
          <w:sz w:val="22"/>
          <w:szCs w:val="22"/>
        </w:rPr>
        <w:t xml:space="preserve">Narasimhan, Chakravarthi (1988), “Competitive Promotional Strategies,” </w:t>
      </w:r>
      <w:r w:rsidR="00EA72AA" w:rsidRPr="00EA72AA">
        <w:rPr>
          <w:i/>
          <w:sz w:val="22"/>
          <w:szCs w:val="22"/>
        </w:rPr>
        <w:t>Journal of Business</w:t>
      </w:r>
      <w:r w:rsidRPr="006C680E">
        <w:rPr>
          <w:sz w:val="22"/>
          <w:szCs w:val="22"/>
        </w:rPr>
        <w:t xml:space="preserve">, 61 (October), 427-450. </w:t>
      </w:r>
    </w:p>
    <w:p w:rsidR="00C51168" w:rsidRPr="006C680E" w:rsidRDefault="00C51168" w:rsidP="00C51168">
      <w:pPr>
        <w:tabs>
          <w:tab w:val="left" w:pos="720"/>
        </w:tabs>
        <w:ind w:left="720" w:hanging="720"/>
        <w:rPr>
          <w:sz w:val="22"/>
          <w:szCs w:val="22"/>
        </w:rPr>
      </w:pPr>
    </w:p>
    <w:p w:rsidR="00C51168" w:rsidRPr="006C680E" w:rsidRDefault="00C51168" w:rsidP="00C51168">
      <w:pPr>
        <w:ind w:left="720" w:hanging="720"/>
        <w:rPr>
          <w:sz w:val="22"/>
          <w:szCs w:val="22"/>
        </w:rPr>
      </w:pPr>
      <w:r w:rsidRPr="006C680E">
        <w:rPr>
          <w:sz w:val="22"/>
          <w:szCs w:val="22"/>
        </w:rPr>
        <w:t xml:space="preserve">Pauwels, Koen and Shuba Srinivasan (2004), “Who Benefits from Store Brand Entry?” </w:t>
      </w:r>
      <w:r w:rsidR="00EA72AA" w:rsidRPr="00EA72AA">
        <w:rPr>
          <w:i/>
          <w:sz w:val="22"/>
          <w:szCs w:val="22"/>
        </w:rPr>
        <w:t>Marketing Science</w:t>
      </w:r>
      <w:r w:rsidRPr="006C680E">
        <w:rPr>
          <w:sz w:val="22"/>
          <w:szCs w:val="22"/>
        </w:rPr>
        <w:t xml:space="preserve">, 23 (Summer), 364-90. </w:t>
      </w:r>
    </w:p>
    <w:p w:rsidR="00C51168" w:rsidRPr="006C680E" w:rsidRDefault="00C51168" w:rsidP="00C51168">
      <w:pPr>
        <w:tabs>
          <w:tab w:val="left" w:pos="720"/>
        </w:tabs>
        <w:ind w:left="720" w:hanging="720"/>
        <w:rPr>
          <w:sz w:val="22"/>
          <w:szCs w:val="22"/>
        </w:rPr>
      </w:pPr>
    </w:p>
    <w:p w:rsidR="00CB6913" w:rsidRPr="006C680E" w:rsidRDefault="00CB6913" w:rsidP="00C51168">
      <w:pPr>
        <w:tabs>
          <w:tab w:val="left" w:pos="720"/>
        </w:tabs>
        <w:ind w:left="720" w:hanging="720"/>
        <w:rPr>
          <w:sz w:val="22"/>
          <w:szCs w:val="22"/>
        </w:rPr>
      </w:pPr>
      <w:r w:rsidRPr="006C680E">
        <w:rPr>
          <w:sz w:val="22"/>
          <w:szCs w:val="22"/>
        </w:rPr>
        <w:t xml:space="preserve">_______ and ________ (2007), “Pricing of National Brands versus Store Brands: Market Power Components, Findings and Research Opportunities,” in </w:t>
      </w:r>
      <w:r w:rsidR="008C0641" w:rsidRPr="008C0641">
        <w:rPr>
          <w:i/>
          <w:sz w:val="22"/>
          <w:szCs w:val="22"/>
        </w:rPr>
        <w:t>Handbook of Pricing Research in Marketing</w:t>
      </w:r>
      <w:r w:rsidR="00350741">
        <w:rPr>
          <w:sz w:val="22"/>
          <w:szCs w:val="22"/>
        </w:rPr>
        <w:t>, Ed. Vithala Rao, Massachusetts, USA: Edward Elgar Publishing.</w:t>
      </w:r>
    </w:p>
    <w:p w:rsidR="00CB6913" w:rsidRPr="006C680E" w:rsidRDefault="00CB6913" w:rsidP="00C51168">
      <w:pPr>
        <w:tabs>
          <w:tab w:val="left" w:pos="720"/>
        </w:tabs>
        <w:ind w:left="720" w:hanging="720"/>
        <w:rPr>
          <w:sz w:val="22"/>
          <w:szCs w:val="22"/>
        </w:rPr>
      </w:pPr>
    </w:p>
    <w:p w:rsidR="00C51168" w:rsidRPr="006C680E" w:rsidRDefault="00C51168" w:rsidP="00C51168">
      <w:pPr>
        <w:tabs>
          <w:tab w:val="left" w:pos="720"/>
        </w:tabs>
        <w:ind w:left="720" w:hanging="720"/>
        <w:rPr>
          <w:sz w:val="22"/>
          <w:szCs w:val="22"/>
        </w:rPr>
      </w:pPr>
      <w:r w:rsidRPr="006C680E">
        <w:rPr>
          <w:sz w:val="22"/>
          <w:szCs w:val="22"/>
        </w:rPr>
        <w:t xml:space="preserve">Quelch, John A., and David Harding (1996), “Brands versus Private Labels: Fighting to Win,” </w:t>
      </w:r>
      <w:r w:rsidR="00EA72AA" w:rsidRPr="00EA72AA">
        <w:rPr>
          <w:i/>
          <w:sz w:val="22"/>
          <w:szCs w:val="22"/>
        </w:rPr>
        <w:t>Harvard Business Review</w:t>
      </w:r>
      <w:r w:rsidRPr="006C680E">
        <w:rPr>
          <w:sz w:val="22"/>
          <w:szCs w:val="22"/>
        </w:rPr>
        <w:t xml:space="preserve">, (January-February), 99-109. </w:t>
      </w:r>
    </w:p>
    <w:p w:rsidR="00C51168" w:rsidRPr="006C680E" w:rsidRDefault="00C51168" w:rsidP="00C51168">
      <w:pPr>
        <w:tabs>
          <w:tab w:val="left" w:pos="720"/>
        </w:tabs>
        <w:ind w:left="720" w:hanging="720"/>
        <w:rPr>
          <w:sz w:val="22"/>
          <w:szCs w:val="22"/>
        </w:rPr>
      </w:pPr>
    </w:p>
    <w:p w:rsidR="00C51168" w:rsidRPr="006C680E" w:rsidRDefault="00C51168" w:rsidP="00C51168">
      <w:pPr>
        <w:tabs>
          <w:tab w:val="left" w:pos="720"/>
        </w:tabs>
        <w:ind w:left="720" w:hanging="720"/>
        <w:rPr>
          <w:sz w:val="22"/>
          <w:szCs w:val="22"/>
        </w:rPr>
      </w:pPr>
      <w:r w:rsidRPr="006C680E">
        <w:rPr>
          <w:sz w:val="22"/>
          <w:szCs w:val="22"/>
        </w:rPr>
        <w:t xml:space="preserve">Raju, Jagmohan S, V. Srinivasan and Rajiv Lal (1990), “The Effects of Brand Loyalty on Competitive Price Promotional Strategies,” </w:t>
      </w:r>
      <w:r w:rsidR="00EA72AA" w:rsidRPr="00EA72AA">
        <w:rPr>
          <w:i/>
          <w:sz w:val="22"/>
          <w:szCs w:val="22"/>
        </w:rPr>
        <w:t>Management Science</w:t>
      </w:r>
      <w:r w:rsidRPr="006C680E">
        <w:rPr>
          <w:sz w:val="22"/>
          <w:szCs w:val="22"/>
        </w:rPr>
        <w:t xml:space="preserve">, 36 (3), 276-304. </w:t>
      </w:r>
    </w:p>
    <w:p w:rsidR="00C51168" w:rsidRPr="006C680E" w:rsidRDefault="00C51168" w:rsidP="00C51168">
      <w:pPr>
        <w:tabs>
          <w:tab w:val="left" w:pos="720"/>
        </w:tabs>
        <w:ind w:left="720" w:hanging="720"/>
        <w:rPr>
          <w:sz w:val="22"/>
          <w:szCs w:val="22"/>
        </w:rPr>
      </w:pPr>
    </w:p>
    <w:p w:rsidR="00C51168" w:rsidRPr="006C680E" w:rsidRDefault="00C51168" w:rsidP="00C51168">
      <w:pPr>
        <w:tabs>
          <w:tab w:val="left" w:pos="720"/>
        </w:tabs>
        <w:ind w:left="720" w:hanging="720"/>
        <w:rPr>
          <w:sz w:val="22"/>
          <w:szCs w:val="22"/>
        </w:rPr>
      </w:pPr>
      <w:r w:rsidRPr="006C680E">
        <w:rPr>
          <w:sz w:val="22"/>
          <w:szCs w:val="22"/>
        </w:rPr>
        <w:t xml:space="preserve">_________________, Raj Sethuraman, and Sanjay K. Dhar (1995a), “The Introduction and Performance of Store Brands,” </w:t>
      </w:r>
      <w:r w:rsidR="00EA72AA" w:rsidRPr="00EA72AA">
        <w:rPr>
          <w:i/>
          <w:sz w:val="22"/>
          <w:szCs w:val="22"/>
          <w:u w:val="single"/>
        </w:rPr>
        <w:t>Management Science</w:t>
      </w:r>
      <w:r w:rsidRPr="006C680E">
        <w:rPr>
          <w:sz w:val="22"/>
          <w:szCs w:val="22"/>
        </w:rPr>
        <w:t xml:space="preserve">, 41 (6), 957-978. </w:t>
      </w:r>
    </w:p>
    <w:p w:rsidR="00C51168" w:rsidRPr="006C680E" w:rsidRDefault="00C51168" w:rsidP="00C51168">
      <w:pPr>
        <w:tabs>
          <w:tab w:val="left" w:pos="720"/>
        </w:tabs>
        <w:ind w:left="720" w:hanging="720"/>
        <w:rPr>
          <w:sz w:val="22"/>
          <w:szCs w:val="22"/>
        </w:rPr>
      </w:pPr>
    </w:p>
    <w:p w:rsidR="00C51168" w:rsidRPr="006C680E" w:rsidRDefault="00C51168" w:rsidP="00C51168">
      <w:pPr>
        <w:tabs>
          <w:tab w:val="left" w:pos="720"/>
        </w:tabs>
        <w:ind w:left="720" w:hanging="720"/>
        <w:rPr>
          <w:sz w:val="22"/>
          <w:szCs w:val="22"/>
        </w:rPr>
      </w:pPr>
      <w:r w:rsidRPr="006C680E">
        <w:rPr>
          <w:sz w:val="22"/>
          <w:szCs w:val="22"/>
        </w:rPr>
        <w:t xml:space="preserve">__________________, ______, and ______ (1995b), “National Brand-Store Brand Price Differential and Store Brand Market Share,” </w:t>
      </w:r>
      <w:r w:rsidR="00EA72AA" w:rsidRPr="00EA72AA">
        <w:rPr>
          <w:i/>
          <w:sz w:val="22"/>
          <w:szCs w:val="22"/>
          <w:u w:val="single"/>
        </w:rPr>
        <w:t>Pricing Strategy and Practice</w:t>
      </w:r>
      <w:r w:rsidRPr="006C680E">
        <w:rPr>
          <w:sz w:val="22"/>
          <w:szCs w:val="22"/>
        </w:rPr>
        <w:t xml:space="preserve">, 3(2), 17-24. </w:t>
      </w:r>
    </w:p>
    <w:p w:rsidR="00C51168" w:rsidRPr="006C680E" w:rsidRDefault="00C51168" w:rsidP="00C51168">
      <w:pPr>
        <w:tabs>
          <w:tab w:val="left" w:pos="720"/>
        </w:tabs>
        <w:ind w:left="720" w:hanging="720"/>
        <w:rPr>
          <w:sz w:val="22"/>
          <w:szCs w:val="22"/>
        </w:rPr>
      </w:pPr>
    </w:p>
    <w:p w:rsidR="00C51168" w:rsidRPr="006C680E" w:rsidRDefault="00C51168" w:rsidP="00C51168">
      <w:pPr>
        <w:tabs>
          <w:tab w:val="left" w:pos="720"/>
        </w:tabs>
        <w:ind w:left="720" w:hanging="720"/>
        <w:rPr>
          <w:sz w:val="22"/>
          <w:szCs w:val="22"/>
        </w:rPr>
      </w:pPr>
      <w:r w:rsidRPr="006C680E">
        <w:rPr>
          <w:sz w:val="22"/>
          <w:szCs w:val="22"/>
        </w:rPr>
        <w:t xml:space="preserve">Rao, Ram C. (1991), “Pricing and Promotions in Asymmetric Duopolies,” </w:t>
      </w:r>
      <w:r w:rsidR="00EA72AA" w:rsidRPr="00EA72AA">
        <w:rPr>
          <w:i/>
          <w:sz w:val="22"/>
          <w:szCs w:val="22"/>
        </w:rPr>
        <w:t>Marketing Science</w:t>
      </w:r>
      <w:r w:rsidRPr="006C680E">
        <w:rPr>
          <w:sz w:val="22"/>
          <w:szCs w:val="22"/>
        </w:rPr>
        <w:t xml:space="preserve">, 10(2), 131-144. </w:t>
      </w:r>
    </w:p>
    <w:p w:rsidR="00C51168" w:rsidRPr="006C680E" w:rsidRDefault="00C51168" w:rsidP="00C51168">
      <w:pPr>
        <w:tabs>
          <w:tab w:val="left" w:pos="720"/>
        </w:tabs>
        <w:ind w:left="720" w:hanging="720"/>
        <w:rPr>
          <w:sz w:val="22"/>
          <w:szCs w:val="22"/>
        </w:rPr>
      </w:pPr>
    </w:p>
    <w:p w:rsidR="00C51168" w:rsidRPr="006C680E" w:rsidRDefault="00682815" w:rsidP="00C51168">
      <w:pPr>
        <w:ind w:left="720" w:hanging="720"/>
        <w:rPr>
          <w:b/>
          <w:sz w:val="22"/>
          <w:szCs w:val="22"/>
        </w:rPr>
      </w:pPr>
      <w:r>
        <w:rPr>
          <w:sz w:val="22"/>
          <w:szCs w:val="22"/>
        </w:rPr>
        <w:t>Richardson, Paul S.</w:t>
      </w:r>
      <w:r w:rsidR="00C51168" w:rsidRPr="006C680E">
        <w:rPr>
          <w:sz w:val="22"/>
          <w:szCs w:val="22"/>
        </w:rPr>
        <w:t xml:space="preserve">, Arun K. Jain, Alan Dick (1996), “Household Store Brand Proneness: A Framework,” </w:t>
      </w:r>
      <w:r w:rsidR="00EA72AA" w:rsidRPr="00EA72AA">
        <w:rPr>
          <w:i/>
          <w:sz w:val="22"/>
          <w:szCs w:val="22"/>
        </w:rPr>
        <w:t>Journal of Retailing</w:t>
      </w:r>
      <w:r w:rsidR="00C51168" w:rsidRPr="006C680E">
        <w:rPr>
          <w:sz w:val="22"/>
          <w:szCs w:val="22"/>
          <w:u w:val="single"/>
        </w:rPr>
        <w:t xml:space="preserve">, </w:t>
      </w:r>
      <w:r w:rsidR="00C51168" w:rsidRPr="006C680E">
        <w:rPr>
          <w:sz w:val="22"/>
          <w:szCs w:val="22"/>
        </w:rPr>
        <w:t xml:space="preserve">72 (2), 159-85. </w:t>
      </w:r>
    </w:p>
    <w:p w:rsidR="00C51168" w:rsidRPr="006C680E" w:rsidRDefault="00C51168" w:rsidP="00C51168">
      <w:pPr>
        <w:ind w:left="720" w:hanging="720"/>
        <w:rPr>
          <w:sz w:val="22"/>
          <w:szCs w:val="22"/>
        </w:rPr>
      </w:pPr>
    </w:p>
    <w:p w:rsidR="00C51168" w:rsidRPr="006C680E" w:rsidRDefault="00C51168" w:rsidP="00C51168">
      <w:pPr>
        <w:tabs>
          <w:tab w:val="left" w:pos="720"/>
        </w:tabs>
        <w:ind w:left="720" w:hanging="720"/>
        <w:rPr>
          <w:sz w:val="22"/>
          <w:szCs w:val="22"/>
        </w:rPr>
      </w:pPr>
      <w:r w:rsidRPr="006C680E">
        <w:rPr>
          <w:sz w:val="22"/>
          <w:szCs w:val="22"/>
        </w:rPr>
        <w:t xml:space="preserve">Sayman, Serdar, Stephen J. Hoch, and Jagmohan S. Raju (2002), “Positioning Store Brands,” </w:t>
      </w:r>
      <w:r w:rsidR="00EA72AA" w:rsidRPr="00EA72AA">
        <w:rPr>
          <w:i/>
          <w:sz w:val="22"/>
          <w:szCs w:val="22"/>
        </w:rPr>
        <w:t>Marketing Science</w:t>
      </w:r>
      <w:r w:rsidRPr="006C680E">
        <w:rPr>
          <w:sz w:val="22"/>
          <w:szCs w:val="22"/>
        </w:rPr>
        <w:t xml:space="preserve">, 21 (Fall), 378-397. </w:t>
      </w:r>
    </w:p>
    <w:p w:rsidR="00C51168" w:rsidRPr="006C680E" w:rsidRDefault="00C51168" w:rsidP="00C51168">
      <w:pPr>
        <w:tabs>
          <w:tab w:val="left" w:pos="720"/>
        </w:tabs>
        <w:ind w:left="720" w:hanging="720"/>
        <w:rPr>
          <w:sz w:val="22"/>
          <w:szCs w:val="22"/>
        </w:rPr>
      </w:pPr>
    </w:p>
    <w:p w:rsidR="00CB6913" w:rsidRPr="006C680E" w:rsidRDefault="00CB6913" w:rsidP="00CB6913">
      <w:pPr>
        <w:spacing w:after="180"/>
        <w:ind w:left="576" w:hanging="576"/>
        <w:rPr>
          <w:sz w:val="22"/>
          <w:szCs w:val="22"/>
        </w:rPr>
      </w:pPr>
      <w:r w:rsidRPr="006C680E">
        <w:rPr>
          <w:sz w:val="22"/>
          <w:szCs w:val="22"/>
        </w:rPr>
        <w:t>Sayman, Serdar  and Jagmohan S. Raju (2004a), “</w:t>
      </w:r>
      <w:r w:rsidRPr="006C680E">
        <w:rPr>
          <w:bCs/>
          <w:sz w:val="22"/>
          <w:szCs w:val="22"/>
        </w:rPr>
        <w:t>Investigating the Cross-Category Effects of Store Brands,”</w:t>
      </w:r>
      <w:r w:rsidRPr="006C680E">
        <w:rPr>
          <w:sz w:val="22"/>
          <w:szCs w:val="22"/>
        </w:rPr>
        <w:t xml:space="preserve"> </w:t>
      </w:r>
      <w:r w:rsidR="00EA72AA" w:rsidRPr="00EA72AA">
        <w:rPr>
          <w:i/>
          <w:sz w:val="22"/>
          <w:szCs w:val="22"/>
        </w:rPr>
        <w:t>Review of Industrial Organization</w:t>
      </w:r>
      <w:r w:rsidRPr="006C680E">
        <w:rPr>
          <w:sz w:val="22"/>
          <w:szCs w:val="22"/>
        </w:rPr>
        <w:t>, 24(2), p. 129-41.</w:t>
      </w:r>
    </w:p>
    <w:p w:rsidR="00AD27E5" w:rsidRDefault="00AD27E5" w:rsidP="00C51168">
      <w:pPr>
        <w:tabs>
          <w:tab w:val="left" w:pos="720"/>
        </w:tabs>
        <w:ind w:left="720" w:hanging="720"/>
        <w:rPr>
          <w:sz w:val="22"/>
          <w:szCs w:val="22"/>
        </w:rPr>
      </w:pPr>
    </w:p>
    <w:p w:rsidR="00C51168" w:rsidRPr="006C680E" w:rsidRDefault="00C51168" w:rsidP="00C51168">
      <w:pPr>
        <w:tabs>
          <w:tab w:val="left" w:pos="720"/>
        </w:tabs>
        <w:ind w:left="720" w:hanging="720"/>
        <w:rPr>
          <w:sz w:val="22"/>
          <w:szCs w:val="22"/>
        </w:rPr>
      </w:pPr>
      <w:r w:rsidRPr="006C680E">
        <w:rPr>
          <w:sz w:val="22"/>
          <w:szCs w:val="22"/>
        </w:rPr>
        <w:lastRenderedPageBreak/>
        <w:t xml:space="preserve">______________ and </w:t>
      </w:r>
      <w:r w:rsidR="006B0856" w:rsidRPr="006C680E">
        <w:rPr>
          <w:sz w:val="22"/>
          <w:szCs w:val="22"/>
        </w:rPr>
        <w:t>_________</w:t>
      </w:r>
      <w:r w:rsidRPr="006C680E">
        <w:rPr>
          <w:sz w:val="22"/>
          <w:szCs w:val="22"/>
        </w:rPr>
        <w:t xml:space="preserve"> (2004</w:t>
      </w:r>
      <w:r w:rsidR="00CB6913" w:rsidRPr="006C680E">
        <w:rPr>
          <w:sz w:val="22"/>
          <w:szCs w:val="22"/>
        </w:rPr>
        <w:t>b</w:t>
      </w:r>
      <w:r w:rsidRPr="006C680E">
        <w:rPr>
          <w:sz w:val="22"/>
          <w:szCs w:val="22"/>
        </w:rPr>
        <w:t xml:space="preserve">), "How Category Characteristics Affect the Number of Store Brands Offered by The Retailer:  A Model and Empirical Analysis," </w:t>
      </w:r>
      <w:r w:rsidR="00EA72AA" w:rsidRPr="00EA72AA">
        <w:rPr>
          <w:i/>
          <w:sz w:val="22"/>
          <w:szCs w:val="22"/>
        </w:rPr>
        <w:t>Journal of Retailing</w:t>
      </w:r>
      <w:r w:rsidRPr="006C680E">
        <w:rPr>
          <w:sz w:val="22"/>
          <w:szCs w:val="22"/>
        </w:rPr>
        <w:t xml:space="preserve">, 80, 279-287. </w:t>
      </w:r>
    </w:p>
    <w:p w:rsidR="00C51168" w:rsidRPr="006C680E" w:rsidRDefault="00C51168" w:rsidP="00C51168">
      <w:pPr>
        <w:tabs>
          <w:tab w:val="left" w:pos="720"/>
        </w:tabs>
        <w:ind w:left="720" w:hanging="720"/>
        <w:rPr>
          <w:sz w:val="22"/>
          <w:szCs w:val="22"/>
        </w:rPr>
      </w:pPr>
    </w:p>
    <w:p w:rsidR="00C51168" w:rsidRPr="006C680E" w:rsidRDefault="00C51168" w:rsidP="00C51168">
      <w:pPr>
        <w:autoSpaceDE w:val="0"/>
        <w:autoSpaceDN w:val="0"/>
        <w:adjustRightInd w:val="0"/>
        <w:ind w:left="720" w:hanging="720"/>
        <w:rPr>
          <w:sz w:val="22"/>
          <w:szCs w:val="22"/>
        </w:rPr>
      </w:pPr>
      <w:r w:rsidRPr="006C680E">
        <w:rPr>
          <w:sz w:val="22"/>
          <w:szCs w:val="22"/>
        </w:rPr>
        <w:t xml:space="preserve">______________ and </w:t>
      </w:r>
      <w:r w:rsidR="006B0856" w:rsidRPr="006C680E">
        <w:rPr>
          <w:sz w:val="22"/>
          <w:szCs w:val="22"/>
        </w:rPr>
        <w:t xml:space="preserve">_________ </w:t>
      </w:r>
      <w:r w:rsidRPr="006C680E">
        <w:rPr>
          <w:sz w:val="22"/>
          <w:szCs w:val="22"/>
        </w:rPr>
        <w:t xml:space="preserve"> (2007), “Store Brands: From Back to the Future,” in </w:t>
      </w:r>
      <w:r w:rsidR="00EA72AA" w:rsidRPr="00EA72AA">
        <w:rPr>
          <w:i/>
          <w:sz w:val="22"/>
          <w:szCs w:val="22"/>
        </w:rPr>
        <w:t>Review of Marketing Research</w:t>
      </w:r>
      <w:r w:rsidRPr="006C680E">
        <w:rPr>
          <w:sz w:val="22"/>
          <w:szCs w:val="22"/>
        </w:rPr>
        <w:t xml:space="preserve"> Volume 3, N.K. Malhotra (ed.), M.E. Sharpe Inc.</w:t>
      </w:r>
    </w:p>
    <w:p w:rsidR="00C51168" w:rsidRPr="006C680E" w:rsidRDefault="00C51168" w:rsidP="00C51168">
      <w:pPr>
        <w:tabs>
          <w:tab w:val="left" w:pos="720"/>
        </w:tabs>
        <w:ind w:left="720" w:hanging="720"/>
        <w:rPr>
          <w:sz w:val="22"/>
          <w:szCs w:val="22"/>
        </w:rPr>
      </w:pPr>
    </w:p>
    <w:p w:rsidR="00C51168" w:rsidRPr="006C680E" w:rsidRDefault="00C51168" w:rsidP="00C51168">
      <w:pPr>
        <w:tabs>
          <w:tab w:val="left" w:pos="720"/>
        </w:tabs>
        <w:ind w:left="720" w:hanging="720"/>
        <w:rPr>
          <w:sz w:val="22"/>
          <w:szCs w:val="22"/>
        </w:rPr>
      </w:pPr>
      <w:r w:rsidRPr="006C680E">
        <w:rPr>
          <w:sz w:val="22"/>
          <w:szCs w:val="22"/>
        </w:rPr>
        <w:t xml:space="preserve">Schmalensee, Richard. (1978), Entry Deterrence in the Ready-to-Eat Breakfast Cereal Industry,” </w:t>
      </w:r>
      <w:r w:rsidR="00EA72AA" w:rsidRPr="00EA72AA">
        <w:rPr>
          <w:i/>
          <w:sz w:val="22"/>
          <w:szCs w:val="22"/>
        </w:rPr>
        <w:t>Bell Journal of Economic</w:t>
      </w:r>
      <w:r w:rsidRPr="006C680E">
        <w:rPr>
          <w:sz w:val="22"/>
          <w:szCs w:val="22"/>
          <w:u w:val="single"/>
        </w:rPr>
        <w:t>s</w:t>
      </w:r>
      <w:r w:rsidRPr="006C680E">
        <w:rPr>
          <w:sz w:val="22"/>
          <w:szCs w:val="22"/>
        </w:rPr>
        <w:t xml:space="preserve">, 9, 305-327. </w:t>
      </w:r>
    </w:p>
    <w:p w:rsidR="00C51168" w:rsidRPr="006C680E" w:rsidRDefault="00C51168" w:rsidP="00C51168">
      <w:pPr>
        <w:tabs>
          <w:tab w:val="left" w:pos="720"/>
        </w:tabs>
        <w:ind w:left="720" w:hanging="720"/>
        <w:rPr>
          <w:sz w:val="22"/>
          <w:szCs w:val="22"/>
        </w:rPr>
      </w:pPr>
    </w:p>
    <w:p w:rsidR="00C51168" w:rsidRPr="006C680E" w:rsidRDefault="00C51168" w:rsidP="00C51168">
      <w:pPr>
        <w:tabs>
          <w:tab w:val="left" w:pos="720"/>
        </w:tabs>
        <w:ind w:left="720" w:hanging="720"/>
        <w:rPr>
          <w:sz w:val="22"/>
          <w:szCs w:val="22"/>
        </w:rPr>
      </w:pPr>
      <w:r w:rsidRPr="006C680E">
        <w:rPr>
          <w:sz w:val="22"/>
          <w:szCs w:val="22"/>
        </w:rPr>
        <w:t xml:space="preserve">Scott-Morton, Fiona and Florian Zettelmeyer (2004), “The Strategic Positioning of Store Brands in Retailer—Manufacturer Negotiations,” </w:t>
      </w:r>
      <w:r w:rsidR="00EA72AA" w:rsidRPr="00EA72AA">
        <w:rPr>
          <w:i/>
          <w:sz w:val="22"/>
          <w:szCs w:val="22"/>
        </w:rPr>
        <w:t>Review of Industrial Organization</w:t>
      </w:r>
      <w:r w:rsidRPr="006C680E">
        <w:rPr>
          <w:sz w:val="22"/>
          <w:szCs w:val="22"/>
        </w:rPr>
        <w:t xml:space="preserve">, 24, 161-194. </w:t>
      </w:r>
    </w:p>
    <w:p w:rsidR="00C51168" w:rsidRPr="006C680E" w:rsidRDefault="00C51168" w:rsidP="00C51168">
      <w:pPr>
        <w:tabs>
          <w:tab w:val="left" w:pos="720"/>
        </w:tabs>
        <w:ind w:left="720" w:hanging="720"/>
        <w:rPr>
          <w:sz w:val="22"/>
          <w:szCs w:val="22"/>
        </w:rPr>
      </w:pPr>
    </w:p>
    <w:p w:rsidR="00C51168" w:rsidRPr="006C680E" w:rsidRDefault="002A3021" w:rsidP="00C51168">
      <w:pPr>
        <w:pStyle w:val="BodyText"/>
        <w:ind w:left="720" w:hanging="720"/>
        <w:rPr>
          <w:iCs/>
          <w:sz w:val="22"/>
          <w:szCs w:val="22"/>
        </w:rPr>
      </w:pPr>
      <w:r w:rsidRPr="006C680E">
        <w:rPr>
          <w:sz w:val="22"/>
          <w:szCs w:val="22"/>
        </w:rPr>
        <w:t>Sethuraman, Raj</w:t>
      </w:r>
      <w:r w:rsidR="00C51168" w:rsidRPr="006C680E">
        <w:rPr>
          <w:sz w:val="22"/>
          <w:szCs w:val="22"/>
        </w:rPr>
        <w:t xml:space="preserve"> (2003), “Measuring National Brands</w:t>
      </w:r>
      <w:r w:rsidR="00EB5616">
        <w:rPr>
          <w:sz w:val="22"/>
          <w:szCs w:val="22"/>
        </w:rPr>
        <w:t>’</w:t>
      </w:r>
      <w:r w:rsidR="00C51168" w:rsidRPr="006C680E">
        <w:rPr>
          <w:sz w:val="22"/>
          <w:szCs w:val="22"/>
        </w:rPr>
        <w:t xml:space="preserve"> Equity over Store Brands,” </w:t>
      </w:r>
      <w:r w:rsidR="00EA72AA" w:rsidRPr="00EA72AA">
        <w:rPr>
          <w:i/>
          <w:sz w:val="22"/>
          <w:szCs w:val="22"/>
        </w:rPr>
        <w:t>Review of Marketing Science</w:t>
      </w:r>
      <w:r w:rsidR="00C51168" w:rsidRPr="006C680E">
        <w:rPr>
          <w:i/>
          <w:sz w:val="22"/>
          <w:szCs w:val="22"/>
        </w:rPr>
        <w:t xml:space="preserve">, </w:t>
      </w:r>
      <w:r w:rsidR="00C51168" w:rsidRPr="006C680E">
        <w:rPr>
          <w:iCs/>
          <w:sz w:val="22"/>
          <w:szCs w:val="22"/>
        </w:rPr>
        <w:t xml:space="preserve">1 (2), 1-26. </w:t>
      </w:r>
    </w:p>
    <w:p w:rsidR="002A3021" w:rsidRPr="006C680E" w:rsidRDefault="00AD27E5" w:rsidP="002A3021">
      <w:pPr>
        <w:pStyle w:val="BodyText"/>
        <w:ind w:left="720" w:hanging="720"/>
        <w:rPr>
          <w:sz w:val="22"/>
          <w:szCs w:val="22"/>
        </w:rPr>
      </w:pPr>
      <w:r>
        <w:rPr>
          <w:sz w:val="22"/>
          <w:szCs w:val="22"/>
        </w:rPr>
        <w:t>________</w:t>
      </w:r>
      <w:r w:rsidR="002A3021" w:rsidRPr="006C680E">
        <w:rPr>
          <w:sz w:val="22"/>
          <w:szCs w:val="22"/>
        </w:rPr>
        <w:t xml:space="preserve"> (2004), “Positioning Store Brands against National Brands: Get Close or Keep a Distance?” Working Paper, SMU – Cox School of Business. </w:t>
      </w:r>
    </w:p>
    <w:p w:rsidR="00C51168" w:rsidRPr="006C680E" w:rsidRDefault="00C51168" w:rsidP="00C51168">
      <w:pPr>
        <w:tabs>
          <w:tab w:val="left" w:pos="-720"/>
          <w:tab w:val="left" w:pos="0"/>
        </w:tabs>
        <w:suppressAutoHyphens/>
        <w:ind w:left="720" w:hanging="720"/>
        <w:rPr>
          <w:sz w:val="22"/>
          <w:szCs w:val="22"/>
        </w:rPr>
      </w:pPr>
      <w:r w:rsidRPr="006C680E">
        <w:rPr>
          <w:sz w:val="22"/>
          <w:szCs w:val="22"/>
        </w:rPr>
        <w:t xml:space="preserve">_____________ (2006), “Private Label Marketing Strategies in Packaged Goods; Management Beliefs and Research Insights,” </w:t>
      </w:r>
      <w:r w:rsidR="00EA72AA" w:rsidRPr="00EA72AA">
        <w:rPr>
          <w:i/>
          <w:sz w:val="22"/>
          <w:szCs w:val="22"/>
        </w:rPr>
        <w:t>Marketing Science Institute Working Paper</w:t>
      </w:r>
      <w:r w:rsidRPr="006C680E">
        <w:rPr>
          <w:sz w:val="22"/>
          <w:szCs w:val="22"/>
        </w:rPr>
        <w:t xml:space="preserve"> No. 06-108 (June). </w:t>
      </w:r>
    </w:p>
    <w:p w:rsidR="00C51168" w:rsidRPr="006C680E" w:rsidRDefault="00C51168" w:rsidP="00C51168">
      <w:pPr>
        <w:tabs>
          <w:tab w:val="left" w:pos="720"/>
        </w:tabs>
        <w:ind w:left="720" w:hanging="720"/>
        <w:rPr>
          <w:sz w:val="22"/>
          <w:szCs w:val="22"/>
        </w:rPr>
      </w:pPr>
    </w:p>
    <w:p w:rsidR="002A3021" w:rsidRPr="006C680E" w:rsidRDefault="002A3021" w:rsidP="00C51168">
      <w:pPr>
        <w:tabs>
          <w:tab w:val="left" w:pos="720"/>
        </w:tabs>
        <w:ind w:left="720" w:hanging="720"/>
        <w:rPr>
          <w:sz w:val="22"/>
          <w:szCs w:val="22"/>
        </w:rPr>
      </w:pPr>
      <w:r w:rsidRPr="006C680E">
        <w:rPr>
          <w:sz w:val="22"/>
          <w:szCs w:val="22"/>
        </w:rPr>
        <w:t xml:space="preserve">_______________ (2008), “There is Nothing More Practical than the Practice of Theory: What Practitioners Think about Theoretical Results on National Brand – Store Brand Competition,” </w:t>
      </w:r>
      <w:r w:rsidR="00EA72AA" w:rsidRPr="00EA72AA">
        <w:rPr>
          <w:i/>
          <w:sz w:val="22"/>
          <w:szCs w:val="22"/>
        </w:rPr>
        <w:t>Marketing Science Institute Special Report</w:t>
      </w:r>
      <w:r w:rsidRPr="006C680E">
        <w:rPr>
          <w:sz w:val="22"/>
          <w:szCs w:val="22"/>
        </w:rPr>
        <w:t xml:space="preserve"> No. 08-209 (November). </w:t>
      </w:r>
    </w:p>
    <w:p w:rsidR="002A3021" w:rsidRPr="006C680E" w:rsidRDefault="002A3021" w:rsidP="00C51168">
      <w:pPr>
        <w:tabs>
          <w:tab w:val="left" w:pos="720"/>
        </w:tabs>
        <w:ind w:left="720" w:hanging="720"/>
        <w:rPr>
          <w:sz w:val="22"/>
          <w:szCs w:val="22"/>
        </w:rPr>
      </w:pPr>
    </w:p>
    <w:p w:rsidR="00C51168" w:rsidRPr="006C680E" w:rsidRDefault="002A3021" w:rsidP="00C51168">
      <w:pPr>
        <w:tabs>
          <w:tab w:val="left" w:pos="720"/>
        </w:tabs>
        <w:ind w:left="720" w:hanging="720"/>
        <w:rPr>
          <w:sz w:val="22"/>
          <w:szCs w:val="22"/>
        </w:rPr>
      </w:pPr>
      <w:r w:rsidRPr="006C680E">
        <w:rPr>
          <w:sz w:val="22"/>
          <w:szCs w:val="22"/>
        </w:rPr>
        <w:t xml:space="preserve">_______________ (2009), “Assessing the External Validity of Analytical Results from National Brand and Store Brand Competition Models,” </w:t>
      </w:r>
      <w:r w:rsidR="00EA72AA" w:rsidRPr="00EA72AA">
        <w:rPr>
          <w:i/>
          <w:iCs/>
          <w:sz w:val="22"/>
          <w:szCs w:val="22"/>
        </w:rPr>
        <w:t>Marketing Science</w:t>
      </w:r>
      <w:r w:rsidRPr="006C680E">
        <w:rPr>
          <w:sz w:val="22"/>
          <w:szCs w:val="22"/>
        </w:rPr>
        <w:t>, 28 (4), 759-781.</w:t>
      </w:r>
    </w:p>
    <w:p w:rsidR="002A3021" w:rsidRPr="006C680E" w:rsidRDefault="002A3021" w:rsidP="00C51168">
      <w:pPr>
        <w:tabs>
          <w:tab w:val="left" w:pos="720"/>
        </w:tabs>
        <w:ind w:left="720" w:hanging="720"/>
        <w:rPr>
          <w:sz w:val="22"/>
          <w:szCs w:val="22"/>
        </w:rPr>
      </w:pPr>
    </w:p>
    <w:p w:rsidR="00477F5F" w:rsidRPr="006C680E" w:rsidRDefault="00477F5F" w:rsidP="00477F5F">
      <w:pPr>
        <w:pStyle w:val="BodyText"/>
        <w:ind w:left="720" w:hanging="720"/>
        <w:rPr>
          <w:iCs/>
          <w:sz w:val="22"/>
          <w:szCs w:val="22"/>
        </w:rPr>
      </w:pPr>
      <w:r w:rsidRPr="006C680E">
        <w:rPr>
          <w:iCs/>
          <w:sz w:val="22"/>
          <w:szCs w:val="22"/>
        </w:rPr>
        <w:t>Shankar, Venkatesh and Lakshman Krishnamurthi (2007), “RETPRICE: A Retailer Pricing and Promotions Decision Support Model,” Working Paper, Texas A &amp; M University.</w:t>
      </w:r>
    </w:p>
    <w:p w:rsidR="002A3021" w:rsidRPr="006C680E" w:rsidRDefault="002A3021" w:rsidP="00C51168">
      <w:pPr>
        <w:tabs>
          <w:tab w:val="left" w:pos="720"/>
        </w:tabs>
        <w:ind w:left="720" w:hanging="720"/>
        <w:rPr>
          <w:sz w:val="22"/>
          <w:szCs w:val="22"/>
        </w:rPr>
      </w:pPr>
    </w:p>
    <w:p w:rsidR="00C51168" w:rsidRPr="006C680E" w:rsidRDefault="002A3021" w:rsidP="00C51168">
      <w:pPr>
        <w:tabs>
          <w:tab w:val="left" w:pos="720"/>
        </w:tabs>
        <w:ind w:left="720" w:hanging="720"/>
        <w:rPr>
          <w:sz w:val="22"/>
          <w:szCs w:val="22"/>
        </w:rPr>
      </w:pPr>
      <w:r w:rsidRPr="006C680E">
        <w:rPr>
          <w:sz w:val="22"/>
          <w:szCs w:val="22"/>
        </w:rPr>
        <w:t xml:space="preserve">Steiner, Robert L. </w:t>
      </w:r>
      <w:r w:rsidR="00C51168" w:rsidRPr="006C680E">
        <w:rPr>
          <w:sz w:val="22"/>
          <w:szCs w:val="22"/>
        </w:rPr>
        <w:t xml:space="preserve">(2004), “The Nature and Benefits of National Brand/Private Label Competition,” </w:t>
      </w:r>
      <w:r w:rsidR="00EA72AA" w:rsidRPr="00EA72AA">
        <w:rPr>
          <w:i/>
          <w:sz w:val="22"/>
          <w:szCs w:val="22"/>
        </w:rPr>
        <w:t>Review of Industrial Organization</w:t>
      </w:r>
      <w:r w:rsidR="00C51168" w:rsidRPr="006C680E">
        <w:rPr>
          <w:sz w:val="22"/>
          <w:szCs w:val="22"/>
        </w:rPr>
        <w:t xml:space="preserve">, 24(2), 105-27. </w:t>
      </w:r>
    </w:p>
    <w:p w:rsidR="00C51168" w:rsidRPr="006C680E" w:rsidRDefault="00C51168" w:rsidP="00C51168">
      <w:pPr>
        <w:rPr>
          <w:sz w:val="22"/>
          <w:szCs w:val="22"/>
        </w:rPr>
      </w:pPr>
    </w:p>
    <w:p w:rsidR="00C51168" w:rsidRPr="006C680E" w:rsidRDefault="00C51168" w:rsidP="00C51168">
      <w:pPr>
        <w:ind w:left="720" w:hanging="720"/>
        <w:rPr>
          <w:sz w:val="22"/>
          <w:szCs w:val="22"/>
        </w:rPr>
      </w:pPr>
      <w:r w:rsidRPr="006C680E">
        <w:rPr>
          <w:sz w:val="22"/>
          <w:szCs w:val="22"/>
        </w:rPr>
        <w:t xml:space="preserve">Stern, Louis W. (1966), “The New World of Private Brands,” </w:t>
      </w:r>
      <w:r w:rsidR="00EA72AA" w:rsidRPr="00EA72AA">
        <w:rPr>
          <w:i/>
          <w:sz w:val="22"/>
          <w:szCs w:val="22"/>
        </w:rPr>
        <w:t>California Management Review</w:t>
      </w:r>
      <w:r w:rsidRPr="006C680E">
        <w:rPr>
          <w:sz w:val="22"/>
          <w:szCs w:val="22"/>
          <w:u w:val="single"/>
        </w:rPr>
        <w:t>,</w:t>
      </w:r>
      <w:r w:rsidRPr="006C680E">
        <w:rPr>
          <w:sz w:val="22"/>
          <w:szCs w:val="22"/>
        </w:rPr>
        <w:t xml:space="preserve"> 8 (3), 43-50. </w:t>
      </w:r>
    </w:p>
    <w:p w:rsidR="00C51168" w:rsidRPr="006C680E" w:rsidRDefault="00C51168" w:rsidP="00C51168">
      <w:pPr>
        <w:tabs>
          <w:tab w:val="left" w:pos="720"/>
        </w:tabs>
        <w:ind w:left="720" w:hanging="720"/>
        <w:rPr>
          <w:sz w:val="22"/>
          <w:szCs w:val="22"/>
        </w:rPr>
      </w:pPr>
    </w:p>
    <w:p w:rsidR="00C51168" w:rsidRPr="006C680E" w:rsidRDefault="00C51168" w:rsidP="00C51168">
      <w:pPr>
        <w:tabs>
          <w:tab w:val="left" w:pos="720"/>
        </w:tabs>
        <w:ind w:left="720" w:hanging="720"/>
        <w:rPr>
          <w:sz w:val="22"/>
          <w:szCs w:val="22"/>
        </w:rPr>
      </w:pPr>
      <w:r w:rsidRPr="006C680E">
        <w:rPr>
          <w:sz w:val="22"/>
          <w:szCs w:val="22"/>
        </w:rPr>
        <w:t xml:space="preserve">Sudhir, K. and Debrata Talukdar (2004), “Does Store Brand Patronage Improve Store Patronage?” </w:t>
      </w:r>
      <w:r w:rsidR="00EA72AA" w:rsidRPr="00EA72AA">
        <w:rPr>
          <w:i/>
          <w:sz w:val="22"/>
          <w:szCs w:val="22"/>
        </w:rPr>
        <w:t>Review of Industrial Organization</w:t>
      </w:r>
      <w:r w:rsidRPr="006C680E">
        <w:rPr>
          <w:sz w:val="22"/>
          <w:szCs w:val="22"/>
        </w:rPr>
        <w:t xml:space="preserve">, 24 (2), 143-160. </w:t>
      </w:r>
    </w:p>
    <w:p w:rsidR="006C680E" w:rsidRPr="006C680E" w:rsidRDefault="006C680E" w:rsidP="006C680E">
      <w:pPr>
        <w:autoSpaceDE w:val="0"/>
        <w:autoSpaceDN w:val="0"/>
        <w:adjustRightInd w:val="0"/>
        <w:ind w:left="720" w:hanging="720"/>
        <w:rPr>
          <w:sz w:val="22"/>
          <w:szCs w:val="22"/>
        </w:rPr>
      </w:pPr>
    </w:p>
    <w:p w:rsidR="006C680E" w:rsidRPr="006C680E" w:rsidRDefault="006C680E" w:rsidP="006C680E">
      <w:pPr>
        <w:autoSpaceDE w:val="0"/>
        <w:autoSpaceDN w:val="0"/>
        <w:adjustRightInd w:val="0"/>
        <w:ind w:left="720" w:hanging="720"/>
        <w:rPr>
          <w:sz w:val="22"/>
          <w:szCs w:val="22"/>
        </w:rPr>
      </w:pPr>
      <w:r w:rsidRPr="006C680E">
        <w:rPr>
          <w:sz w:val="22"/>
          <w:szCs w:val="22"/>
        </w:rPr>
        <w:t xml:space="preserve">Tellis, Gerard and Fred Zufryden (1995), "Tackling the Retailer Decision Maze: Which Brand to Discount, How Much, When and Why?" </w:t>
      </w:r>
      <w:r w:rsidR="00EA72AA" w:rsidRPr="00EA72AA">
        <w:rPr>
          <w:i/>
          <w:sz w:val="22"/>
          <w:szCs w:val="22"/>
        </w:rPr>
        <w:t>Marketing Science</w:t>
      </w:r>
      <w:r w:rsidRPr="006C680E">
        <w:rPr>
          <w:sz w:val="22"/>
          <w:szCs w:val="22"/>
        </w:rPr>
        <w:t>, 14 (3), 271-99.</w:t>
      </w:r>
    </w:p>
    <w:p w:rsidR="00C51168" w:rsidRPr="00662EB8" w:rsidRDefault="00C51168" w:rsidP="00C51168">
      <w:pPr>
        <w:tabs>
          <w:tab w:val="left" w:pos="720"/>
        </w:tabs>
        <w:ind w:left="720" w:hanging="720"/>
        <w:rPr>
          <w:sz w:val="22"/>
          <w:szCs w:val="22"/>
        </w:rPr>
      </w:pPr>
    </w:p>
    <w:p w:rsidR="005C276A" w:rsidRDefault="005C276A" w:rsidP="00C51168">
      <w:pPr>
        <w:widowControl/>
        <w:spacing w:before="288"/>
        <w:ind w:left="720" w:hanging="720"/>
        <w:jc w:val="both"/>
        <w:rPr>
          <w:noProof w:val="0"/>
          <w:sz w:val="21"/>
        </w:rPr>
      </w:pPr>
    </w:p>
    <w:sectPr w:rsidR="005C276A" w:rsidSect="00B95A68">
      <w:headerReference w:type="default" r:id="rId12"/>
      <w:headerReference w:type="first" r:id="rId13"/>
      <w:pgSz w:w="12240" w:h="15840"/>
      <w:pgMar w:top="1440" w:right="1440" w:bottom="1440" w:left="1440" w:header="360" w:footer="36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7F4F" w:rsidRDefault="00927F4F">
      <w:r>
        <w:separator/>
      </w:r>
    </w:p>
  </w:endnote>
  <w:endnote w:type="continuationSeparator" w:id="0">
    <w:p w:rsidR="00927F4F" w:rsidRDefault="00927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Raavi">
    <w:panose1 w:val="02000500000000000000"/>
    <w:charset w:val="00"/>
    <w:family w:val="swiss"/>
    <w:pitch w:val="variable"/>
    <w:sig w:usb0="0002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7F4F" w:rsidRDefault="00927F4F">
      <w:r>
        <w:separator/>
      </w:r>
    </w:p>
  </w:footnote>
  <w:footnote w:type="continuationSeparator" w:id="0">
    <w:p w:rsidR="00927F4F" w:rsidRDefault="00927F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1000" w:rsidRDefault="00C635B2">
    <w:pPr>
      <w:pStyle w:val="Header"/>
      <w:framePr w:wrap="around" w:vAnchor="text" w:hAnchor="margin" w:xAlign="right" w:y="1"/>
      <w:rPr>
        <w:rStyle w:val="PageNumber"/>
      </w:rPr>
    </w:pPr>
    <w:r>
      <w:rPr>
        <w:rStyle w:val="PageNumber"/>
      </w:rPr>
      <w:fldChar w:fldCharType="begin"/>
    </w:r>
    <w:r w:rsidR="00351000">
      <w:rPr>
        <w:rStyle w:val="PageNumber"/>
      </w:rPr>
      <w:instrText xml:space="preserve">PAGE  </w:instrText>
    </w:r>
    <w:r>
      <w:rPr>
        <w:rStyle w:val="PageNumber"/>
      </w:rPr>
      <w:fldChar w:fldCharType="end"/>
    </w:r>
  </w:p>
  <w:p w:rsidR="00351000" w:rsidRDefault="0035100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1000" w:rsidRDefault="00351000">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1000" w:rsidRDefault="00C635B2">
    <w:pPr>
      <w:pStyle w:val="Header"/>
      <w:framePr w:wrap="around" w:vAnchor="text" w:hAnchor="margin" w:xAlign="right" w:y="1"/>
      <w:rPr>
        <w:rStyle w:val="PageNumber"/>
      </w:rPr>
    </w:pPr>
    <w:r>
      <w:rPr>
        <w:rStyle w:val="PageNumber"/>
      </w:rPr>
      <w:fldChar w:fldCharType="begin"/>
    </w:r>
    <w:r w:rsidR="00351000">
      <w:rPr>
        <w:rStyle w:val="PageNumber"/>
      </w:rPr>
      <w:instrText xml:space="preserve">PAGE  </w:instrText>
    </w:r>
    <w:r>
      <w:rPr>
        <w:rStyle w:val="PageNumber"/>
      </w:rPr>
      <w:fldChar w:fldCharType="separate"/>
    </w:r>
    <w:r w:rsidR="00961918">
      <w:rPr>
        <w:rStyle w:val="PageNumber"/>
      </w:rPr>
      <w:t>2</w:t>
    </w:r>
    <w:r>
      <w:rPr>
        <w:rStyle w:val="PageNumber"/>
      </w:rPr>
      <w:fldChar w:fldCharType="end"/>
    </w:r>
  </w:p>
  <w:p w:rsidR="00351000" w:rsidRDefault="00351000">
    <w:pPr>
      <w:pStyle w:val="Header"/>
      <w:ind w:right="360"/>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1000" w:rsidRDefault="0035100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5117F"/>
    <w:multiLevelType w:val="hybridMultilevel"/>
    <w:tmpl w:val="7EEEF0C0"/>
    <w:lvl w:ilvl="0" w:tplc="607E5E14">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 w15:restartNumberingAfterBreak="0">
    <w:nsid w:val="28EE633E"/>
    <w:multiLevelType w:val="hybridMultilevel"/>
    <w:tmpl w:val="66F8A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296DA1"/>
    <w:multiLevelType w:val="hybridMultilevel"/>
    <w:tmpl w:val="A4BE8D2C"/>
    <w:lvl w:ilvl="0" w:tplc="A3A6A26E">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FB12CF0"/>
    <w:multiLevelType w:val="hybridMultilevel"/>
    <w:tmpl w:val="F43C2B70"/>
    <w:lvl w:ilvl="0" w:tplc="756891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65B500"/>
    <w:multiLevelType w:val="singleLevel"/>
    <w:tmpl w:val="3656F0E7"/>
    <w:lvl w:ilvl="0">
      <w:start w:val="1"/>
      <w:numFmt w:val="bullet"/>
      <w:lvlText w:val=""/>
      <w:lvlJc w:val="left"/>
      <w:pPr>
        <w:tabs>
          <w:tab w:val="num" w:pos="0"/>
        </w:tabs>
      </w:pPr>
      <w:rPr>
        <w:rFonts w:ascii="Symbol" w:hAnsi="Symbol"/>
        <w:sz w:val="25"/>
      </w:rPr>
    </w:lvl>
  </w:abstractNum>
  <w:abstractNum w:abstractNumId="5" w15:restartNumberingAfterBreak="0">
    <w:nsid w:val="7EFF4527"/>
    <w:multiLevelType w:val="hybridMultilevel"/>
    <w:tmpl w:val="9670A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GrammaticalErrors/>
  <w:activeWritingStyle w:appName="MSWord" w:lang="en-US" w:vendorID="64" w:dllVersion="6" w:nlCheck="1" w:checkStyle="1"/>
  <w:activeWritingStyle w:appName="MSWord" w:lang="en-US" w:vendorID="64" w:dllVersion="5" w:nlCheck="1" w:checkStyle="1"/>
  <w:activeWritingStyle w:appName="MSWord" w:lang="en-US" w:vendorID="64" w:dllVersion="4096" w:nlCheck="1" w:checkStyle="0"/>
  <w:defaultTabStop w:val="720"/>
  <w:drawingGridHorizontalSpacing w:val="100"/>
  <w:drawingGridVerticalSpacing w:val="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910"/>
    <w:rsid w:val="00011B43"/>
    <w:rsid w:val="0001414E"/>
    <w:rsid w:val="00026664"/>
    <w:rsid w:val="00050DA3"/>
    <w:rsid w:val="00076D7A"/>
    <w:rsid w:val="0007784A"/>
    <w:rsid w:val="00080B19"/>
    <w:rsid w:val="00080FFF"/>
    <w:rsid w:val="00081F53"/>
    <w:rsid w:val="000A0E4C"/>
    <w:rsid w:val="000A2F62"/>
    <w:rsid w:val="000B2809"/>
    <w:rsid w:val="000B4361"/>
    <w:rsid w:val="000D0F84"/>
    <w:rsid w:val="000E0A35"/>
    <w:rsid w:val="000E5910"/>
    <w:rsid w:val="000E677E"/>
    <w:rsid w:val="000F2030"/>
    <w:rsid w:val="000F5C7B"/>
    <w:rsid w:val="0010392F"/>
    <w:rsid w:val="00122BE6"/>
    <w:rsid w:val="0012438F"/>
    <w:rsid w:val="001475D9"/>
    <w:rsid w:val="00147FAA"/>
    <w:rsid w:val="001504FD"/>
    <w:rsid w:val="001505D5"/>
    <w:rsid w:val="001549E0"/>
    <w:rsid w:val="00165AEB"/>
    <w:rsid w:val="00190A29"/>
    <w:rsid w:val="001A09D3"/>
    <w:rsid w:val="001A2D5E"/>
    <w:rsid w:val="001A6134"/>
    <w:rsid w:val="001B08CE"/>
    <w:rsid w:val="001C3B63"/>
    <w:rsid w:val="001D61FB"/>
    <w:rsid w:val="001D6767"/>
    <w:rsid w:val="001E1C2C"/>
    <w:rsid w:val="001E6BDD"/>
    <w:rsid w:val="001F6F5B"/>
    <w:rsid w:val="0020677C"/>
    <w:rsid w:val="00207DEB"/>
    <w:rsid w:val="00214FAE"/>
    <w:rsid w:val="00216D44"/>
    <w:rsid w:val="002221D0"/>
    <w:rsid w:val="00222641"/>
    <w:rsid w:val="00234068"/>
    <w:rsid w:val="00234B00"/>
    <w:rsid w:val="00234E02"/>
    <w:rsid w:val="002447CF"/>
    <w:rsid w:val="002474C7"/>
    <w:rsid w:val="00254199"/>
    <w:rsid w:val="002578AD"/>
    <w:rsid w:val="00263587"/>
    <w:rsid w:val="0027002B"/>
    <w:rsid w:val="00270252"/>
    <w:rsid w:val="00270F2B"/>
    <w:rsid w:val="00274A17"/>
    <w:rsid w:val="00274F7F"/>
    <w:rsid w:val="00275E00"/>
    <w:rsid w:val="00277905"/>
    <w:rsid w:val="00286E64"/>
    <w:rsid w:val="0029108F"/>
    <w:rsid w:val="00292C81"/>
    <w:rsid w:val="002A3021"/>
    <w:rsid w:val="002B1854"/>
    <w:rsid w:val="002B2E18"/>
    <w:rsid w:val="002C053E"/>
    <w:rsid w:val="002D19BA"/>
    <w:rsid w:val="002D5CE9"/>
    <w:rsid w:val="002D63EB"/>
    <w:rsid w:val="002E0294"/>
    <w:rsid w:val="002F08A6"/>
    <w:rsid w:val="002F0B41"/>
    <w:rsid w:val="00322FFC"/>
    <w:rsid w:val="00337ECF"/>
    <w:rsid w:val="0034792C"/>
    <w:rsid w:val="00350741"/>
    <w:rsid w:val="00351000"/>
    <w:rsid w:val="0036369A"/>
    <w:rsid w:val="003827FA"/>
    <w:rsid w:val="003839C7"/>
    <w:rsid w:val="0039476D"/>
    <w:rsid w:val="003B2EF3"/>
    <w:rsid w:val="003B73C0"/>
    <w:rsid w:val="003E01E5"/>
    <w:rsid w:val="003F3252"/>
    <w:rsid w:val="003F61CA"/>
    <w:rsid w:val="004017FE"/>
    <w:rsid w:val="00403474"/>
    <w:rsid w:val="00404581"/>
    <w:rsid w:val="00406448"/>
    <w:rsid w:val="00413C89"/>
    <w:rsid w:val="00422EBB"/>
    <w:rsid w:val="00432E14"/>
    <w:rsid w:val="00444B16"/>
    <w:rsid w:val="00445086"/>
    <w:rsid w:val="00477F5F"/>
    <w:rsid w:val="004A01BE"/>
    <w:rsid w:val="004B253B"/>
    <w:rsid w:val="004C6635"/>
    <w:rsid w:val="004D1C61"/>
    <w:rsid w:val="004D2FEC"/>
    <w:rsid w:val="004D7D3D"/>
    <w:rsid w:val="004F00AE"/>
    <w:rsid w:val="004F1170"/>
    <w:rsid w:val="004F521A"/>
    <w:rsid w:val="004F66AF"/>
    <w:rsid w:val="00507F74"/>
    <w:rsid w:val="005119CF"/>
    <w:rsid w:val="00527E2B"/>
    <w:rsid w:val="00527FF8"/>
    <w:rsid w:val="00542737"/>
    <w:rsid w:val="00545E22"/>
    <w:rsid w:val="005631F9"/>
    <w:rsid w:val="0058738B"/>
    <w:rsid w:val="005879F0"/>
    <w:rsid w:val="00596E2E"/>
    <w:rsid w:val="005A26B0"/>
    <w:rsid w:val="005A389C"/>
    <w:rsid w:val="005C276A"/>
    <w:rsid w:val="005C598F"/>
    <w:rsid w:val="005C71E9"/>
    <w:rsid w:val="005D2F74"/>
    <w:rsid w:val="005E22DF"/>
    <w:rsid w:val="005E332F"/>
    <w:rsid w:val="005F43B5"/>
    <w:rsid w:val="005F73F7"/>
    <w:rsid w:val="0061274A"/>
    <w:rsid w:val="00616A51"/>
    <w:rsid w:val="006222D6"/>
    <w:rsid w:val="00622E21"/>
    <w:rsid w:val="00643BE4"/>
    <w:rsid w:val="006551BD"/>
    <w:rsid w:val="006554A1"/>
    <w:rsid w:val="0068025C"/>
    <w:rsid w:val="00682815"/>
    <w:rsid w:val="00683AE1"/>
    <w:rsid w:val="006A1495"/>
    <w:rsid w:val="006A1AFB"/>
    <w:rsid w:val="006A27CB"/>
    <w:rsid w:val="006A4DB6"/>
    <w:rsid w:val="006B0856"/>
    <w:rsid w:val="006B6A97"/>
    <w:rsid w:val="006C1C03"/>
    <w:rsid w:val="006C680E"/>
    <w:rsid w:val="006D1E3D"/>
    <w:rsid w:val="006D4D67"/>
    <w:rsid w:val="006D6AAF"/>
    <w:rsid w:val="006E4A8D"/>
    <w:rsid w:val="006E52BB"/>
    <w:rsid w:val="006E5E3C"/>
    <w:rsid w:val="006E649F"/>
    <w:rsid w:val="0071324C"/>
    <w:rsid w:val="007149A4"/>
    <w:rsid w:val="007206BA"/>
    <w:rsid w:val="00720B23"/>
    <w:rsid w:val="00721B32"/>
    <w:rsid w:val="007262E1"/>
    <w:rsid w:val="00735843"/>
    <w:rsid w:val="00744FC9"/>
    <w:rsid w:val="0074681B"/>
    <w:rsid w:val="0075286E"/>
    <w:rsid w:val="007802E7"/>
    <w:rsid w:val="007A32D5"/>
    <w:rsid w:val="007D247E"/>
    <w:rsid w:val="007D4617"/>
    <w:rsid w:val="007D6ADC"/>
    <w:rsid w:val="007D6B74"/>
    <w:rsid w:val="007D708A"/>
    <w:rsid w:val="007E74AD"/>
    <w:rsid w:val="007F4107"/>
    <w:rsid w:val="00823E50"/>
    <w:rsid w:val="00825919"/>
    <w:rsid w:val="00825B22"/>
    <w:rsid w:val="008266C9"/>
    <w:rsid w:val="008334AB"/>
    <w:rsid w:val="008408F3"/>
    <w:rsid w:val="00845FAE"/>
    <w:rsid w:val="00855472"/>
    <w:rsid w:val="008579D7"/>
    <w:rsid w:val="00875E0B"/>
    <w:rsid w:val="00880FDD"/>
    <w:rsid w:val="00883806"/>
    <w:rsid w:val="00891169"/>
    <w:rsid w:val="008917A1"/>
    <w:rsid w:val="0089469F"/>
    <w:rsid w:val="0089712A"/>
    <w:rsid w:val="008A368E"/>
    <w:rsid w:val="008A7F97"/>
    <w:rsid w:val="008B45F7"/>
    <w:rsid w:val="008B5530"/>
    <w:rsid w:val="008B55A1"/>
    <w:rsid w:val="008B7DAC"/>
    <w:rsid w:val="008C0641"/>
    <w:rsid w:val="008C4154"/>
    <w:rsid w:val="008E05C1"/>
    <w:rsid w:val="008E17FD"/>
    <w:rsid w:val="008E6083"/>
    <w:rsid w:val="008F073B"/>
    <w:rsid w:val="008F2B66"/>
    <w:rsid w:val="008F33AD"/>
    <w:rsid w:val="00924E4D"/>
    <w:rsid w:val="00926A1B"/>
    <w:rsid w:val="00927F4F"/>
    <w:rsid w:val="00933694"/>
    <w:rsid w:val="00933CE0"/>
    <w:rsid w:val="009477CB"/>
    <w:rsid w:val="009550CD"/>
    <w:rsid w:val="009565A5"/>
    <w:rsid w:val="00961918"/>
    <w:rsid w:val="009707AF"/>
    <w:rsid w:val="00976031"/>
    <w:rsid w:val="009850FB"/>
    <w:rsid w:val="009A52E1"/>
    <w:rsid w:val="009A5B4F"/>
    <w:rsid w:val="009C5B4B"/>
    <w:rsid w:val="009D7E00"/>
    <w:rsid w:val="009E58E6"/>
    <w:rsid w:val="009E7363"/>
    <w:rsid w:val="009F393E"/>
    <w:rsid w:val="00A32B80"/>
    <w:rsid w:val="00A410E2"/>
    <w:rsid w:val="00A460EC"/>
    <w:rsid w:val="00A46DFD"/>
    <w:rsid w:val="00A4796D"/>
    <w:rsid w:val="00A51F1B"/>
    <w:rsid w:val="00A5263C"/>
    <w:rsid w:val="00A601A2"/>
    <w:rsid w:val="00A61D2B"/>
    <w:rsid w:val="00A71343"/>
    <w:rsid w:val="00A741DB"/>
    <w:rsid w:val="00A83096"/>
    <w:rsid w:val="00A84154"/>
    <w:rsid w:val="00A84C70"/>
    <w:rsid w:val="00A91611"/>
    <w:rsid w:val="00AA2674"/>
    <w:rsid w:val="00AA471D"/>
    <w:rsid w:val="00AA6BA5"/>
    <w:rsid w:val="00AD0BB7"/>
    <w:rsid w:val="00AD1600"/>
    <w:rsid w:val="00AD27E5"/>
    <w:rsid w:val="00AE1FF0"/>
    <w:rsid w:val="00B01F8B"/>
    <w:rsid w:val="00B02E24"/>
    <w:rsid w:val="00B24F61"/>
    <w:rsid w:val="00B34A1F"/>
    <w:rsid w:val="00B52052"/>
    <w:rsid w:val="00B55626"/>
    <w:rsid w:val="00B55AA6"/>
    <w:rsid w:val="00B55D3E"/>
    <w:rsid w:val="00B65EDD"/>
    <w:rsid w:val="00B707BA"/>
    <w:rsid w:val="00B7393A"/>
    <w:rsid w:val="00B76922"/>
    <w:rsid w:val="00B95A68"/>
    <w:rsid w:val="00BA6060"/>
    <w:rsid w:val="00BA69D5"/>
    <w:rsid w:val="00BB2E19"/>
    <w:rsid w:val="00BB2F19"/>
    <w:rsid w:val="00BD1443"/>
    <w:rsid w:val="00BE44C6"/>
    <w:rsid w:val="00BE7650"/>
    <w:rsid w:val="00BF7DCF"/>
    <w:rsid w:val="00C05B62"/>
    <w:rsid w:val="00C277DE"/>
    <w:rsid w:val="00C27F59"/>
    <w:rsid w:val="00C342D4"/>
    <w:rsid w:val="00C34BC5"/>
    <w:rsid w:val="00C35B1B"/>
    <w:rsid w:val="00C35F4D"/>
    <w:rsid w:val="00C4041D"/>
    <w:rsid w:val="00C411FD"/>
    <w:rsid w:val="00C4275A"/>
    <w:rsid w:val="00C51168"/>
    <w:rsid w:val="00C635B2"/>
    <w:rsid w:val="00C87C24"/>
    <w:rsid w:val="00CA0831"/>
    <w:rsid w:val="00CA47CE"/>
    <w:rsid w:val="00CB6913"/>
    <w:rsid w:val="00CC531D"/>
    <w:rsid w:val="00CD6234"/>
    <w:rsid w:val="00CE5A2A"/>
    <w:rsid w:val="00CE5A79"/>
    <w:rsid w:val="00CF0206"/>
    <w:rsid w:val="00CF3299"/>
    <w:rsid w:val="00D04C36"/>
    <w:rsid w:val="00D23500"/>
    <w:rsid w:val="00D25D65"/>
    <w:rsid w:val="00D27876"/>
    <w:rsid w:val="00D302A5"/>
    <w:rsid w:val="00D33303"/>
    <w:rsid w:val="00D33604"/>
    <w:rsid w:val="00D34C5D"/>
    <w:rsid w:val="00D45E55"/>
    <w:rsid w:val="00D50B3C"/>
    <w:rsid w:val="00D527A5"/>
    <w:rsid w:val="00D86EAA"/>
    <w:rsid w:val="00D8752E"/>
    <w:rsid w:val="00D9149A"/>
    <w:rsid w:val="00DA0A30"/>
    <w:rsid w:val="00DA0B22"/>
    <w:rsid w:val="00DA2414"/>
    <w:rsid w:val="00DD3BEE"/>
    <w:rsid w:val="00DD451F"/>
    <w:rsid w:val="00DD6E2D"/>
    <w:rsid w:val="00DE3C13"/>
    <w:rsid w:val="00DE4770"/>
    <w:rsid w:val="00DE5955"/>
    <w:rsid w:val="00E24970"/>
    <w:rsid w:val="00E2651F"/>
    <w:rsid w:val="00E26E62"/>
    <w:rsid w:val="00E377D6"/>
    <w:rsid w:val="00E47AD1"/>
    <w:rsid w:val="00E47DFF"/>
    <w:rsid w:val="00E50083"/>
    <w:rsid w:val="00E54210"/>
    <w:rsid w:val="00E55F44"/>
    <w:rsid w:val="00E74021"/>
    <w:rsid w:val="00E937F7"/>
    <w:rsid w:val="00EA1A6A"/>
    <w:rsid w:val="00EA72AA"/>
    <w:rsid w:val="00EB1A8A"/>
    <w:rsid w:val="00EB5616"/>
    <w:rsid w:val="00EC4C30"/>
    <w:rsid w:val="00EE2EDF"/>
    <w:rsid w:val="00EE614B"/>
    <w:rsid w:val="00EF3537"/>
    <w:rsid w:val="00F1028E"/>
    <w:rsid w:val="00F11293"/>
    <w:rsid w:val="00F13B39"/>
    <w:rsid w:val="00F227B9"/>
    <w:rsid w:val="00F25FD7"/>
    <w:rsid w:val="00F31C3C"/>
    <w:rsid w:val="00F400E5"/>
    <w:rsid w:val="00F44608"/>
    <w:rsid w:val="00F472FD"/>
    <w:rsid w:val="00F476C1"/>
    <w:rsid w:val="00F934AD"/>
    <w:rsid w:val="00FA1638"/>
    <w:rsid w:val="00FB64D7"/>
    <w:rsid w:val="00FC2BF8"/>
    <w:rsid w:val="00FC7691"/>
    <w:rsid w:val="00FD1A07"/>
    <w:rsid w:val="00FD6027"/>
    <w:rsid w:val="00FE6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5:docId w15:val="{C8AE947A-8A0F-4A12-AD36-AEBF13E57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0E4C"/>
    <w:pPr>
      <w:widowControl w:val="0"/>
    </w:pPr>
    <w:rPr>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0A0E4C"/>
    <w:pPr>
      <w:tabs>
        <w:tab w:val="center" w:pos="4320"/>
        <w:tab w:val="right" w:pos="8640"/>
      </w:tabs>
    </w:pPr>
  </w:style>
  <w:style w:type="paragraph" w:styleId="Footer">
    <w:name w:val="footer"/>
    <w:basedOn w:val="Normal"/>
    <w:semiHidden/>
    <w:rsid w:val="000A0E4C"/>
    <w:pPr>
      <w:tabs>
        <w:tab w:val="center" w:pos="4320"/>
        <w:tab w:val="right" w:pos="8640"/>
      </w:tabs>
    </w:pPr>
  </w:style>
  <w:style w:type="character" w:styleId="PageNumber">
    <w:name w:val="page number"/>
    <w:basedOn w:val="DefaultParagraphFont"/>
    <w:semiHidden/>
    <w:rsid w:val="000A0E4C"/>
  </w:style>
  <w:style w:type="paragraph" w:styleId="FootnoteText">
    <w:name w:val="footnote text"/>
    <w:basedOn w:val="Normal"/>
    <w:semiHidden/>
    <w:rsid w:val="000A0E4C"/>
  </w:style>
  <w:style w:type="character" w:styleId="FootnoteReference">
    <w:name w:val="footnote reference"/>
    <w:basedOn w:val="DefaultParagraphFont"/>
    <w:semiHidden/>
    <w:rsid w:val="000A0E4C"/>
    <w:rPr>
      <w:vertAlign w:val="superscript"/>
    </w:rPr>
  </w:style>
  <w:style w:type="character" w:styleId="Hyperlink">
    <w:name w:val="Hyperlink"/>
    <w:basedOn w:val="DefaultParagraphFont"/>
    <w:uiPriority w:val="99"/>
    <w:unhideWhenUsed/>
    <w:rsid w:val="00BB2E19"/>
    <w:rPr>
      <w:color w:val="0000FF"/>
      <w:u w:val="single"/>
    </w:rPr>
  </w:style>
  <w:style w:type="paragraph" w:styleId="NormalWeb">
    <w:name w:val="Normal (Web)"/>
    <w:basedOn w:val="Normal"/>
    <w:uiPriority w:val="99"/>
    <w:unhideWhenUsed/>
    <w:rsid w:val="00BB2E19"/>
    <w:pPr>
      <w:widowControl/>
      <w:spacing w:before="100" w:beforeAutospacing="1" w:after="100" w:afterAutospacing="1"/>
    </w:pPr>
    <w:rPr>
      <w:noProof w:val="0"/>
      <w:color w:val="auto"/>
      <w:sz w:val="24"/>
      <w:szCs w:val="24"/>
    </w:rPr>
  </w:style>
  <w:style w:type="paragraph" w:styleId="BodyTextIndent">
    <w:name w:val="Body Text Indent"/>
    <w:basedOn w:val="Normal"/>
    <w:link w:val="BodyTextIndentChar"/>
    <w:rsid w:val="00D33604"/>
    <w:pPr>
      <w:widowControl/>
      <w:spacing w:line="480" w:lineRule="auto"/>
      <w:ind w:firstLine="720"/>
    </w:pPr>
    <w:rPr>
      <w:noProof w:val="0"/>
      <w:color w:val="auto"/>
      <w:sz w:val="24"/>
    </w:rPr>
  </w:style>
  <w:style w:type="character" w:customStyle="1" w:styleId="BodyTextIndentChar">
    <w:name w:val="Body Text Indent Char"/>
    <w:basedOn w:val="DefaultParagraphFont"/>
    <w:link w:val="BodyTextIndent"/>
    <w:rsid w:val="00D33604"/>
    <w:rPr>
      <w:sz w:val="24"/>
    </w:rPr>
  </w:style>
  <w:style w:type="paragraph" w:styleId="BodyText">
    <w:name w:val="Body Text"/>
    <w:basedOn w:val="Normal"/>
    <w:link w:val="BodyTextChar"/>
    <w:rsid w:val="00D33604"/>
    <w:pPr>
      <w:widowControl/>
      <w:spacing w:after="120"/>
    </w:pPr>
    <w:rPr>
      <w:noProof w:val="0"/>
      <w:color w:val="auto"/>
      <w:sz w:val="24"/>
      <w:szCs w:val="24"/>
    </w:rPr>
  </w:style>
  <w:style w:type="character" w:customStyle="1" w:styleId="BodyTextChar">
    <w:name w:val="Body Text Char"/>
    <w:basedOn w:val="DefaultParagraphFont"/>
    <w:link w:val="BodyText"/>
    <w:rsid w:val="00D33604"/>
    <w:rPr>
      <w:sz w:val="24"/>
      <w:szCs w:val="24"/>
    </w:rPr>
  </w:style>
  <w:style w:type="paragraph" w:styleId="BalloonText">
    <w:name w:val="Balloon Text"/>
    <w:basedOn w:val="Normal"/>
    <w:link w:val="BalloonTextChar"/>
    <w:uiPriority w:val="99"/>
    <w:semiHidden/>
    <w:unhideWhenUsed/>
    <w:rsid w:val="00A5263C"/>
    <w:rPr>
      <w:rFonts w:ascii="Tahoma" w:hAnsi="Tahoma" w:cs="Tahoma"/>
      <w:sz w:val="16"/>
      <w:szCs w:val="16"/>
    </w:rPr>
  </w:style>
  <w:style w:type="character" w:customStyle="1" w:styleId="BalloonTextChar">
    <w:name w:val="Balloon Text Char"/>
    <w:basedOn w:val="DefaultParagraphFont"/>
    <w:link w:val="BalloonText"/>
    <w:uiPriority w:val="99"/>
    <w:semiHidden/>
    <w:rsid w:val="00A5263C"/>
    <w:rPr>
      <w:rFonts w:ascii="Tahoma" w:hAnsi="Tahoma" w:cs="Tahoma"/>
      <w:noProof/>
      <w:color w:val="000000"/>
      <w:sz w:val="16"/>
      <w:szCs w:val="16"/>
    </w:rPr>
  </w:style>
  <w:style w:type="character" w:styleId="PlaceholderText">
    <w:name w:val="Placeholder Text"/>
    <w:basedOn w:val="DefaultParagraphFont"/>
    <w:uiPriority w:val="99"/>
    <w:semiHidden/>
    <w:rsid w:val="00883806"/>
    <w:rPr>
      <w:color w:val="808080"/>
    </w:rPr>
  </w:style>
  <w:style w:type="paragraph" w:styleId="ListParagraph">
    <w:name w:val="List Paragraph"/>
    <w:basedOn w:val="Normal"/>
    <w:uiPriority w:val="34"/>
    <w:qFormat/>
    <w:rsid w:val="00883806"/>
    <w:pPr>
      <w:ind w:left="720"/>
      <w:contextualSpacing/>
    </w:pPr>
  </w:style>
  <w:style w:type="character" w:styleId="Strong">
    <w:name w:val="Strong"/>
    <w:basedOn w:val="DefaultParagraphFont"/>
    <w:qFormat/>
    <w:rsid w:val="00C51168"/>
    <w:rPr>
      <w:b/>
      <w:bCs/>
    </w:rPr>
  </w:style>
  <w:style w:type="character" w:styleId="CommentReference">
    <w:name w:val="annotation reference"/>
    <w:basedOn w:val="DefaultParagraphFont"/>
    <w:uiPriority w:val="99"/>
    <w:semiHidden/>
    <w:unhideWhenUsed/>
    <w:rsid w:val="00744FC9"/>
    <w:rPr>
      <w:sz w:val="16"/>
      <w:szCs w:val="16"/>
    </w:rPr>
  </w:style>
  <w:style w:type="paragraph" w:styleId="CommentText">
    <w:name w:val="annotation text"/>
    <w:basedOn w:val="Normal"/>
    <w:link w:val="CommentTextChar"/>
    <w:uiPriority w:val="99"/>
    <w:semiHidden/>
    <w:unhideWhenUsed/>
    <w:rsid w:val="00744FC9"/>
  </w:style>
  <w:style w:type="character" w:customStyle="1" w:styleId="CommentTextChar">
    <w:name w:val="Comment Text Char"/>
    <w:basedOn w:val="DefaultParagraphFont"/>
    <w:link w:val="CommentText"/>
    <w:uiPriority w:val="99"/>
    <w:semiHidden/>
    <w:rsid w:val="00744FC9"/>
    <w:rPr>
      <w:noProof/>
      <w:color w:val="000000"/>
    </w:rPr>
  </w:style>
  <w:style w:type="paragraph" w:styleId="CommentSubject">
    <w:name w:val="annotation subject"/>
    <w:basedOn w:val="CommentText"/>
    <w:next w:val="CommentText"/>
    <w:link w:val="CommentSubjectChar"/>
    <w:uiPriority w:val="99"/>
    <w:semiHidden/>
    <w:unhideWhenUsed/>
    <w:rsid w:val="00744FC9"/>
    <w:rPr>
      <w:b/>
      <w:bCs/>
    </w:rPr>
  </w:style>
  <w:style w:type="character" w:customStyle="1" w:styleId="CommentSubjectChar">
    <w:name w:val="Comment Subject Char"/>
    <w:basedOn w:val="CommentTextChar"/>
    <w:link w:val="CommentSubject"/>
    <w:uiPriority w:val="99"/>
    <w:semiHidden/>
    <w:rsid w:val="00744FC9"/>
    <w:rPr>
      <w:b/>
      <w:bCs/>
      <w:noProof/>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923678">
      <w:bodyDiv w:val="1"/>
      <w:marLeft w:val="0"/>
      <w:marRight w:val="0"/>
      <w:marTop w:val="0"/>
      <w:marBottom w:val="0"/>
      <w:divBdr>
        <w:top w:val="none" w:sz="0" w:space="0" w:color="auto"/>
        <w:left w:val="none" w:sz="0" w:space="0" w:color="auto"/>
        <w:bottom w:val="none" w:sz="0" w:space="0" w:color="auto"/>
        <w:right w:val="none" w:sz="0" w:space="0" w:color="auto"/>
      </w:divBdr>
      <w:divsChild>
        <w:div w:id="1559124160">
          <w:marLeft w:val="0"/>
          <w:marRight w:val="0"/>
          <w:marTop w:val="0"/>
          <w:marBottom w:val="0"/>
          <w:divBdr>
            <w:top w:val="none" w:sz="0" w:space="0" w:color="auto"/>
            <w:left w:val="none" w:sz="0" w:space="0" w:color="auto"/>
            <w:bottom w:val="none" w:sz="0" w:space="0" w:color="auto"/>
            <w:right w:val="none" w:sz="0" w:space="0" w:color="auto"/>
          </w:divBdr>
          <w:divsChild>
            <w:div w:id="160596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yperlink" Target="mailto:rajuj@wharton.upenn.edu"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ma.com/storeBrands/sbt10.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plma.com"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29</Pages>
  <Words>8198</Words>
  <Characters>46730</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A Taxonomy of Private Label Strategies</vt:lpstr>
    </vt:vector>
  </TitlesOfParts>
  <Company>Southern Methodist University</Company>
  <LinksUpToDate>false</LinksUpToDate>
  <CharactersWithSpaces>54819</CharactersWithSpaces>
  <SharedDoc>false</SharedDoc>
  <HLinks>
    <vt:vector size="12" baseType="variant">
      <vt:variant>
        <vt:i4>5505108</vt:i4>
      </vt:variant>
      <vt:variant>
        <vt:i4>3</vt:i4>
      </vt:variant>
      <vt:variant>
        <vt:i4>0</vt:i4>
      </vt:variant>
      <vt:variant>
        <vt:i4>5</vt:i4>
      </vt:variant>
      <vt:variant>
        <vt:lpwstr>http://www.planetretail.net/</vt:lpwstr>
      </vt:variant>
      <vt:variant>
        <vt:lpwstr/>
      </vt:variant>
      <vt:variant>
        <vt:i4>5767251</vt:i4>
      </vt:variant>
      <vt:variant>
        <vt:i4>0</vt:i4>
      </vt:variant>
      <vt:variant>
        <vt:i4>0</vt:i4>
      </vt:variant>
      <vt:variant>
        <vt:i4>5</vt:i4>
      </vt:variant>
      <vt:variant>
        <vt:lpwstr>http://www.plma.com/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Taxonomy of Private Label Strategies</dc:title>
  <dc:subject/>
  <dc:creator>wpguest</dc:creator>
  <cp:keywords/>
  <cp:lastModifiedBy>Sethuraman, Raj</cp:lastModifiedBy>
  <cp:revision>2</cp:revision>
  <cp:lastPrinted>2010-09-21T23:17:00Z</cp:lastPrinted>
  <dcterms:created xsi:type="dcterms:W3CDTF">2024-04-15T21:37:00Z</dcterms:created>
  <dcterms:modified xsi:type="dcterms:W3CDTF">2024-04-15T21:37:00Z</dcterms:modified>
</cp:coreProperties>
</file>