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C0253" w14:textId="77777777" w:rsidR="004F555F" w:rsidRDefault="00E317F7">
      <w:pPr>
        <w:spacing w:before="146"/>
        <w:ind w:left="516" w:right="92"/>
        <w:jc w:val="center"/>
        <w:rPr>
          <w:b/>
          <w:sz w:val="34"/>
        </w:rPr>
      </w:pPr>
      <w:r>
        <w:rPr>
          <w:b/>
          <w:sz w:val="34"/>
        </w:rPr>
        <w:t>PROJECT</w:t>
      </w:r>
      <w:r>
        <w:rPr>
          <w:b/>
          <w:spacing w:val="9"/>
          <w:sz w:val="34"/>
        </w:rPr>
        <w:t xml:space="preserve"> </w:t>
      </w:r>
      <w:r>
        <w:rPr>
          <w:b/>
          <w:sz w:val="34"/>
        </w:rPr>
        <w:t>SEMESTER</w:t>
      </w:r>
      <w:r>
        <w:rPr>
          <w:b/>
          <w:spacing w:val="10"/>
          <w:sz w:val="34"/>
        </w:rPr>
        <w:t xml:space="preserve"> </w:t>
      </w:r>
      <w:r>
        <w:rPr>
          <w:b/>
          <w:spacing w:val="-2"/>
          <w:sz w:val="34"/>
        </w:rPr>
        <w:t>REPORT</w:t>
      </w:r>
    </w:p>
    <w:p w14:paraId="31A1DDA1" w14:textId="77777777" w:rsidR="004F555F" w:rsidRDefault="004F555F">
      <w:pPr>
        <w:pStyle w:val="BodyText"/>
        <w:spacing w:before="35"/>
        <w:rPr>
          <w:b/>
          <w:sz w:val="34"/>
        </w:rPr>
      </w:pPr>
    </w:p>
    <w:p w14:paraId="29C03B29" w14:textId="56D7213A" w:rsidR="004F555F" w:rsidRDefault="00A65F74">
      <w:pPr>
        <w:spacing w:before="1"/>
        <w:ind w:left="516" w:right="91"/>
        <w:jc w:val="center"/>
        <w:rPr>
          <w:b/>
          <w:sz w:val="49"/>
        </w:rPr>
      </w:pPr>
      <w:r>
        <w:rPr>
          <w:b/>
          <w:sz w:val="49"/>
        </w:rPr>
        <w:t xml:space="preserve">Zero-Touch </w:t>
      </w:r>
    </w:p>
    <w:p w14:paraId="606699E6" w14:textId="49DA43FA" w:rsidR="00A65F74" w:rsidRDefault="00A65F74">
      <w:pPr>
        <w:spacing w:before="291" w:line="316" w:lineRule="auto"/>
        <w:ind w:left="516" w:right="89"/>
        <w:jc w:val="center"/>
        <w:rPr>
          <w:b/>
          <w:sz w:val="49"/>
        </w:rPr>
      </w:pPr>
      <w:r>
        <w:rPr>
          <w:b/>
          <w:sz w:val="49"/>
        </w:rPr>
        <w:t xml:space="preserve">    Device Onboarding </w:t>
      </w:r>
    </w:p>
    <w:p w14:paraId="4EAA6D49" w14:textId="431038FA" w:rsidR="004F555F" w:rsidRDefault="00A65F74">
      <w:pPr>
        <w:spacing w:before="291" w:line="316" w:lineRule="auto"/>
        <w:ind w:left="516" w:right="89"/>
        <w:jc w:val="center"/>
        <w:rPr>
          <w:b/>
          <w:sz w:val="49"/>
        </w:rPr>
      </w:pPr>
      <w:r>
        <w:rPr>
          <w:b/>
          <w:spacing w:val="-2"/>
          <w:sz w:val="49"/>
        </w:rPr>
        <w:t>Project</w:t>
      </w:r>
    </w:p>
    <w:p w14:paraId="7B2F57BE" w14:textId="77777777" w:rsidR="004F555F" w:rsidRDefault="00E317F7">
      <w:pPr>
        <w:spacing w:before="207"/>
        <w:ind w:left="516" w:right="92"/>
        <w:jc w:val="center"/>
        <w:rPr>
          <w:sz w:val="34"/>
        </w:rPr>
      </w:pPr>
      <w:r>
        <w:rPr>
          <w:spacing w:val="-5"/>
          <w:sz w:val="34"/>
        </w:rPr>
        <w:t>by</w:t>
      </w:r>
    </w:p>
    <w:p w14:paraId="62460623" w14:textId="4184C2D7" w:rsidR="004F555F" w:rsidRDefault="00A65F74">
      <w:pPr>
        <w:spacing w:before="137"/>
        <w:ind w:left="516" w:right="92"/>
        <w:jc w:val="center"/>
        <w:rPr>
          <w:b/>
          <w:sz w:val="34"/>
        </w:rPr>
      </w:pPr>
      <w:r>
        <w:rPr>
          <w:b/>
          <w:sz w:val="34"/>
        </w:rPr>
        <w:t>Nikhil Sharma</w:t>
      </w:r>
    </w:p>
    <w:p w14:paraId="33665F22" w14:textId="61FC6D30" w:rsidR="004F555F" w:rsidRDefault="00E317F7">
      <w:pPr>
        <w:spacing w:before="81"/>
        <w:ind w:left="516" w:right="91"/>
        <w:jc w:val="center"/>
        <w:rPr>
          <w:sz w:val="34"/>
        </w:rPr>
      </w:pPr>
      <w:r>
        <w:rPr>
          <w:sz w:val="34"/>
        </w:rPr>
        <w:t>Roll</w:t>
      </w:r>
      <w:r>
        <w:rPr>
          <w:spacing w:val="-3"/>
          <w:sz w:val="34"/>
        </w:rPr>
        <w:t xml:space="preserve"> </w:t>
      </w:r>
      <w:r>
        <w:rPr>
          <w:sz w:val="34"/>
        </w:rPr>
        <w:t>No.</w:t>
      </w:r>
      <w:r>
        <w:rPr>
          <w:spacing w:val="33"/>
          <w:sz w:val="34"/>
        </w:rPr>
        <w:t xml:space="preserve"> </w:t>
      </w:r>
      <w:r>
        <w:rPr>
          <w:spacing w:val="-2"/>
          <w:sz w:val="34"/>
        </w:rPr>
        <w:t>1022</w:t>
      </w:r>
      <w:r w:rsidR="00A65F74">
        <w:rPr>
          <w:spacing w:val="-2"/>
          <w:sz w:val="34"/>
        </w:rPr>
        <w:t>03474</w:t>
      </w:r>
    </w:p>
    <w:p w14:paraId="795C5CD6" w14:textId="77777777" w:rsidR="004F555F" w:rsidRDefault="004F555F">
      <w:pPr>
        <w:pStyle w:val="BodyText"/>
        <w:spacing w:before="257"/>
        <w:rPr>
          <w:sz w:val="34"/>
        </w:rPr>
      </w:pPr>
    </w:p>
    <w:p w14:paraId="67627480" w14:textId="77777777" w:rsidR="004F555F" w:rsidRDefault="00E317F7">
      <w:pPr>
        <w:ind w:left="516" w:right="92"/>
        <w:jc w:val="center"/>
        <w:rPr>
          <w:sz w:val="34"/>
        </w:rPr>
      </w:pPr>
      <w:r>
        <w:rPr>
          <w:sz w:val="34"/>
        </w:rPr>
        <w:t>Under</w:t>
      </w:r>
      <w:r>
        <w:rPr>
          <w:spacing w:val="5"/>
          <w:sz w:val="34"/>
        </w:rPr>
        <w:t xml:space="preserve"> </w:t>
      </w:r>
      <w:r>
        <w:rPr>
          <w:sz w:val="34"/>
        </w:rPr>
        <w:t>the</w:t>
      </w:r>
      <w:r>
        <w:rPr>
          <w:spacing w:val="6"/>
          <w:sz w:val="34"/>
        </w:rPr>
        <w:t xml:space="preserve"> </w:t>
      </w:r>
      <w:r>
        <w:rPr>
          <w:sz w:val="34"/>
        </w:rPr>
        <w:t>Guidance</w:t>
      </w:r>
      <w:r>
        <w:rPr>
          <w:spacing w:val="6"/>
          <w:sz w:val="34"/>
        </w:rPr>
        <w:t xml:space="preserve"> </w:t>
      </w:r>
      <w:r>
        <w:rPr>
          <w:spacing w:val="-5"/>
          <w:sz w:val="34"/>
        </w:rPr>
        <w:t>of</w:t>
      </w:r>
    </w:p>
    <w:p w14:paraId="471C4EF5" w14:textId="77777777" w:rsidR="004F555F" w:rsidRDefault="004F555F">
      <w:pPr>
        <w:pStyle w:val="BodyText"/>
        <w:spacing w:before="10"/>
        <w:rPr>
          <w:sz w:val="34"/>
        </w:rPr>
      </w:pPr>
    </w:p>
    <w:p w14:paraId="240DDB88" w14:textId="3CE7CEA1" w:rsidR="004F555F" w:rsidRDefault="00E317F7">
      <w:pPr>
        <w:pStyle w:val="Heading4"/>
        <w:ind w:left="516" w:right="92"/>
        <w:jc w:val="center"/>
      </w:pPr>
      <w:r>
        <w:t>Mr.</w:t>
      </w:r>
      <w:r>
        <w:rPr>
          <w:spacing w:val="9"/>
        </w:rPr>
        <w:t xml:space="preserve"> </w:t>
      </w:r>
      <w:r w:rsidR="00A65F74">
        <w:t>Vivek Gangwar</w:t>
      </w:r>
    </w:p>
    <w:p w14:paraId="311DD55A" w14:textId="77777777" w:rsidR="00A65F74" w:rsidRDefault="00A65F74" w:rsidP="00A65F74">
      <w:pPr>
        <w:pStyle w:val="BodyText"/>
        <w:spacing w:before="83"/>
        <w:ind w:left="516" w:right="92"/>
        <w:jc w:val="center"/>
      </w:pPr>
      <w:r>
        <w:t>Senior Technical Manager</w:t>
      </w:r>
    </w:p>
    <w:p w14:paraId="4FCBCEFA" w14:textId="5A42BBC9" w:rsidR="004F555F" w:rsidRDefault="00E317F7" w:rsidP="00A65F74">
      <w:pPr>
        <w:pStyle w:val="BodyText"/>
        <w:spacing w:before="83"/>
        <w:ind w:left="516" w:right="91"/>
        <w:jc w:val="center"/>
      </w:pPr>
      <w:r>
        <w:rPr>
          <w:spacing w:val="-7"/>
        </w:rPr>
        <w:t xml:space="preserve"> </w:t>
      </w:r>
    </w:p>
    <w:p w14:paraId="58D02F33" w14:textId="69950BF6" w:rsidR="004F555F" w:rsidRDefault="00A65F74">
      <w:pPr>
        <w:pStyle w:val="Heading4"/>
        <w:ind w:left="516" w:right="92"/>
        <w:jc w:val="center"/>
      </w:pPr>
      <w:r>
        <w:t>Mr. Ajay Hooda</w:t>
      </w:r>
    </w:p>
    <w:p w14:paraId="45AFA453" w14:textId="1580C4EF" w:rsidR="004F555F" w:rsidRDefault="00A65F74">
      <w:pPr>
        <w:pStyle w:val="BodyText"/>
        <w:spacing w:before="83"/>
        <w:ind w:left="516" w:right="92"/>
        <w:jc w:val="center"/>
      </w:pPr>
      <w:r>
        <w:t>Associate Director</w:t>
      </w:r>
    </w:p>
    <w:p w14:paraId="7E3FD419" w14:textId="77777777" w:rsidR="004F555F" w:rsidRDefault="00E317F7">
      <w:pPr>
        <w:pStyle w:val="BodyText"/>
        <w:spacing w:before="193"/>
        <w:rPr>
          <w:sz w:val="20"/>
        </w:rPr>
      </w:pPr>
      <w:r>
        <w:rPr>
          <w:noProof/>
          <w:sz w:val="20"/>
          <w:lang w:val="en-IN" w:eastAsia="en-IN"/>
        </w:rPr>
        <w:drawing>
          <wp:anchor distT="0" distB="0" distL="0" distR="0" simplePos="0" relativeHeight="487587840" behindDoc="1" locked="0" layoutInCell="1" allowOverlap="1" wp14:anchorId="48E913E7" wp14:editId="30AD6D72">
            <wp:simplePos x="0" y="0"/>
            <wp:positionH relativeFrom="page">
              <wp:posOffset>3362004</wp:posOffset>
            </wp:positionH>
            <wp:positionV relativeFrom="paragraph">
              <wp:posOffset>284071</wp:posOffset>
            </wp:positionV>
            <wp:extent cx="854392" cy="71694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854392" cy="716946"/>
                    </a:xfrm>
                    <a:prstGeom prst="rect">
                      <a:avLst/>
                    </a:prstGeom>
                  </pic:spPr>
                </pic:pic>
              </a:graphicData>
            </a:graphic>
          </wp:anchor>
        </w:drawing>
      </w:r>
    </w:p>
    <w:p w14:paraId="71B8BC03" w14:textId="77777777" w:rsidR="004F555F" w:rsidRDefault="004F555F">
      <w:pPr>
        <w:pStyle w:val="BodyText"/>
      </w:pPr>
    </w:p>
    <w:p w14:paraId="5711C5E2" w14:textId="77777777" w:rsidR="004F555F" w:rsidRDefault="004F555F">
      <w:pPr>
        <w:pStyle w:val="BodyText"/>
        <w:spacing w:before="61"/>
      </w:pPr>
    </w:p>
    <w:p w14:paraId="5FE1669C" w14:textId="77777777" w:rsidR="004F555F" w:rsidRDefault="00E317F7">
      <w:pPr>
        <w:pStyle w:val="BodyText"/>
        <w:ind w:left="4170"/>
      </w:pPr>
      <w:r>
        <w:t>Submitted</w:t>
      </w:r>
      <w:r>
        <w:rPr>
          <w:spacing w:val="-7"/>
        </w:rPr>
        <w:t xml:space="preserve"> </w:t>
      </w:r>
      <w:r>
        <w:t>to</w:t>
      </w:r>
      <w:r>
        <w:rPr>
          <w:spacing w:val="-7"/>
        </w:rPr>
        <w:t xml:space="preserve"> </w:t>
      </w:r>
      <w:r>
        <w:rPr>
          <w:spacing w:val="-5"/>
        </w:rPr>
        <w:t>the</w:t>
      </w:r>
    </w:p>
    <w:p w14:paraId="652A6402" w14:textId="77777777" w:rsidR="004F555F" w:rsidRDefault="00E317F7">
      <w:pPr>
        <w:pStyle w:val="BodyText"/>
        <w:spacing w:before="82" w:line="312" w:lineRule="auto"/>
        <w:ind w:left="2369" w:right="1659" w:firstLine="374"/>
      </w:pPr>
      <w:r>
        <w:t xml:space="preserve">Computer Science &amp; </w:t>
      </w:r>
      <w:r>
        <w:t>Engineering Department Thapar</w:t>
      </w:r>
      <w:r>
        <w:rPr>
          <w:spacing w:val="-15"/>
        </w:rPr>
        <w:t xml:space="preserve"> </w:t>
      </w:r>
      <w:r>
        <w:t>Institute</w:t>
      </w:r>
      <w:r>
        <w:rPr>
          <w:spacing w:val="-15"/>
        </w:rPr>
        <w:t xml:space="preserve"> </w:t>
      </w:r>
      <w:r>
        <w:t>of</w:t>
      </w:r>
      <w:r>
        <w:rPr>
          <w:spacing w:val="-15"/>
        </w:rPr>
        <w:t xml:space="preserve"> </w:t>
      </w:r>
      <w:r>
        <w:t>Engineering</w:t>
      </w:r>
      <w:r>
        <w:rPr>
          <w:spacing w:val="-15"/>
        </w:rPr>
        <w:t xml:space="preserve"> </w:t>
      </w:r>
      <w:r>
        <w:t>&amp;</w:t>
      </w:r>
      <w:r>
        <w:rPr>
          <w:spacing w:val="-15"/>
        </w:rPr>
        <w:t xml:space="preserve"> </w:t>
      </w:r>
      <w:r>
        <w:t>Technology,</w:t>
      </w:r>
      <w:r>
        <w:rPr>
          <w:spacing w:val="-15"/>
        </w:rPr>
        <w:t xml:space="preserve"> </w:t>
      </w:r>
      <w:r>
        <w:t>Patiala</w:t>
      </w:r>
    </w:p>
    <w:p w14:paraId="264B8BCD" w14:textId="77777777" w:rsidR="004F555F" w:rsidRDefault="004F555F">
      <w:pPr>
        <w:pStyle w:val="BodyText"/>
        <w:spacing w:before="177"/>
      </w:pPr>
    </w:p>
    <w:p w14:paraId="3B3F009A" w14:textId="77777777" w:rsidR="004F555F" w:rsidRDefault="00E317F7">
      <w:pPr>
        <w:pStyle w:val="BodyText"/>
        <w:spacing w:before="1" w:line="312" w:lineRule="auto"/>
        <w:ind w:left="1726" w:right="1299"/>
        <w:jc w:val="center"/>
      </w:pPr>
      <w:r>
        <w:t>In</w:t>
      </w:r>
      <w:r>
        <w:rPr>
          <w:spacing w:val="-10"/>
        </w:rPr>
        <w:t xml:space="preserve"> </w:t>
      </w:r>
      <w:r>
        <w:t>Partial</w:t>
      </w:r>
      <w:r>
        <w:rPr>
          <w:spacing w:val="-10"/>
        </w:rPr>
        <w:t xml:space="preserve"> </w:t>
      </w:r>
      <w:r>
        <w:t>Fulfillment</w:t>
      </w:r>
      <w:r>
        <w:rPr>
          <w:spacing w:val="-10"/>
        </w:rPr>
        <w:t xml:space="preserve"> </w:t>
      </w:r>
      <w:r>
        <w:t>of</w:t>
      </w:r>
      <w:r>
        <w:rPr>
          <w:spacing w:val="-10"/>
        </w:rPr>
        <w:t xml:space="preserve"> </w:t>
      </w:r>
      <w:r>
        <w:t>the</w:t>
      </w:r>
      <w:r>
        <w:rPr>
          <w:spacing w:val="-10"/>
        </w:rPr>
        <w:t xml:space="preserve"> </w:t>
      </w:r>
      <w:r>
        <w:t>Requirements</w:t>
      </w:r>
      <w:r>
        <w:rPr>
          <w:spacing w:val="-10"/>
        </w:rPr>
        <w:t xml:space="preserve"> </w:t>
      </w:r>
      <w:r>
        <w:t>for</w:t>
      </w:r>
      <w:r>
        <w:rPr>
          <w:spacing w:val="-10"/>
        </w:rPr>
        <w:t xml:space="preserve"> </w:t>
      </w:r>
      <w:r>
        <w:t>the</w:t>
      </w:r>
      <w:r>
        <w:rPr>
          <w:spacing w:val="-10"/>
        </w:rPr>
        <w:t xml:space="preserve"> </w:t>
      </w:r>
      <w:r>
        <w:t>Degree</w:t>
      </w:r>
      <w:r>
        <w:rPr>
          <w:spacing w:val="-10"/>
        </w:rPr>
        <w:t xml:space="preserve"> </w:t>
      </w:r>
      <w:r>
        <w:t>of Bachelor of Engineering in Computer Engineering</w:t>
      </w:r>
    </w:p>
    <w:p w14:paraId="7B06F892" w14:textId="77777777" w:rsidR="004F555F" w:rsidRDefault="00E317F7">
      <w:pPr>
        <w:pStyle w:val="BodyText"/>
        <w:spacing w:before="169"/>
        <w:ind w:left="516" w:right="92"/>
        <w:jc w:val="center"/>
      </w:pPr>
      <w:r>
        <w:t>June</w:t>
      </w:r>
      <w:r>
        <w:rPr>
          <w:spacing w:val="-6"/>
        </w:rPr>
        <w:t xml:space="preserve"> </w:t>
      </w:r>
      <w:r>
        <w:rPr>
          <w:spacing w:val="-4"/>
        </w:rPr>
        <w:t>2026</w:t>
      </w:r>
    </w:p>
    <w:p w14:paraId="557AF711" w14:textId="77777777" w:rsidR="004F555F" w:rsidRDefault="004F555F">
      <w:pPr>
        <w:pStyle w:val="BodyText"/>
        <w:jc w:val="center"/>
        <w:sectPr w:rsidR="004F555F">
          <w:type w:val="continuous"/>
          <w:pgSz w:w="11910" w:h="16840"/>
          <w:pgMar w:top="1840" w:right="1417" w:bottom="280" w:left="992" w:header="720" w:footer="720" w:gutter="0"/>
          <w:cols w:space="720"/>
        </w:sectPr>
      </w:pPr>
    </w:p>
    <w:p w14:paraId="26C7C5D1" w14:textId="58FCA3BD" w:rsidR="00A65F74" w:rsidRDefault="00A65F74">
      <w:pPr>
        <w:spacing w:before="371" w:line="220" w:lineRule="auto"/>
        <w:ind w:left="427"/>
        <w:jc w:val="center"/>
        <w:rPr>
          <w:b/>
          <w:sz w:val="34"/>
        </w:rPr>
      </w:pPr>
      <w:r>
        <w:rPr>
          <w:b/>
          <w:sz w:val="34"/>
        </w:rPr>
        <w:lastRenderedPageBreak/>
        <w:t xml:space="preserve">Zero-Touch </w:t>
      </w:r>
    </w:p>
    <w:p w14:paraId="69653518" w14:textId="6F226811" w:rsidR="004F555F" w:rsidRDefault="00A65F74">
      <w:pPr>
        <w:spacing w:before="371" w:line="220" w:lineRule="auto"/>
        <w:ind w:left="427"/>
        <w:jc w:val="center"/>
        <w:rPr>
          <w:b/>
          <w:sz w:val="34"/>
        </w:rPr>
      </w:pPr>
      <w:r>
        <w:rPr>
          <w:b/>
          <w:sz w:val="34"/>
        </w:rPr>
        <w:t>Device Onboarding</w:t>
      </w:r>
    </w:p>
    <w:p w14:paraId="7E9167C7" w14:textId="50819993" w:rsidR="00A65F74" w:rsidRDefault="00A65F74">
      <w:pPr>
        <w:spacing w:before="371" w:line="220" w:lineRule="auto"/>
        <w:ind w:left="427"/>
        <w:jc w:val="center"/>
        <w:rPr>
          <w:b/>
          <w:sz w:val="34"/>
        </w:rPr>
      </w:pPr>
      <w:r>
        <w:rPr>
          <w:b/>
          <w:sz w:val="34"/>
        </w:rPr>
        <w:t>Project</w:t>
      </w:r>
    </w:p>
    <w:p w14:paraId="6AB2C577" w14:textId="77777777" w:rsidR="004F555F" w:rsidRDefault="004F555F">
      <w:pPr>
        <w:pStyle w:val="BodyText"/>
        <w:rPr>
          <w:b/>
          <w:sz w:val="34"/>
        </w:rPr>
      </w:pPr>
    </w:p>
    <w:p w14:paraId="674E47B6" w14:textId="77777777" w:rsidR="004F555F" w:rsidRDefault="004F555F">
      <w:pPr>
        <w:pStyle w:val="BodyText"/>
        <w:spacing w:before="97"/>
        <w:rPr>
          <w:b/>
          <w:sz w:val="34"/>
        </w:rPr>
      </w:pPr>
    </w:p>
    <w:p w14:paraId="4121F705" w14:textId="77777777" w:rsidR="004F555F" w:rsidRDefault="00E317F7">
      <w:pPr>
        <w:pStyle w:val="Heading3"/>
      </w:pPr>
      <w:r>
        <w:rPr>
          <w:spacing w:val="-5"/>
        </w:rPr>
        <w:t>by</w:t>
      </w:r>
    </w:p>
    <w:p w14:paraId="4F0E55DB" w14:textId="01518764" w:rsidR="004F555F" w:rsidRDefault="00A65F74">
      <w:pPr>
        <w:spacing w:before="264"/>
        <w:ind w:left="516" w:right="92"/>
        <w:jc w:val="center"/>
        <w:rPr>
          <w:b/>
          <w:sz w:val="34"/>
        </w:rPr>
      </w:pPr>
      <w:r>
        <w:rPr>
          <w:b/>
          <w:sz w:val="34"/>
        </w:rPr>
        <w:t>Nikhil Sharma</w:t>
      </w:r>
    </w:p>
    <w:p w14:paraId="740080A2" w14:textId="77777777" w:rsidR="004F555F" w:rsidRDefault="004F555F">
      <w:pPr>
        <w:pStyle w:val="BodyText"/>
        <w:rPr>
          <w:b/>
          <w:sz w:val="34"/>
        </w:rPr>
      </w:pPr>
    </w:p>
    <w:p w14:paraId="5253AB08" w14:textId="77777777" w:rsidR="004F555F" w:rsidRDefault="004F555F">
      <w:pPr>
        <w:pStyle w:val="BodyText"/>
        <w:spacing w:before="92"/>
        <w:rPr>
          <w:b/>
          <w:sz w:val="34"/>
        </w:rPr>
      </w:pPr>
    </w:p>
    <w:p w14:paraId="6ED52633" w14:textId="77777777" w:rsidR="004F555F" w:rsidRDefault="00E317F7">
      <w:pPr>
        <w:ind w:left="516" w:right="92"/>
        <w:jc w:val="center"/>
        <w:rPr>
          <w:b/>
          <w:sz w:val="28"/>
        </w:rPr>
      </w:pPr>
      <w:r>
        <w:rPr>
          <w:sz w:val="28"/>
        </w:rPr>
        <w:t>Place</w:t>
      </w:r>
      <w:r>
        <w:rPr>
          <w:spacing w:val="6"/>
          <w:sz w:val="28"/>
        </w:rPr>
        <w:t xml:space="preserve"> </w:t>
      </w:r>
      <w:r>
        <w:rPr>
          <w:sz w:val="28"/>
        </w:rPr>
        <w:t>of</w:t>
      </w:r>
      <w:r>
        <w:rPr>
          <w:spacing w:val="7"/>
          <w:sz w:val="28"/>
        </w:rPr>
        <w:t xml:space="preserve"> </w:t>
      </w:r>
      <w:r>
        <w:rPr>
          <w:sz w:val="28"/>
        </w:rPr>
        <w:t>Work:</w:t>
      </w:r>
      <w:r>
        <w:rPr>
          <w:spacing w:val="41"/>
          <w:sz w:val="28"/>
        </w:rPr>
        <w:t xml:space="preserve"> </w:t>
      </w:r>
      <w:r>
        <w:rPr>
          <w:b/>
          <w:sz w:val="28"/>
        </w:rPr>
        <w:t>Incedo</w:t>
      </w:r>
      <w:r>
        <w:rPr>
          <w:b/>
          <w:spacing w:val="7"/>
          <w:sz w:val="28"/>
        </w:rPr>
        <w:t xml:space="preserve"> </w:t>
      </w:r>
      <w:r>
        <w:rPr>
          <w:b/>
          <w:spacing w:val="-4"/>
          <w:sz w:val="28"/>
        </w:rPr>
        <w:t>Inc.</w:t>
      </w:r>
    </w:p>
    <w:p w14:paraId="022759A2" w14:textId="77777777" w:rsidR="004F555F" w:rsidRDefault="004F555F">
      <w:pPr>
        <w:pStyle w:val="BodyText"/>
        <w:rPr>
          <w:b/>
          <w:sz w:val="28"/>
        </w:rPr>
      </w:pPr>
    </w:p>
    <w:p w14:paraId="3AA64CEE" w14:textId="77777777" w:rsidR="004F555F" w:rsidRDefault="004F555F">
      <w:pPr>
        <w:pStyle w:val="BodyText"/>
        <w:spacing w:before="280"/>
        <w:rPr>
          <w:b/>
          <w:sz w:val="28"/>
        </w:rPr>
      </w:pPr>
    </w:p>
    <w:p w14:paraId="18E21F55" w14:textId="77777777" w:rsidR="004F555F" w:rsidRDefault="00E317F7">
      <w:pPr>
        <w:pStyle w:val="BodyText"/>
        <w:ind w:left="4170"/>
      </w:pPr>
      <w:r>
        <w:t>Submitted</w:t>
      </w:r>
      <w:r>
        <w:rPr>
          <w:spacing w:val="-7"/>
        </w:rPr>
        <w:t xml:space="preserve"> </w:t>
      </w:r>
      <w:r>
        <w:t>to</w:t>
      </w:r>
      <w:r>
        <w:rPr>
          <w:spacing w:val="-7"/>
        </w:rPr>
        <w:t xml:space="preserve"> </w:t>
      </w:r>
      <w:r>
        <w:rPr>
          <w:spacing w:val="-5"/>
        </w:rPr>
        <w:t>the</w:t>
      </w:r>
    </w:p>
    <w:p w14:paraId="35D8B454" w14:textId="77777777" w:rsidR="004F555F" w:rsidRDefault="00E317F7">
      <w:pPr>
        <w:pStyle w:val="BodyText"/>
        <w:spacing w:before="83" w:line="312" w:lineRule="auto"/>
        <w:ind w:left="2369" w:right="1659" w:firstLine="374"/>
      </w:pPr>
      <w:r>
        <w:t>Computer Science &amp; Engineering Department Thapar</w:t>
      </w:r>
      <w:r>
        <w:rPr>
          <w:spacing w:val="-15"/>
        </w:rPr>
        <w:t xml:space="preserve"> </w:t>
      </w:r>
      <w:r>
        <w:t>Institute</w:t>
      </w:r>
      <w:r>
        <w:rPr>
          <w:spacing w:val="-15"/>
        </w:rPr>
        <w:t xml:space="preserve"> </w:t>
      </w:r>
      <w:r>
        <w:t>of</w:t>
      </w:r>
      <w:r>
        <w:rPr>
          <w:spacing w:val="-15"/>
        </w:rPr>
        <w:t xml:space="preserve"> </w:t>
      </w:r>
      <w:r>
        <w:t>Engineering</w:t>
      </w:r>
      <w:r>
        <w:rPr>
          <w:spacing w:val="-15"/>
        </w:rPr>
        <w:t xml:space="preserve"> </w:t>
      </w:r>
      <w:r>
        <w:t>&amp;</w:t>
      </w:r>
      <w:r>
        <w:rPr>
          <w:spacing w:val="-15"/>
        </w:rPr>
        <w:t xml:space="preserve"> </w:t>
      </w:r>
      <w:r>
        <w:t>Technology,</w:t>
      </w:r>
      <w:r>
        <w:rPr>
          <w:spacing w:val="-15"/>
        </w:rPr>
        <w:t xml:space="preserve"> </w:t>
      </w:r>
      <w:r>
        <w:t>Patiala</w:t>
      </w:r>
    </w:p>
    <w:p w14:paraId="558ADA0C" w14:textId="77777777" w:rsidR="004F555F" w:rsidRDefault="004F555F">
      <w:pPr>
        <w:pStyle w:val="BodyText"/>
      </w:pPr>
    </w:p>
    <w:p w14:paraId="4ADBEEE7" w14:textId="77777777" w:rsidR="004F555F" w:rsidRDefault="004F555F">
      <w:pPr>
        <w:pStyle w:val="BodyText"/>
        <w:spacing w:before="14"/>
      </w:pPr>
    </w:p>
    <w:p w14:paraId="7268E703" w14:textId="77777777" w:rsidR="004F555F" w:rsidRDefault="00E317F7">
      <w:pPr>
        <w:pStyle w:val="BodyText"/>
        <w:ind w:left="516" w:right="92"/>
        <w:jc w:val="center"/>
      </w:pPr>
      <w:r>
        <w:t>June</w:t>
      </w:r>
      <w:r>
        <w:rPr>
          <w:spacing w:val="-6"/>
        </w:rPr>
        <w:t xml:space="preserve"> </w:t>
      </w:r>
      <w:r>
        <w:rPr>
          <w:spacing w:val="-4"/>
        </w:rPr>
        <w:t>2026</w:t>
      </w:r>
    </w:p>
    <w:p w14:paraId="3D7348CA" w14:textId="77777777" w:rsidR="004F555F" w:rsidRDefault="004F555F">
      <w:pPr>
        <w:pStyle w:val="BodyText"/>
      </w:pPr>
    </w:p>
    <w:p w14:paraId="0ABC3A0A" w14:textId="77777777" w:rsidR="004F555F" w:rsidRDefault="004F555F">
      <w:pPr>
        <w:pStyle w:val="BodyText"/>
        <w:spacing w:before="98"/>
      </w:pPr>
    </w:p>
    <w:p w14:paraId="720B3E23" w14:textId="77777777" w:rsidR="004F555F" w:rsidRDefault="00E317F7">
      <w:pPr>
        <w:pStyle w:val="BodyText"/>
        <w:spacing w:line="312" w:lineRule="auto"/>
        <w:ind w:left="1726" w:right="1299"/>
        <w:jc w:val="center"/>
      </w:pPr>
      <w:r>
        <w:t>In</w:t>
      </w:r>
      <w:r>
        <w:rPr>
          <w:spacing w:val="-10"/>
        </w:rPr>
        <w:t xml:space="preserve"> </w:t>
      </w:r>
      <w:r>
        <w:t>Partial</w:t>
      </w:r>
      <w:r>
        <w:rPr>
          <w:spacing w:val="-10"/>
        </w:rPr>
        <w:t xml:space="preserve"> </w:t>
      </w:r>
      <w:r>
        <w:t>Fulfillment</w:t>
      </w:r>
      <w:r>
        <w:rPr>
          <w:spacing w:val="-10"/>
        </w:rPr>
        <w:t xml:space="preserve"> </w:t>
      </w:r>
      <w:r>
        <w:t>of</w:t>
      </w:r>
      <w:r>
        <w:rPr>
          <w:spacing w:val="-10"/>
        </w:rPr>
        <w:t xml:space="preserve"> </w:t>
      </w:r>
      <w:r>
        <w:t>the</w:t>
      </w:r>
      <w:r>
        <w:rPr>
          <w:spacing w:val="-10"/>
        </w:rPr>
        <w:t xml:space="preserve"> </w:t>
      </w:r>
      <w:r>
        <w:t>Requirements</w:t>
      </w:r>
      <w:r>
        <w:rPr>
          <w:spacing w:val="-10"/>
        </w:rPr>
        <w:t xml:space="preserve"> </w:t>
      </w:r>
      <w:r>
        <w:t>for</w:t>
      </w:r>
      <w:r>
        <w:rPr>
          <w:spacing w:val="-10"/>
        </w:rPr>
        <w:t xml:space="preserve"> </w:t>
      </w:r>
      <w:r>
        <w:t>the</w:t>
      </w:r>
      <w:r>
        <w:rPr>
          <w:spacing w:val="-10"/>
        </w:rPr>
        <w:t xml:space="preserve"> </w:t>
      </w:r>
      <w:r>
        <w:t>Degree</w:t>
      </w:r>
      <w:r>
        <w:rPr>
          <w:spacing w:val="-10"/>
        </w:rPr>
        <w:t xml:space="preserve"> </w:t>
      </w:r>
      <w:r>
        <w:t>of Bachelor of Engineering</w:t>
      </w:r>
      <w:r>
        <w:t xml:space="preserve"> in Computer Engineering</w:t>
      </w:r>
    </w:p>
    <w:p w14:paraId="345BC0DF" w14:textId="77777777" w:rsidR="004F555F" w:rsidRDefault="004F555F">
      <w:pPr>
        <w:pStyle w:val="BodyText"/>
        <w:spacing w:line="312" w:lineRule="auto"/>
        <w:jc w:val="center"/>
        <w:sectPr w:rsidR="004F555F">
          <w:pgSz w:w="11910" w:h="16840"/>
          <w:pgMar w:top="1920" w:right="1417" w:bottom="280" w:left="992" w:header="720" w:footer="720" w:gutter="0"/>
          <w:cols w:space="720"/>
        </w:sectPr>
      </w:pPr>
    </w:p>
    <w:p w14:paraId="71C13228" w14:textId="63AD7E68" w:rsidR="004F555F" w:rsidRPr="007A088D" w:rsidRDefault="00E317F7" w:rsidP="007A088D">
      <w:pPr>
        <w:pStyle w:val="Heading1"/>
        <w:ind w:left="448" w:firstLine="0"/>
      </w:pPr>
      <w:bookmarkStart w:id="0" w:name="Abstract"/>
      <w:bookmarkStart w:id="1" w:name="List_of_Figures"/>
      <w:bookmarkStart w:id="2" w:name="List_of_Tables"/>
      <w:bookmarkStart w:id="3" w:name="_bookmark0"/>
      <w:bookmarkEnd w:id="0"/>
      <w:bookmarkEnd w:id="1"/>
      <w:bookmarkEnd w:id="2"/>
      <w:bookmarkEnd w:id="3"/>
      <w:r>
        <w:rPr>
          <w:spacing w:val="-2"/>
        </w:rPr>
        <w:lastRenderedPageBreak/>
        <w:t>Abstract</w:t>
      </w:r>
    </w:p>
    <w:p w14:paraId="768BB1D6" w14:textId="77777777" w:rsidR="007A088D" w:rsidRPr="007A088D" w:rsidRDefault="007A088D" w:rsidP="007A088D">
      <w:pPr>
        <w:pStyle w:val="BodyText"/>
        <w:spacing w:line="312" w:lineRule="auto"/>
        <w:ind w:left="448" w:right="21"/>
        <w:jc w:val="both"/>
        <w:rPr>
          <w:lang w:val="en-IN"/>
        </w:rPr>
      </w:pPr>
      <w:r w:rsidRPr="007A088D">
        <w:rPr>
          <w:lang w:val="en-IN"/>
        </w:rPr>
        <w:t>The internship project focuses on the design and implementation of a Zero-Touch Onboarding (ZTO) solution for industrial edge devices within the Belden Horizon ecosystem. The work primarily involves understanding secure device identity provisioning, certificate-based authentication mechanisms, and automated onboarding workflows using Public Key Infrastructure (PKI). A complete certificate hierarchy was established using Trustpoint and OpenSSL, including Root CA, Intermediate CA, Domain CA, and application-level certificates. The project involved exploring Certificate Management Protocol (CMP), X.509 certificates, mutual TLS (mTLS), and WebSocket Secure (WSS) communication for enabling secure device-to-cloud interactions. Existing onboarding workflows based on shared certificates and manual activation mechanisms were analyzed to identify security and scalability limitations. A new architecture was proposed where each device is provisioned with a unique certificate and automatically authenticated using mTLS, eliminating the need for activation keys and manual onboarding. Practical exposure was gained in Golang-based backend development, secure communication protocols, certificate lifecycle management, Docker-based device simulation, and scalability validation. The internship also provided experience in system design, debugging, issue investigation, testing, and enterprise software development practices. Additionally, exposure was gained to Agile methodologies including Daily Scrum Meetings (DSM), sprint-based development, Jira-based task tracking, and collaborative engineering workflows followed in industrial projects.</w:t>
      </w:r>
    </w:p>
    <w:p w14:paraId="1BAE2B22" w14:textId="68326370" w:rsidR="004F555F" w:rsidRDefault="004F555F">
      <w:pPr>
        <w:pStyle w:val="BodyText"/>
        <w:spacing w:line="312" w:lineRule="auto"/>
        <w:ind w:left="448" w:right="21"/>
        <w:jc w:val="both"/>
      </w:pPr>
    </w:p>
    <w:p w14:paraId="03B981E9" w14:textId="77777777" w:rsidR="004F555F" w:rsidRDefault="004F555F">
      <w:pPr>
        <w:pStyle w:val="BodyText"/>
        <w:spacing w:before="5"/>
      </w:pPr>
    </w:p>
    <w:p w14:paraId="7EB970DA" w14:textId="77777777" w:rsidR="004F555F" w:rsidRDefault="00E317F7">
      <w:pPr>
        <w:pStyle w:val="Heading4"/>
      </w:pPr>
      <w:r>
        <w:rPr>
          <w:spacing w:val="-2"/>
        </w:rPr>
        <w:t>Author</w:t>
      </w:r>
    </w:p>
    <w:p w14:paraId="2B2B57A7" w14:textId="5FEF4122" w:rsidR="004F555F" w:rsidRDefault="007A088D">
      <w:pPr>
        <w:pStyle w:val="BodyText"/>
        <w:spacing w:before="252"/>
        <w:ind w:left="448"/>
      </w:pPr>
      <w:r>
        <w:t>Nikhil Sharma</w:t>
      </w:r>
    </w:p>
    <w:p w14:paraId="38CE7045" w14:textId="77777777" w:rsidR="004F555F" w:rsidRDefault="004F555F">
      <w:pPr>
        <w:pStyle w:val="BodyText"/>
        <w:spacing w:before="4" w:after="1"/>
        <w:rPr>
          <w:sz w:val="7"/>
        </w:rPr>
      </w:pPr>
    </w:p>
    <w:p w14:paraId="62B5CF4C" w14:textId="78A2B028" w:rsidR="004F555F" w:rsidRDefault="004F555F">
      <w:pPr>
        <w:ind w:left="7999"/>
        <w:rPr>
          <w:sz w:val="20"/>
        </w:rPr>
      </w:pPr>
    </w:p>
    <w:p w14:paraId="73DE7458" w14:textId="77777777" w:rsidR="004F555F" w:rsidRDefault="004F555F">
      <w:pPr>
        <w:rPr>
          <w:sz w:val="20"/>
        </w:rPr>
        <w:sectPr w:rsidR="004F555F">
          <w:footerReference w:type="default" r:id="rId11"/>
          <w:pgSz w:w="11910" w:h="16840"/>
          <w:pgMar w:top="1660" w:right="1417" w:bottom="1080" w:left="992" w:header="0" w:footer="894" w:gutter="0"/>
          <w:pgNumType w:start="1"/>
          <w:cols w:space="720"/>
        </w:sectPr>
      </w:pPr>
    </w:p>
    <w:p w14:paraId="382236BA" w14:textId="77777777" w:rsidR="004F555F" w:rsidRDefault="004F555F">
      <w:pPr>
        <w:pStyle w:val="BodyText"/>
      </w:pPr>
    </w:p>
    <w:p w14:paraId="139A40A2" w14:textId="77777777" w:rsidR="004F555F" w:rsidRDefault="004F555F">
      <w:pPr>
        <w:pStyle w:val="BodyText"/>
        <w:spacing w:before="181"/>
      </w:pPr>
    </w:p>
    <w:p w14:paraId="10E4FD76" w14:textId="3BDC5D2D" w:rsidR="007A088D" w:rsidRDefault="00E317F7" w:rsidP="007A088D">
      <w:pPr>
        <w:pStyle w:val="Heading4"/>
        <w:rPr>
          <w:spacing w:val="-5"/>
        </w:rPr>
      </w:pPr>
      <w:r>
        <w:rPr>
          <w:spacing w:val="-2"/>
        </w:rPr>
        <w:t xml:space="preserve">Certified </w:t>
      </w:r>
      <w:r>
        <w:rPr>
          <w:spacing w:val="-5"/>
        </w:rPr>
        <w:t>by</w:t>
      </w:r>
    </w:p>
    <w:p w14:paraId="0D1757F5" w14:textId="77777777" w:rsidR="007A088D" w:rsidRPr="007A088D" w:rsidRDefault="007A088D" w:rsidP="007A088D">
      <w:pPr>
        <w:pStyle w:val="Heading4"/>
        <w:rPr>
          <w:spacing w:val="-5"/>
        </w:rPr>
      </w:pPr>
    </w:p>
    <w:p w14:paraId="745E89A7" w14:textId="35DC3681" w:rsidR="004F555F" w:rsidRDefault="00A65F74">
      <w:pPr>
        <w:pStyle w:val="BodyText"/>
      </w:pPr>
      <w:r>
        <w:t xml:space="preserve">      Mr. Vivek Gangwar</w:t>
      </w:r>
    </w:p>
    <w:p w14:paraId="6D8A1EF1" w14:textId="1528A023" w:rsidR="007A088D" w:rsidRDefault="007A088D">
      <w:pPr>
        <w:pStyle w:val="BodyText"/>
      </w:pPr>
      <w:r>
        <w:t xml:space="preserve">      </w:t>
      </w:r>
      <w:r w:rsidRPr="00A65F74">
        <w:rPr>
          <w:bCs/>
        </w:rPr>
        <w:t>Mr</w:t>
      </w:r>
      <w:r>
        <w:rPr>
          <w:bCs/>
        </w:rPr>
        <w:t>. Ajay Hooda</w:t>
      </w:r>
    </w:p>
    <w:p w14:paraId="69D3B28B" w14:textId="77777777" w:rsidR="004F555F" w:rsidRDefault="004F555F">
      <w:pPr>
        <w:pStyle w:val="BodyText"/>
        <w:spacing w:before="209"/>
      </w:pPr>
    </w:p>
    <w:p w14:paraId="79756778" w14:textId="77777777" w:rsidR="004F555F" w:rsidRDefault="00E317F7">
      <w:pPr>
        <w:pStyle w:val="Heading4"/>
      </w:pPr>
      <w:r>
        <w:rPr>
          <w:spacing w:val="-2"/>
        </w:rPr>
        <w:t xml:space="preserve">Certified </w:t>
      </w:r>
      <w:r>
        <w:rPr>
          <w:spacing w:val="-5"/>
        </w:rPr>
        <w:t>by</w:t>
      </w:r>
    </w:p>
    <w:p w14:paraId="280F52CB" w14:textId="77777777" w:rsidR="004F555F" w:rsidRDefault="004F555F">
      <w:pPr>
        <w:pStyle w:val="BodyText"/>
        <w:rPr>
          <w:b/>
        </w:rPr>
      </w:pPr>
    </w:p>
    <w:p w14:paraId="0055F79A" w14:textId="1A896610" w:rsidR="004F555F" w:rsidRDefault="007A088D" w:rsidP="007A088D">
      <w:pPr>
        <w:pStyle w:val="BodyText"/>
      </w:pPr>
      <w:r>
        <w:rPr>
          <w:b/>
        </w:rPr>
        <w:t xml:space="preserve">      </w:t>
      </w:r>
      <w:r>
        <w:t>Dr.</w:t>
      </w:r>
      <w:r>
        <w:rPr>
          <w:spacing w:val="-10"/>
        </w:rPr>
        <w:t xml:space="preserve"> </w:t>
      </w:r>
      <w:r>
        <w:t>Karun</w:t>
      </w:r>
      <w:r>
        <w:rPr>
          <w:spacing w:val="-10"/>
        </w:rPr>
        <w:t xml:space="preserve"> </w:t>
      </w:r>
      <w:r>
        <w:rPr>
          <w:spacing w:val="-2"/>
        </w:rPr>
        <w:t>Verma</w:t>
      </w:r>
    </w:p>
    <w:p w14:paraId="7D086F76" w14:textId="77777777" w:rsidR="004F555F" w:rsidRDefault="00E317F7">
      <w:pPr>
        <w:pStyle w:val="BodyText"/>
        <w:spacing w:before="91"/>
        <w:ind w:left="1982"/>
      </w:pPr>
      <w:r>
        <w:br w:type="column"/>
      </w:r>
      <w:r>
        <w:t>(Student</w:t>
      </w:r>
      <w:r>
        <w:rPr>
          <w:spacing w:val="-15"/>
        </w:rPr>
        <w:t xml:space="preserve"> </w:t>
      </w:r>
      <w:r>
        <w:rPr>
          <w:spacing w:val="-2"/>
        </w:rPr>
        <w:t>Signature)</w:t>
      </w:r>
    </w:p>
    <w:p w14:paraId="47A8FBA1" w14:textId="77777777" w:rsidR="004F555F" w:rsidRDefault="004F555F">
      <w:pPr>
        <w:pStyle w:val="BodyText"/>
        <w:rPr>
          <w:sz w:val="20"/>
        </w:rPr>
      </w:pPr>
    </w:p>
    <w:p w14:paraId="38CA17CB" w14:textId="77777777" w:rsidR="004F555F" w:rsidRDefault="004F555F">
      <w:pPr>
        <w:pStyle w:val="BodyText"/>
        <w:rPr>
          <w:sz w:val="20"/>
        </w:rPr>
      </w:pPr>
    </w:p>
    <w:p w14:paraId="3BFFAB73" w14:textId="68A986BD" w:rsidR="004F555F" w:rsidRDefault="004F555F">
      <w:pPr>
        <w:pStyle w:val="BodyText"/>
        <w:spacing w:before="115"/>
        <w:rPr>
          <w:sz w:val="20"/>
        </w:rPr>
      </w:pPr>
    </w:p>
    <w:p w14:paraId="5A613969" w14:textId="77777777" w:rsidR="004F555F" w:rsidRDefault="00E317F7">
      <w:pPr>
        <w:pStyle w:val="BodyText"/>
        <w:spacing w:before="170"/>
        <w:ind w:left="211"/>
        <w:jc w:val="center"/>
      </w:pPr>
      <w:r>
        <w:t>(Industrial</w:t>
      </w:r>
      <w:r>
        <w:rPr>
          <w:spacing w:val="-9"/>
        </w:rPr>
        <w:t xml:space="preserve"> </w:t>
      </w:r>
      <w:r>
        <w:t>Coordinator</w:t>
      </w:r>
      <w:r>
        <w:rPr>
          <w:spacing w:val="-8"/>
        </w:rPr>
        <w:t xml:space="preserve"> </w:t>
      </w:r>
      <w:r>
        <w:t>/</w:t>
      </w:r>
      <w:r>
        <w:rPr>
          <w:spacing w:val="-9"/>
        </w:rPr>
        <w:t xml:space="preserve"> </w:t>
      </w:r>
      <w:r>
        <w:rPr>
          <w:spacing w:val="-2"/>
        </w:rPr>
        <w:t>Mentor)</w:t>
      </w:r>
    </w:p>
    <w:p w14:paraId="5EE45ACB" w14:textId="77777777" w:rsidR="004F555F" w:rsidRDefault="004F555F">
      <w:pPr>
        <w:pStyle w:val="BodyText"/>
      </w:pPr>
    </w:p>
    <w:p w14:paraId="797BFBEE" w14:textId="77777777" w:rsidR="004F555F" w:rsidRDefault="004F555F">
      <w:pPr>
        <w:pStyle w:val="BodyText"/>
      </w:pPr>
    </w:p>
    <w:p w14:paraId="247CBFAA" w14:textId="77777777" w:rsidR="004F555F" w:rsidRDefault="004F555F">
      <w:pPr>
        <w:pStyle w:val="BodyText"/>
      </w:pPr>
    </w:p>
    <w:p w14:paraId="60D1AD4E" w14:textId="77777777" w:rsidR="004F555F" w:rsidRDefault="004F555F">
      <w:pPr>
        <w:pStyle w:val="BodyText"/>
      </w:pPr>
    </w:p>
    <w:p w14:paraId="66F26D4A" w14:textId="77777777" w:rsidR="004F555F" w:rsidRDefault="004F555F">
      <w:pPr>
        <w:pStyle w:val="BodyText"/>
      </w:pPr>
    </w:p>
    <w:p w14:paraId="7D57958F" w14:textId="77777777" w:rsidR="004F555F" w:rsidRDefault="004F555F">
      <w:pPr>
        <w:pStyle w:val="BodyText"/>
      </w:pPr>
    </w:p>
    <w:p w14:paraId="24117B73" w14:textId="77777777" w:rsidR="004F555F" w:rsidRDefault="004F555F">
      <w:pPr>
        <w:pStyle w:val="BodyText"/>
        <w:spacing w:before="127"/>
      </w:pPr>
    </w:p>
    <w:p w14:paraId="4DB99EDA" w14:textId="77777777" w:rsidR="004F555F" w:rsidRDefault="00E317F7">
      <w:pPr>
        <w:pStyle w:val="BodyText"/>
        <w:spacing w:before="1"/>
        <w:ind w:left="211"/>
        <w:jc w:val="center"/>
      </w:pPr>
      <w:r>
        <w:rPr>
          <w:spacing w:val="-2"/>
        </w:rPr>
        <w:t>(Faculty Mentor)</w:t>
      </w:r>
    </w:p>
    <w:p w14:paraId="650FF440" w14:textId="77777777" w:rsidR="004F555F" w:rsidRDefault="004F555F">
      <w:pPr>
        <w:pStyle w:val="BodyText"/>
        <w:jc w:val="center"/>
        <w:sectPr w:rsidR="004F555F">
          <w:type w:val="continuous"/>
          <w:pgSz w:w="11910" w:h="16840"/>
          <w:pgMar w:top="1840" w:right="1417" w:bottom="280" w:left="992" w:header="0" w:footer="894" w:gutter="0"/>
          <w:cols w:num="2" w:space="720" w:equalWidth="0">
            <w:col w:w="2343" w:space="3286"/>
            <w:col w:w="3872"/>
          </w:cols>
        </w:sectPr>
      </w:pPr>
    </w:p>
    <w:p w14:paraId="301A1A09" w14:textId="44BB4FCE" w:rsidR="004F555F" w:rsidRDefault="001F67C7">
      <w:pPr>
        <w:pStyle w:val="BodyText"/>
        <w:spacing w:before="73"/>
        <w:rPr>
          <w:sz w:val="49"/>
        </w:rPr>
      </w:pPr>
      <w:r>
        <w:rPr>
          <w:sz w:val="49"/>
        </w:rPr>
        <w:lastRenderedPageBreak/>
        <w:t>Internship Certificate</w:t>
      </w:r>
    </w:p>
    <w:p w14:paraId="0F939A60" w14:textId="77777777" w:rsidR="001F67C7" w:rsidRDefault="001F67C7" w:rsidP="001F67C7">
      <w:pPr>
        <w:widowControl/>
        <w:autoSpaceDE/>
        <w:autoSpaceDN/>
        <w:spacing w:before="100" w:beforeAutospacing="1" w:after="100" w:afterAutospacing="1"/>
        <w:rPr>
          <w:sz w:val="24"/>
          <w:szCs w:val="24"/>
          <w:lang w:val="en-IN" w:eastAsia="en-IN"/>
        </w:rPr>
      </w:pPr>
      <w:r w:rsidRPr="001F67C7">
        <w:rPr>
          <w:noProof/>
          <w:sz w:val="24"/>
          <w:szCs w:val="24"/>
          <w:lang w:val="en-IN" w:eastAsia="en-IN"/>
        </w:rPr>
        <mc:AlternateContent>
          <mc:Choice Requires="wps">
            <w:drawing>
              <wp:inline distT="0" distB="0" distL="0" distR="0" wp14:anchorId="0F6575C1" wp14:editId="343C3CCE">
                <wp:extent cx="302260" cy="302260"/>
                <wp:effectExtent l="0" t="0" r="0" b="0"/>
                <wp:docPr id="7" name="Rectangle 7" descr="C:\Users\nikhil.sharma8\AppData\Local\Microsoft\Windows\INetCache\Content.Outlook\FQNO6UBW\IMG-20260608-WA000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C47A3"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" filled="f" stroked="f">
                <o:lock v:ext="edit" aspectratio="t"/>
                <w10:anchorlock/>
              </v:rect>
            </w:pict>
          </mc:Fallback>
        </mc:AlternateContent>
      </w:r>
      <w:r w:rsidRPr="001F67C7">
        <w:rPr>
          <w:sz w:val="24"/>
          <w:szCs w:val="24"/>
          <w:lang w:val="en-IN" w:eastAsia="en-IN"/>
        </w:rPr>
        <w:drawing>
          <wp:inline distT="0" distB="0" distL="0" distR="0" wp14:anchorId="4089A5AB" wp14:editId="271DFC77">
            <wp:extent cx="5653377" cy="8006462"/>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7905" cy="8012875"/>
                    </a:xfrm>
                    <a:prstGeom prst="rect">
                      <a:avLst/>
                    </a:prstGeom>
                  </pic:spPr>
                </pic:pic>
              </a:graphicData>
            </a:graphic>
          </wp:inline>
        </w:drawing>
      </w:r>
    </w:p>
    <w:p w14:paraId="74659C7D" w14:textId="4FD73EDE" w:rsidR="004F555F" w:rsidRPr="001F67C7" w:rsidRDefault="00E317F7" w:rsidP="001F67C7">
      <w:pPr>
        <w:widowControl/>
        <w:autoSpaceDE/>
        <w:autoSpaceDN/>
        <w:spacing w:before="100" w:beforeAutospacing="1" w:after="100" w:afterAutospacing="1"/>
        <w:rPr>
          <w:sz w:val="24"/>
          <w:szCs w:val="24"/>
          <w:lang w:val="en-IN" w:eastAsia="en-IN"/>
        </w:rPr>
      </w:pPr>
      <w:bookmarkStart w:id="4" w:name="_GoBack"/>
      <w:bookmarkEnd w:id="4"/>
      <w:r>
        <w:rPr>
          <w:b/>
          <w:spacing w:val="-2"/>
          <w:sz w:val="49"/>
        </w:rPr>
        <w:lastRenderedPageBreak/>
        <w:t>Contents</w:t>
      </w:r>
    </w:p>
    <w:p w14:paraId="793163B7" w14:textId="77777777" w:rsidR="004F555F" w:rsidRDefault="004F555F">
      <w:pPr>
        <w:pStyle w:val="BodyText"/>
        <w:spacing w:before="496"/>
        <w:rPr>
          <w:b/>
          <w:sz w:val="49"/>
        </w:rPr>
      </w:pPr>
    </w:p>
    <w:p w14:paraId="76CB4A81" w14:textId="77777777" w:rsidR="004F555F" w:rsidRDefault="004F555F">
      <w:pPr>
        <w:pStyle w:val="BodyText"/>
        <w:rPr>
          <w:b/>
          <w:sz w:val="49"/>
        </w:rPr>
        <w:sectPr w:rsidR="004F555F">
          <w:pgSz w:w="11910" w:h="16840"/>
          <w:pgMar w:top="1920" w:right="1417" w:bottom="1382" w:left="992" w:header="0" w:footer="894" w:gutter="0"/>
          <w:cols w:space="720"/>
        </w:sectPr>
      </w:pPr>
    </w:p>
    <w:sdt>
      <w:sdtPr>
        <w:id w:val="1690716553"/>
        <w:docPartObj>
          <w:docPartGallery w:val="Table of Contents"/>
          <w:docPartUnique/>
        </w:docPartObj>
      </w:sdtPr>
      <w:sdtEndPr/>
      <w:sdtContent>
        <w:p w14:paraId="6FF62DC6" w14:textId="77777777" w:rsidR="004F555F" w:rsidRDefault="00E317F7">
          <w:pPr>
            <w:pStyle w:val="TOC1"/>
            <w:tabs>
              <w:tab w:val="right" w:pos="9473"/>
            </w:tabs>
            <w:spacing w:before="0"/>
            <w:ind w:left="448" w:firstLine="0"/>
          </w:pPr>
          <w:hyperlink w:anchor="_bookmark0" w:history="1">
            <w:r w:rsidR="004F555F">
              <w:rPr>
                <w:spacing w:val="-2"/>
              </w:rPr>
              <w:t>Abstract</w:t>
            </w:r>
          </w:hyperlink>
          <w:r w:rsidR="004F555F">
            <w:rPr>
              <w:b w:val="0"/>
            </w:rPr>
            <w:tab/>
          </w:r>
          <w:r w:rsidR="004F555F">
            <w:rPr>
              <w:spacing w:val="-10"/>
            </w:rPr>
            <w:t>1</w:t>
          </w:r>
        </w:p>
        <w:p w14:paraId="5246E8F5" w14:textId="77777777" w:rsidR="004F555F" w:rsidRDefault="00E317F7">
          <w:pPr>
            <w:pStyle w:val="TOC1"/>
            <w:tabs>
              <w:tab w:val="right" w:pos="9473"/>
            </w:tabs>
            <w:spacing w:before="316"/>
            <w:ind w:left="448" w:firstLine="0"/>
          </w:pPr>
          <w:hyperlink w:anchor="_bookmark0" w:history="1">
            <w:r w:rsidR="004F555F">
              <w:t>List</w:t>
            </w:r>
            <w:r w:rsidR="004F555F">
              <w:rPr>
                <w:spacing w:val="-4"/>
              </w:rPr>
              <w:t xml:space="preserve"> </w:t>
            </w:r>
            <w:r w:rsidR="004F555F">
              <w:t>of</w:t>
            </w:r>
            <w:r w:rsidR="004F555F">
              <w:rPr>
                <w:spacing w:val="-4"/>
              </w:rPr>
              <w:t xml:space="preserve"> </w:t>
            </w:r>
            <w:r w:rsidR="004F555F">
              <w:rPr>
                <w:spacing w:val="-2"/>
              </w:rPr>
              <w:t>Figures</w:t>
            </w:r>
          </w:hyperlink>
          <w:r w:rsidR="004F555F">
            <w:rPr>
              <w:b w:val="0"/>
            </w:rPr>
            <w:tab/>
          </w:r>
          <w:r w:rsidR="004F555F">
            <w:rPr>
              <w:spacing w:val="-10"/>
            </w:rPr>
            <w:t>4</w:t>
          </w:r>
        </w:p>
        <w:p w14:paraId="0563EBBB" w14:textId="77777777" w:rsidR="004F555F" w:rsidRDefault="00E317F7">
          <w:pPr>
            <w:pStyle w:val="TOC1"/>
            <w:tabs>
              <w:tab w:val="right" w:pos="9473"/>
            </w:tabs>
            <w:ind w:left="448" w:firstLine="0"/>
          </w:pPr>
          <w:hyperlink w:anchor="_bookmark0" w:history="1">
            <w:r w:rsidR="004F555F">
              <w:t>List</w:t>
            </w:r>
            <w:r w:rsidR="004F555F">
              <w:rPr>
                <w:spacing w:val="-4"/>
              </w:rPr>
              <w:t xml:space="preserve"> </w:t>
            </w:r>
            <w:r w:rsidR="004F555F">
              <w:t>of</w:t>
            </w:r>
            <w:r w:rsidR="004F555F">
              <w:rPr>
                <w:spacing w:val="-4"/>
              </w:rPr>
              <w:t xml:space="preserve"> </w:t>
            </w:r>
            <w:r w:rsidR="004F555F">
              <w:rPr>
                <w:spacing w:val="-2"/>
              </w:rPr>
              <w:t>Tables</w:t>
            </w:r>
          </w:hyperlink>
          <w:r w:rsidR="004F555F">
            <w:rPr>
              <w:b w:val="0"/>
            </w:rPr>
            <w:tab/>
          </w:r>
          <w:r w:rsidR="004F555F">
            <w:rPr>
              <w:spacing w:val="-10"/>
            </w:rPr>
            <w:t>5</w:t>
          </w:r>
        </w:p>
        <w:p w14:paraId="6557078C" w14:textId="77777777" w:rsidR="004F555F" w:rsidRDefault="00E317F7">
          <w:pPr>
            <w:pStyle w:val="TOC1"/>
            <w:numPr>
              <w:ilvl w:val="0"/>
              <w:numId w:val="8"/>
            </w:numPr>
            <w:tabs>
              <w:tab w:val="left" w:pos="799"/>
              <w:tab w:val="right" w:pos="9473"/>
            </w:tabs>
            <w:ind w:hanging="351"/>
          </w:pPr>
          <w:hyperlink w:anchor="_bookmark1" w:history="1">
            <w:r w:rsidR="004F555F">
              <w:rPr>
                <w:spacing w:val="-2"/>
              </w:rPr>
              <w:t>Company</w:t>
            </w:r>
            <w:r w:rsidR="004F555F">
              <w:rPr>
                <w:spacing w:val="-11"/>
              </w:rPr>
              <w:t xml:space="preserve"> </w:t>
            </w:r>
            <w:r w:rsidR="004F555F">
              <w:rPr>
                <w:spacing w:val="-2"/>
              </w:rPr>
              <w:t>Profile</w:t>
            </w:r>
          </w:hyperlink>
          <w:r w:rsidR="004F555F">
            <w:rPr>
              <w:b w:val="0"/>
            </w:rPr>
            <w:tab/>
          </w:r>
          <w:r w:rsidR="004F555F">
            <w:rPr>
              <w:spacing w:val="-12"/>
            </w:rPr>
            <w:t>6</w:t>
          </w:r>
        </w:p>
        <w:p w14:paraId="56C982EA" w14:textId="77777777" w:rsidR="004F555F" w:rsidRDefault="00E317F7">
          <w:pPr>
            <w:pStyle w:val="TOC2"/>
            <w:numPr>
              <w:ilvl w:val="1"/>
              <w:numId w:val="8"/>
            </w:numPr>
            <w:tabs>
              <w:tab w:val="left" w:pos="1337"/>
              <w:tab w:val="right" w:leader="dot" w:pos="9473"/>
            </w:tabs>
            <w:ind w:hanging="538"/>
          </w:pPr>
          <w:hyperlink w:anchor="_bookmark2" w:history="1">
            <w:r w:rsidR="004F555F">
              <w:rPr>
                <w:spacing w:val="-2"/>
              </w:rPr>
              <w:t>Organization</w:t>
            </w:r>
            <w:r w:rsidR="004F555F">
              <w:rPr>
                <w:spacing w:val="1"/>
              </w:rPr>
              <w:t xml:space="preserve"> </w:t>
            </w:r>
            <w:r w:rsidR="004F555F">
              <w:rPr>
                <w:spacing w:val="-2"/>
              </w:rPr>
              <w:t>Overview</w:t>
            </w:r>
          </w:hyperlink>
          <w:r w:rsidR="004F555F">
            <w:tab/>
          </w:r>
          <w:r w:rsidR="004F555F">
            <w:rPr>
              <w:spacing w:val="-10"/>
            </w:rPr>
            <w:t>6</w:t>
          </w:r>
        </w:p>
        <w:p w14:paraId="0BB02AEB" w14:textId="77777777" w:rsidR="004F555F" w:rsidRDefault="00E317F7">
          <w:pPr>
            <w:pStyle w:val="TOC2"/>
            <w:numPr>
              <w:ilvl w:val="1"/>
              <w:numId w:val="8"/>
            </w:numPr>
            <w:tabs>
              <w:tab w:val="left" w:pos="1337"/>
              <w:tab w:val="right" w:leader="dot" w:pos="9473"/>
            </w:tabs>
            <w:spacing w:before="83"/>
            <w:ind w:hanging="538"/>
          </w:pPr>
          <w:hyperlink w:anchor="_bookmark3" w:history="1">
            <w:r w:rsidR="004F555F">
              <w:t>Client</w:t>
            </w:r>
            <w:r w:rsidR="004F555F">
              <w:rPr>
                <w:spacing w:val="-7"/>
              </w:rPr>
              <w:t xml:space="preserve"> </w:t>
            </w:r>
            <w:r w:rsidR="004F555F">
              <w:t>and</w:t>
            </w:r>
            <w:r w:rsidR="004F555F">
              <w:rPr>
                <w:spacing w:val="-6"/>
              </w:rPr>
              <w:t xml:space="preserve"> </w:t>
            </w:r>
            <w:r w:rsidR="004F555F">
              <w:t>Project</w:t>
            </w:r>
            <w:r w:rsidR="004F555F">
              <w:rPr>
                <w:spacing w:val="-7"/>
              </w:rPr>
              <w:t xml:space="preserve"> </w:t>
            </w:r>
            <w:r w:rsidR="004F555F">
              <w:rPr>
                <w:spacing w:val="-2"/>
              </w:rPr>
              <w:t>Ecosystem</w:t>
            </w:r>
          </w:hyperlink>
          <w:r w:rsidR="004F555F">
            <w:tab/>
          </w:r>
          <w:r w:rsidR="004F555F">
            <w:rPr>
              <w:spacing w:val="-10"/>
            </w:rPr>
            <w:t>6</w:t>
          </w:r>
        </w:p>
        <w:p w14:paraId="006B4008" w14:textId="77777777" w:rsidR="004F555F" w:rsidRDefault="00E317F7">
          <w:pPr>
            <w:pStyle w:val="TOC2"/>
            <w:numPr>
              <w:ilvl w:val="1"/>
              <w:numId w:val="8"/>
            </w:numPr>
            <w:tabs>
              <w:tab w:val="left" w:pos="1337"/>
              <w:tab w:val="right" w:leader="dot" w:pos="9473"/>
            </w:tabs>
            <w:spacing w:before="83"/>
            <w:ind w:hanging="538"/>
          </w:pPr>
          <w:hyperlink w:anchor="_bookmark5" w:history="1">
            <w:r w:rsidR="004F555F">
              <w:t>Internship</w:t>
            </w:r>
            <w:r w:rsidR="004F555F">
              <w:rPr>
                <w:spacing w:val="-7"/>
              </w:rPr>
              <w:t xml:space="preserve"> </w:t>
            </w:r>
            <w:r w:rsidR="004F555F">
              <w:t>Domain</w:t>
            </w:r>
            <w:r w:rsidR="004F555F">
              <w:rPr>
                <w:spacing w:val="-7"/>
              </w:rPr>
              <w:t xml:space="preserve"> </w:t>
            </w:r>
            <w:r w:rsidR="004F555F">
              <w:t>and</w:t>
            </w:r>
            <w:r w:rsidR="004F555F">
              <w:rPr>
                <w:spacing w:val="-6"/>
              </w:rPr>
              <w:t xml:space="preserve"> </w:t>
            </w:r>
            <w:r w:rsidR="004F555F">
              <w:rPr>
                <w:spacing w:val="-2"/>
              </w:rPr>
              <w:t>Exposure</w:t>
            </w:r>
          </w:hyperlink>
          <w:r w:rsidR="004F555F">
            <w:tab/>
          </w:r>
          <w:r w:rsidR="004F555F">
            <w:rPr>
              <w:spacing w:val="-10"/>
            </w:rPr>
            <w:t>7</w:t>
          </w:r>
        </w:p>
        <w:p w14:paraId="2D843166" w14:textId="77777777" w:rsidR="004F555F" w:rsidRDefault="00E317F7">
          <w:pPr>
            <w:pStyle w:val="TOC1"/>
            <w:numPr>
              <w:ilvl w:val="0"/>
              <w:numId w:val="8"/>
            </w:numPr>
            <w:tabs>
              <w:tab w:val="left" w:pos="799"/>
              <w:tab w:val="right" w:pos="9473"/>
            </w:tabs>
            <w:spacing w:before="316"/>
            <w:ind w:hanging="351"/>
          </w:pPr>
          <w:hyperlink w:anchor="_bookmark6" w:history="1">
            <w:r w:rsidR="004F555F">
              <w:rPr>
                <w:spacing w:val="-2"/>
              </w:rPr>
              <w:t>Introduction</w:t>
            </w:r>
          </w:hyperlink>
          <w:r w:rsidR="004F555F">
            <w:rPr>
              <w:b w:val="0"/>
            </w:rPr>
            <w:tab/>
          </w:r>
          <w:r w:rsidR="004F555F">
            <w:rPr>
              <w:spacing w:val="-10"/>
            </w:rPr>
            <w:t>9</w:t>
          </w:r>
        </w:p>
        <w:p w14:paraId="4367DC44" w14:textId="721C04A1" w:rsidR="004F555F" w:rsidRDefault="00E317F7">
          <w:pPr>
            <w:pStyle w:val="TOC2"/>
            <w:numPr>
              <w:ilvl w:val="1"/>
              <w:numId w:val="8"/>
            </w:numPr>
            <w:tabs>
              <w:tab w:val="left" w:pos="1337"/>
              <w:tab w:val="right" w:leader="dot" w:pos="9473"/>
            </w:tabs>
            <w:spacing w:before="83"/>
            <w:ind w:hanging="538"/>
          </w:pPr>
          <w:hyperlink w:anchor="_bookmark7" w:history="1">
            <w:r w:rsidR="00B12F59" w:rsidRPr="00B12F59">
              <w:t>Industrial IoT and Secure Device Onboarding Infrastructu</w:t>
            </w:r>
            <w:r w:rsidR="004F555F">
              <w:rPr>
                <w:spacing w:val="-2"/>
              </w:rPr>
              <w:t>re</w:t>
            </w:r>
          </w:hyperlink>
          <w:r w:rsidR="004F555F">
            <w:tab/>
          </w:r>
          <w:r w:rsidR="004F555F">
            <w:rPr>
              <w:spacing w:val="-10"/>
            </w:rPr>
            <w:t>9</w:t>
          </w:r>
        </w:p>
        <w:p w14:paraId="0279E341" w14:textId="77777777" w:rsidR="004F555F" w:rsidRDefault="00E317F7">
          <w:pPr>
            <w:pStyle w:val="TOC2"/>
            <w:numPr>
              <w:ilvl w:val="1"/>
              <w:numId w:val="8"/>
            </w:numPr>
            <w:tabs>
              <w:tab w:val="left" w:pos="1337"/>
              <w:tab w:val="right" w:leader="dot" w:pos="9473"/>
            </w:tabs>
            <w:ind w:hanging="538"/>
          </w:pPr>
          <w:hyperlink w:anchor="_bookmark8" w:history="1">
            <w:r w:rsidR="004F555F">
              <w:t>Project</w:t>
            </w:r>
            <w:r w:rsidR="004F555F">
              <w:rPr>
                <w:spacing w:val="-8"/>
              </w:rPr>
              <w:t xml:space="preserve"> </w:t>
            </w:r>
            <w:r w:rsidR="004F555F">
              <w:rPr>
                <w:spacing w:val="-2"/>
              </w:rPr>
              <w:t>Overview</w:t>
            </w:r>
          </w:hyperlink>
          <w:r w:rsidR="004F555F">
            <w:tab/>
          </w:r>
          <w:r w:rsidR="004F555F">
            <w:rPr>
              <w:spacing w:val="-10"/>
            </w:rPr>
            <w:t>9</w:t>
          </w:r>
        </w:p>
        <w:p w14:paraId="190FD56F" w14:textId="07039A28" w:rsidR="004F555F" w:rsidRDefault="00B12F59">
          <w:pPr>
            <w:pStyle w:val="TOC2"/>
            <w:numPr>
              <w:ilvl w:val="1"/>
              <w:numId w:val="8"/>
            </w:numPr>
            <w:tabs>
              <w:tab w:val="left" w:pos="1337"/>
              <w:tab w:val="right" w:leader="dot" w:pos="9473"/>
            </w:tabs>
            <w:spacing w:before="83"/>
            <w:ind w:hanging="538"/>
          </w:pPr>
          <w:r w:rsidRPr="00B12F59">
            <w:t>Zero-Touch Onboarding and Secure Device Management Systems</w:t>
          </w:r>
          <w:r>
            <w:tab/>
          </w:r>
          <w:r>
            <w:rPr>
              <w:spacing w:val="-5"/>
            </w:rPr>
            <w:t>10</w:t>
          </w:r>
        </w:p>
        <w:p w14:paraId="0F7BCC3C" w14:textId="77777777" w:rsidR="004F555F" w:rsidRDefault="00E317F7">
          <w:pPr>
            <w:pStyle w:val="TOC2"/>
            <w:numPr>
              <w:ilvl w:val="1"/>
              <w:numId w:val="8"/>
            </w:numPr>
            <w:tabs>
              <w:tab w:val="left" w:pos="1337"/>
              <w:tab w:val="right" w:leader="dot" w:pos="9473"/>
            </w:tabs>
            <w:spacing w:before="83"/>
            <w:ind w:hanging="538"/>
          </w:pPr>
          <w:hyperlink w:anchor="_bookmark11" w:history="1">
            <w:r w:rsidR="004F555F">
              <w:rPr>
                <w:spacing w:val="-2"/>
              </w:rPr>
              <w:t>Industrial</w:t>
            </w:r>
            <w:r w:rsidR="004F555F">
              <w:rPr>
                <w:spacing w:val="1"/>
              </w:rPr>
              <w:t xml:space="preserve"> </w:t>
            </w:r>
            <w:r w:rsidR="004F555F">
              <w:rPr>
                <w:spacing w:val="-2"/>
              </w:rPr>
              <w:t>Development</w:t>
            </w:r>
            <w:r w:rsidR="004F555F">
              <w:rPr>
                <w:spacing w:val="1"/>
              </w:rPr>
              <w:t xml:space="preserve"> </w:t>
            </w:r>
            <w:r w:rsidR="004F555F">
              <w:rPr>
                <w:spacing w:val="-2"/>
              </w:rPr>
              <w:t>Environment</w:t>
            </w:r>
          </w:hyperlink>
          <w:r w:rsidR="004F555F">
            <w:tab/>
          </w:r>
          <w:r w:rsidR="004F555F">
            <w:rPr>
              <w:spacing w:val="-5"/>
            </w:rPr>
            <w:t>11</w:t>
          </w:r>
        </w:p>
        <w:p w14:paraId="1B56DA2A" w14:textId="77777777" w:rsidR="004F555F" w:rsidRDefault="00E317F7">
          <w:pPr>
            <w:pStyle w:val="TOC2"/>
            <w:numPr>
              <w:ilvl w:val="1"/>
              <w:numId w:val="8"/>
            </w:numPr>
            <w:tabs>
              <w:tab w:val="left" w:pos="1337"/>
              <w:tab w:val="right" w:leader="dot" w:pos="9473"/>
            </w:tabs>
            <w:ind w:hanging="538"/>
          </w:pPr>
          <w:hyperlink w:anchor="_bookmark12" w:history="1">
            <w:r w:rsidR="004F555F">
              <w:t>Project</w:t>
            </w:r>
            <w:r w:rsidR="004F555F">
              <w:rPr>
                <w:spacing w:val="-8"/>
              </w:rPr>
              <w:t xml:space="preserve"> </w:t>
            </w:r>
            <w:r w:rsidR="004F555F">
              <w:rPr>
                <w:spacing w:val="-2"/>
              </w:rPr>
              <w:t>Contribution</w:t>
            </w:r>
          </w:hyperlink>
          <w:r w:rsidR="004F555F">
            <w:tab/>
          </w:r>
          <w:r w:rsidR="004F555F">
            <w:rPr>
              <w:spacing w:val="-5"/>
            </w:rPr>
            <w:t>11</w:t>
          </w:r>
        </w:p>
        <w:p w14:paraId="6DFC31DB" w14:textId="6DEA9092" w:rsidR="004F555F" w:rsidRDefault="00E317F7">
          <w:pPr>
            <w:pStyle w:val="TOC1"/>
            <w:numPr>
              <w:ilvl w:val="0"/>
              <w:numId w:val="8"/>
            </w:numPr>
            <w:tabs>
              <w:tab w:val="left" w:pos="799"/>
              <w:tab w:val="right" w:pos="9473"/>
            </w:tabs>
            <w:ind w:hanging="351"/>
          </w:pPr>
          <w:hyperlink w:anchor="_bookmark13" w:history="1">
            <w:r w:rsidR="004F555F">
              <w:rPr>
                <w:spacing w:val="-2"/>
              </w:rPr>
              <w:t>Background</w:t>
            </w:r>
          </w:hyperlink>
          <w:r w:rsidR="004F555F">
            <w:rPr>
              <w:b w:val="0"/>
            </w:rPr>
            <w:tab/>
          </w:r>
          <w:r w:rsidR="004F555F">
            <w:rPr>
              <w:spacing w:val="-5"/>
            </w:rPr>
            <w:t>1</w:t>
          </w:r>
          <w:r w:rsidR="00B12F59">
            <w:rPr>
              <w:spacing w:val="-5"/>
            </w:rPr>
            <w:t>3</w:t>
          </w:r>
        </w:p>
        <w:p w14:paraId="7F118C06" w14:textId="0674FA65" w:rsidR="004F555F" w:rsidRDefault="00E317F7">
          <w:pPr>
            <w:pStyle w:val="TOC2"/>
            <w:numPr>
              <w:ilvl w:val="1"/>
              <w:numId w:val="8"/>
            </w:numPr>
            <w:tabs>
              <w:tab w:val="left" w:pos="1337"/>
              <w:tab w:val="right" w:leader="dot" w:pos="9473"/>
            </w:tabs>
            <w:ind w:hanging="538"/>
          </w:pPr>
          <w:hyperlink w:anchor="_bookmark14" w:history="1">
            <w:r w:rsidR="00B12F59" w:rsidRPr="00B12F59">
              <w:t xml:space="preserve"> Evolution of Secure Device Onboarding Systems</w:t>
            </w:r>
          </w:hyperlink>
          <w:r w:rsidR="004F555F">
            <w:tab/>
          </w:r>
          <w:r w:rsidR="004F555F">
            <w:rPr>
              <w:spacing w:val="-5"/>
            </w:rPr>
            <w:t>12</w:t>
          </w:r>
        </w:p>
        <w:p w14:paraId="5F35D0EB" w14:textId="2B57E14C" w:rsidR="004F555F" w:rsidRDefault="00B12F59">
          <w:pPr>
            <w:pStyle w:val="TOC2"/>
            <w:numPr>
              <w:ilvl w:val="1"/>
              <w:numId w:val="8"/>
            </w:numPr>
            <w:tabs>
              <w:tab w:val="left" w:pos="1337"/>
              <w:tab w:val="right" w:leader="dot" w:pos="9473"/>
            </w:tabs>
            <w:spacing w:before="83"/>
            <w:ind w:hanging="538"/>
          </w:pPr>
          <w:r w:rsidRPr="00B12F59">
            <w:t>Public Key Infrastructure (PKI) and X.509 Certificates</w:t>
          </w:r>
          <w:r>
            <w:tab/>
          </w:r>
          <w:r>
            <w:rPr>
              <w:spacing w:val="-5"/>
            </w:rPr>
            <w:t>16</w:t>
          </w:r>
        </w:p>
        <w:p w14:paraId="2E9CA243" w14:textId="7F6DF084" w:rsidR="004F555F" w:rsidRDefault="00B12F59">
          <w:pPr>
            <w:pStyle w:val="TOC2"/>
            <w:numPr>
              <w:ilvl w:val="1"/>
              <w:numId w:val="8"/>
            </w:numPr>
            <w:tabs>
              <w:tab w:val="left" w:pos="1337"/>
              <w:tab w:val="right" w:leader="dot" w:pos="9473"/>
            </w:tabs>
            <w:ind w:hanging="538"/>
          </w:pPr>
          <w:r w:rsidRPr="00B12F59">
            <w:t>Trustpoint and Certificate Management Protocol (CMP)</w:t>
          </w:r>
          <w:r>
            <w:tab/>
          </w:r>
          <w:r>
            <w:rPr>
              <w:spacing w:val="-5"/>
            </w:rPr>
            <w:t>16</w:t>
          </w:r>
        </w:p>
        <w:p w14:paraId="4A09A47A" w14:textId="253A2581" w:rsidR="004F555F" w:rsidRDefault="00B12F59">
          <w:pPr>
            <w:pStyle w:val="TOC2"/>
            <w:numPr>
              <w:ilvl w:val="1"/>
              <w:numId w:val="8"/>
            </w:numPr>
            <w:tabs>
              <w:tab w:val="left" w:pos="1337"/>
              <w:tab w:val="right" w:leader="dot" w:pos="9473"/>
            </w:tabs>
            <w:spacing w:before="83"/>
            <w:ind w:hanging="538"/>
          </w:pPr>
          <w:r w:rsidRPr="00B12F59">
            <w:t>Mutual TLS (mTLS) Authentication</w:t>
          </w:r>
          <w:r>
            <w:tab/>
          </w:r>
          <w:r>
            <w:rPr>
              <w:spacing w:val="-5"/>
            </w:rPr>
            <w:t>17</w:t>
          </w:r>
        </w:p>
        <w:p w14:paraId="6EF7C8BD" w14:textId="6EEF92E3" w:rsidR="004F555F" w:rsidRDefault="00B12F59">
          <w:pPr>
            <w:pStyle w:val="TOC2"/>
            <w:numPr>
              <w:ilvl w:val="1"/>
              <w:numId w:val="8"/>
            </w:numPr>
            <w:tabs>
              <w:tab w:val="left" w:pos="1337"/>
              <w:tab w:val="right" w:leader="dot" w:pos="9473"/>
            </w:tabs>
            <w:spacing w:before="83"/>
            <w:ind w:hanging="538"/>
          </w:pPr>
          <w:r w:rsidRPr="00B12F59">
            <w:t>WebSocket Secure (WSS) Communication</w:t>
          </w:r>
          <w:r>
            <w:tab/>
          </w:r>
          <w:r>
            <w:rPr>
              <w:spacing w:val="-5"/>
            </w:rPr>
            <w:t>17</w:t>
          </w:r>
        </w:p>
        <w:p w14:paraId="32DCF47F" w14:textId="379748B6" w:rsidR="004F555F" w:rsidRPr="00B12F59" w:rsidRDefault="00B12F59">
          <w:pPr>
            <w:pStyle w:val="TOC2"/>
            <w:numPr>
              <w:ilvl w:val="1"/>
              <w:numId w:val="8"/>
            </w:numPr>
            <w:tabs>
              <w:tab w:val="left" w:pos="1337"/>
              <w:tab w:val="right" w:leader="dot" w:pos="9473"/>
            </w:tabs>
            <w:ind w:hanging="538"/>
          </w:pPr>
          <w:r w:rsidRPr="00B12F59">
            <w:t>Golang-Based Backend Systems</w:t>
          </w:r>
          <w:r>
            <w:tab/>
          </w:r>
          <w:r>
            <w:rPr>
              <w:spacing w:val="-5"/>
            </w:rPr>
            <w:t>17</w:t>
          </w:r>
        </w:p>
        <w:p w14:paraId="2E2C1C37" w14:textId="46A1D275" w:rsidR="00B12F59" w:rsidRPr="00B12F59" w:rsidRDefault="00B12F59" w:rsidP="00B12F59">
          <w:pPr>
            <w:pStyle w:val="TOC2"/>
            <w:numPr>
              <w:ilvl w:val="1"/>
              <w:numId w:val="8"/>
            </w:numPr>
            <w:tabs>
              <w:tab w:val="left" w:pos="1337"/>
              <w:tab w:val="right" w:leader="dot" w:pos="9473"/>
            </w:tabs>
            <w:ind w:hanging="538"/>
          </w:pPr>
          <w:r w:rsidRPr="00B12F59">
            <w:t>Industrial IoT Security and Zero-Touch Onboarding</w:t>
          </w:r>
          <w:r>
            <w:tab/>
          </w:r>
          <w:r>
            <w:rPr>
              <w:spacing w:val="-5"/>
            </w:rPr>
            <w:t>18</w:t>
          </w:r>
        </w:p>
        <w:p w14:paraId="7A543EED" w14:textId="54F50775" w:rsidR="00B12F59" w:rsidRDefault="00B12F59" w:rsidP="00B12F59">
          <w:pPr>
            <w:pStyle w:val="TOC2"/>
            <w:numPr>
              <w:ilvl w:val="1"/>
              <w:numId w:val="8"/>
            </w:numPr>
            <w:tabs>
              <w:tab w:val="left" w:pos="1337"/>
              <w:tab w:val="right" w:leader="dot" w:pos="9473"/>
            </w:tabs>
            <w:ind w:hanging="538"/>
          </w:pPr>
          <w:r w:rsidRPr="00B12F59">
            <w:t>Enterprise Development and Engineering Practices</w:t>
          </w:r>
          <w:r>
            <w:tab/>
          </w:r>
          <w:r>
            <w:rPr>
              <w:spacing w:val="-5"/>
            </w:rPr>
            <w:t>18</w:t>
          </w:r>
        </w:p>
        <w:p w14:paraId="619C6D19" w14:textId="4B87D747" w:rsidR="004F555F" w:rsidRDefault="00E317F7">
          <w:pPr>
            <w:pStyle w:val="TOC1"/>
            <w:numPr>
              <w:ilvl w:val="0"/>
              <w:numId w:val="8"/>
            </w:numPr>
            <w:tabs>
              <w:tab w:val="left" w:pos="799"/>
              <w:tab w:val="right" w:pos="9473"/>
            </w:tabs>
            <w:ind w:hanging="351"/>
          </w:pPr>
          <w:hyperlink w:anchor="_bookmark21" w:history="1">
            <w:r w:rsidR="004F555F">
              <w:rPr>
                <w:spacing w:val="-2"/>
              </w:rPr>
              <w:t>Objectives</w:t>
            </w:r>
          </w:hyperlink>
          <w:r w:rsidR="004F555F">
            <w:rPr>
              <w:b w:val="0"/>
            </w:rPr>
            <w:tab/>
          </w:r>
          <w:r w:rsidR="004F555F">
            <w:rPr>
              <w:spacing w:val="-5"/>
            </w:rPr>
            <w:t>1</w:t>
          </w:r>
          <w:r w:rsidR="00B12F59">
            <w:rPr>
              <w:spacing w:val="-5"/>
            </w:rPr>
            <w:t>9</w:t>
          </w:r>
        </w:p>
        <w:p w14:paraId="4912446E" w14:textId="60A6C784" w:rsidR="004F555F" w:rsidRDefault="00E317F7">
          <w:pPr>
            <w:pStyle w:val="TOC1"/>
            <w:numPr>
              <w:ilvl w:val="0"/>
              <w:numId w:val="8"/>
            </w:numPr>
            <w:tabs>
              <w:tab w:val="left" w:pos="799"/>
              <w:tab w:val="right" w:pos="9473"/>
            </w:tabs>
            <w:ind w:hanging="351"/>
          </w:pPr>
          <w:hyperlink w:anchor="_bookmark22" w:history="1">
            <w:r w:rsidR="004F555F">
              <w:rPr>
                <w:spacing w:val="-2"/>
              </w:rPr>
              <w:t>Methodology</w:t>
            </w:r>
          </w:hyperlink>
          <w:r w:rsidR="004F555F">
            <w:rPr>
              <w:b w:val="0"/>
            </w:rPr>
            <w:tab/>
          </w:r>
          <w:r w:rsidR="00B12F59">
            <w:rPr>
              <w:spacing w:val="-5"/>
            </w:rPr>
            <w:t>20</w:t>
          </w:r>
        </w:p>
        <w:p w14:paraId="5CD7FC76" w14:textId="07ACC76F" w:rsidR="004F555F" w:rsidRDefault="00B12F59">
          <w:pPr>
            <w:pStyle w:val="TOC2"/>
            <w:numPr>
              <w:ilvl w:val="1"/>
              <w:numId w:val="8"/>
            </w:numPr>
            <w:tabs>
              <w:tab w:val="left" w:pos="1337"/>
              <w:tab w:val="right" w:leader="dot" w:pos="9473"/>
            </w:tabs>
            <w:ind w:hanging="538"/>
          </w:pPr>
          <w:r w:rsidRPr="00B12F59">
            <w:t>Problem Understanding and Architecture Analysis</w:t>
          </w:r>
          <w:r>
            <w:tab/>
          </w:r>
          <w:r>
            <w:rPr>
              <w:spacing w:val="-5"/>
            </w:rPr>
            <w:t>20</w:t>
          </w:r>
        </w:p>
        <w:p w14:paraId="64FD262A" w14:textId="0F022707" w:rsidR="004F555F" w:rsidRDefault="00C87157">
          <w:pPr>
            <w:pStyle w:val="TOC2"/>
            <w:numPr>
              <w:ilvl w:val="1"/>
              <w:numId w:val="8"/>
            </w:numPr>
            <w:tabs>
              <w:tab w:val="left" w:pos="1337"/>
              <w:tab w:val="right" w:leader="dot" w:pos="9473"/>
            </w:tabs>
            <w:spacing w:before="83"/>
            <w:ind w:hanging="538"/>
          </w:pPr>
          <w:r w:rsidRPr="00C87157">
            <w:t>PKI and Certificate Infrastructure Development</w:t>
          </w:r>
          <w:r>
            <w:tab/>
          </w:r>
          <w:r>
            <w:rPr>
              <w:spacing w:val="-5"/>
            </w:rPr>
            <w:t>20</w:t>
          </w:r>
        </w:p>
        <w:p w14:paraId="5EADF74B" w14:textId="3DF6CD41" w:rsidR="004F555F" w:rsidRDefault="00C87157">
          <w:pPr>
            <w:pStyle w:val="TOC2"/>
            <w:numPr>
              <w:ilvl w:val="1"/>
              <w:numId w:val="8"/>
            </w:numPr>
            <w:tabs>
              <w:tab w:val="left" w:pos="1337"/>
              <w:tab w:val="right" w:leader="dot" w:pos="9473"/>
            </w:tabs>
            <w:ind w:hanging="538"/>
          </w:pPr>
          <w:r w:rsidRPr="00C87157">
            <w:t>Secure Communication and Authentication Workflow Study</w:t>
          </w:r>
          <w:r>
            <w:tab/>
          </w:r>
          <w:r>
            <w:rPr>
              <w:spacing w:val="-5"/>
            </w:rPr>
            <w:t>21</w:t>
          </w:r>
        </w:p>
        <w:p w14:paraId="52F4D083" w14:textId="2CF780F4" w:rsidR="004F555F" w:rsidRDefault="00C87157">
          <w:pPr>
            <w:pStyle w:val="TOC2"/>
            <w:numPr>
              <w:ilvl w:val="1"/>
              <w:numId w:val="8"/>
            </w:numPr>
            <w:tabs>
              <w:tab w:val="left" w:pos="1337"/>
              <w:tab w:val="right" w:leader="dot" w:pos="9473"/>
            </w:tabs>
            <w:spacing w:before="83"/>
            <w:ind w:hanging="538"/>
          </w:pPr>
          <w:r w:rsidRPr="00C87157">
            <w:t>Backend Development, Testing and Validation</w:t>
          </w:r>
          <w:r>
            <w:tab/>
          </w:r>
          <w:r>
            <w:rPr>
              <w:spacing w:val="-5"/>
            </w:rPr>
            <w:t>21</w:t>
          </w:r>
        </w:p>
        <w:p w14:paraId="14F00A62" w14:textId="650731B7" w:rsidR="004F555F" w:rsidRDefault="00E317F7">
          <w:pPr>
            <w:pStyle w:val="TOC2"/>
            <w:numPr>
              <w:ilvl w:val="1"/>
              <w:numId w:val="8"/>
            </w:numPr>
            <w:tabs>
              <w:tab w:val="left" w:pos="1337"/>
              <w:tab w:val="right" w:leader="dot" w:pos="9473"/>
            </w:tabs>
            <w:spacing w:after="20"/>
            <w:ind w:hanging="538"/>
          </w:pPr>
          <w:hyperlink w:anchor="_bookmark27" w:history="1">
            <w:r w:rsidR="004F555F">
              <w:rPr>
                <w:spacing w:val="-2"/>
              </w:rPr>
              <w:t>Agile</w:t>
            </w:r>
            <w:r w:rsidR="004F555F">
              <w:rPr>
                <w:spacing w:val="-5"/>
              </w:rPr>
              <w:t xml:space="preserve"> </w:t>
            </w:r>
            <w:r w:rsidR="004F555F">
              <w:rPr>
                <w:spacing w:val="-2"/>
              </w:rPr>
              <w:t>Development</w:t>
            </w:r>
            <w:r w:rsidR="004F555F">
              <w:rPr>
                <w:spacing w:val="-4"/>
              </w:rPr>
              <w:t xml:space="preserve"> </w:t>
            </w:r>
            <w:r w:rsidR="004F555F">
              <w:rPr>
                <w:spacing w:val="-2"/>
              </w:rPr>
              <w:t>Workflow</w:t>
            </w:r>
          </w:hyperlink>
          <w:r w:rsidR="004F555F">
            <w:tab/>
          </w:r>
          <w:r w:rsidR="00C87157">
            <w:rPr>
              <w:spacing w:val="-5"/>
            </w:rPr>
            <w:t>22</w:t>
          </w:r>
        </w:p>
        <w:p w14:paraId="57CB0E71" w14:textId="6250F5DD" w:rsidR="004F555F" w:rsidRDefault="00E317F7">
          <w:pPr>
            <w:pStyle w:val="TOC2"/>
            <w:numPr>
              <w:ilvl w:val="1"/>
              <w:numId w:val="8"/>
            </w:numPr>
            <w:tabs>
              <w:tab w:val="left" w:pos="1337"/>
              <w:tab w:val="right" w:leader="dot" w:pos="9473"/>
            </w:tabs>
            <w:spacing w:before="119"/>
            <w:ind w:hanging="538"/>
          </w:pPr>
          <w:hyperlink w:anchor="_bookmark28" w:history="1">
            <w:r w:rsidR="004F555F">
              <w:rPr>
                <w:spacing w:val="-2"/>
              </w:rPr>
              <w:t>Overall</w:t>
            </w:r>
            <w:r w:rsidR="004F555F">
              <w:rPr>
                <w:spacing w:val="-4"/>
              </w:rPr>
              <w:t xml:space="preserve"> </w:t>
            </w:r>
            <w:r w:rsidR="004F555F">
              <w:rPr>
                <w:spacing w:val="-2"/>
              </w:rPr>
              <w:t>Workflow</w:t>
            </w:r>
          </w:hyperlink>
          <w:r w:rsidR="004F555F">
            <w:tab/>
          </w:r>
          <w:r w:rsidR="00C87157">
            <w:rPr>
              <w:spacing w:val="-5"/>
            </w:rPr>
            <w:t>23</w:t>
          </w:r>
        </w:p>
        <w:p w14:paraId="23F5F1C6" w14:textId="5D0F09E8" w:rsidR="004F555F" w:rsidRDefault="00E317F7">
          <w:pPr>
            <w:pStyle w:val="TOC2"/>
            <w:numPr>
              <w:ilvl w:val="1"/>
              <w:numId w:val="8"/>
            </w:numPr>
            <w:tabs>
              <w:tab w:val="left" w:pos="1337"/>
              <w:tab w:val="right" w:leader="dot" w:pos="9473"/>
            </w:tabs>
            <w:spacing w:before="83"/>
            <w:ind w:hanging="538"/>
          </w:pPr>
          <w:hyperlink w:anchor="_bookmark30" w:history="1">
            <w:r w:rsidR="004F555F">
              <w:rPr>
                <w:spacing w:val="-2"/>
              </w:rPr>
              <w:t>Tools</w:t>
            </w:r>
            <w:r w:rsidR="004F555F">
              <w:rPr>
                <w:spacing w:val="-9"/>
              </w:rPr>
              <w:t xml:space="preserve"> </w:t>
            </w:r>
            <w:r w:rsidR="004F555F">
              <w:rPr>
                <w:spacing w:val="-2"/>
              </w:rPr>
              <w:t>and</w:t>
            </w:r>
            <w:r w:rsidR="004F555F">
              <w:rPr>
                <w:spacing w:val="-8"/>
              </w:rPr>
              <w:t xml:space="preserve"> </w:t>
            </w:r>
            <w:r w:rsidR="004F555F">
              <w:rPr>
                <w:spacing w:val="-2"/>
              </w:rPr>
              <w:t>Technology</w:t>
            </w:r>
          </w:hyperlink>
          <w:r w:rsidR="004F555F">
            <w:tab/>
          </w:r>
          <w:r w:rsidR="00C87157">
            <w:rPr>
              <w:spacing w:val="-5"/>
            </w:rPr>
            <w:t>28</w:t>
          </w:r>
        </w:p>
        <w:p w14:paraId="2D4901E9" w14:textId="43A2BD42" w:rsidR="004F555F" w:rsidRDefault="00E317F7">
          <w:pPr>
            <w:pStyle w:val="TOC1"/>
            <w:numPr>
              <w:ilvl w:val="0"/>
              <w:numId w:val="8"/>
            </w:numPr>
            <w:tabs>
              <w:tab w:val="left" w:pos="799"/>
              <w:tab w:val="right" w:pos="9473"/>
            </w:tabs>
            <w:spacing w:before="316"/>
            <w:ind w:hanging="351"/>
          </w:pPr>
          <w:hyperlink w:anchor="_bookmark32" w:history="1">
            <w:r w:rsidR="004F555F">
              <w:t>Observations</w:t>
            </w:r>
            <w:r w:rsidR="004F555F">
              <w:rPr>
                <w:spacing w:val="-13"/>
              </w:rPr>
              <w:t xml:space="preserve"> </w:t>
            </w:r>
            <w:r w:rsidR="004F555F">
              <w:t>and</w:t>
            </w:r>
            <w:r w:rsidR="004F555F">
              <w:rPr>
                <w:spacing w:val="-13"/>
              </w:rPr>
              <w:t xml:space="preserve"> </w:t>
            </w:r>
            <w:r w:rsidR="004F555F">
              <w:rPr>
                <w:spacing w:val="-2"/>
              </w:rPr>
              <w:t>Findings</w:t>
            </w:r>
          </w:hyperlink>
          <w:r w:rsidR="004F555F">
            <w:rPr>
              <w:b w:val="0"/>
            </w:rPr>
            <w:tab/>
          </w:r>
          <w:r w:rsidR="004F555F">
            <w:rPr>
              <w:spacing w:val="-7"/>
            </w:rPr>
            <w:t>2</w:t>
          </w:r>
          <w:r w:rsidR="00C87157">
            <w:rPr>
              <w:spacing w:val="-7"/>
            </w:rPr>
            <w:t>9</w:t>
          </w:r>
        </w:p>
        <w:p w14:paraId="64DB1E56" w14:textId="61F9EC1A" w:rsidR="004F555F" w:rsidRDefault="00C87157">
          <w:pPr>
            <w:pStyle w:val="TOC2"/>
            <w:numPr>
              <w:ilvl w:val="1"/>
              <w:numId w:val="8"/>
            </w:numPr>
            <w:tabs>
              <w:tab w:val="left" w:pos="1337"/>
              <w:tab w:val="right" w:leader="dot" w:pos="9473"/>
            </w:tabs>
            <w:spacing w:before="83"/>
            <w:ind w:hanging="538"/>
          </w:pPr>
          <w:r w:rsidRPr="00C87157">
            <w:t>Zero-Touch Onboarding Architecture Understandin</w:t>
          </w:r>
          <w:r>
            <w:t>g</w:t>
          </w:r>
          <w:r>
            <w:tab/>
          </w:r>
          <w:r>
            <w:rPr>
              <w:spacing w:val="-5"/>
            </w:rPr>
            <w:t>29</w:t>
          </w:r>
        </w:p>
        <w:p w14:paraId="4527A927" w14:textId="672709E9" w:rsidR="004F555F" w:rsidRDefault="00C87157">
          <w:pPr>
            <w:pStyle w:val="TOC2"/>
            <w:numPr>
              <w:ilvl w:val="1"/>
              <w:numId w:val="8"/>
            </w:numPr>
            <w:tabs>
              <w:tab w:val="left" w:pos="1337"/>
              <w:tab w:val="right" w:leader="dot" w:pos="9473"/>
            </w:tabs>
            <w:ind w:hanging="538"/>
          </w:pPr>
          <w:r w:rsidRPr="00C87157">
            <w:t>PKI and Certificate Management Observations</w:t>
          </w:r>
          <w:r>
            <w:tab/>
          </w:r>
          <w:r>
            <w:rPr>
              <w:spacing w:val="-5"/>
            </w:rPr>
            <w:t>29</w:t>
          </w:r>
        </w:p>
        <w:p w14:paraId="1D9103D4" w14:textId="1A30249B" w:rsidR="004F555F" w:rsidRDefault="00C87157">
          <w:pPr>
            <w:pStyle w:val="TOC2"/>
            <w:numPr>
              <w:ilvl w:val="1"/>
              <w:numId w:val="8"/>
            </w:numPr>
            <w:tabs>
              <w:tab w:val="left" w:pos="1337"/>
              <w:tab w:val="right" w:leader="dot" w:pos="9473"/>
            </w:tabs>
            <w:spacing w:before="83"/>
            <w:ind w:hanging="538"/>
          </w:pPr>
          <w:r w:rsidRPr="00C87157">
            <w:t>Mutual TLS and Secure Communication Analysis</w:t>
          </w:r>
          <w:r>
            <w:tab/>
          </w:r>
          <w:r>
            <w:rPr>
              <w:spacing w:val="-5"/>
            </w:rPr>
            <w:t>31</w:t>
          </w:r>
        </w:p>
        <w:p w14:paraId="5F4C9A81" w14:textId="3C591E99" w:rsidR="004F555F" w:rsidRDefault="00C87157">
          <w:pPr>
            <w:pStyle w:val="TOC2"/>
            <w:numPr>
              <w:ilvl w:val="1"/>
              <w:numId w:val="8"/>
            </w:numPr>
            <w:tabs>
              <w:tab w:val="left" w:pos="1337"/>
              <w:tab w:val="right" w:leader="dot" w:pos="9473"/>
            </w:tabs>
            <w:ind w:hanging="538"/>
          </w:pPr>
          <w:r w:rsidRPr="00C87157">
            <w:t>Backend Development and Implementation Findings</w:t>
          </w:r>
          <w:r>
            <w:tab/>
          </w:r>
          <w:r>
            <w:rPr>
              <w:spacing w:val="-5"/>
            </w:rPr>
            <w:t>32</w:t>
          </w:r>
        </w:p>
        <w:p w14:paraId="18D03370" w14:textId="1B51F433" w:rsidR="004F555F" w:rsidRDefault="00C87157">
          <w:pPr>
            <w:pStyle w:val="TOC2"/>
            <w:numPr>
              <w:ilvl w:val="1"/>
              <w:numId w:val="8"/>
            </w:numPr>
            <w:tabs>
              <w:tab w:val="left" w:pos="1337"/>
              <w:tab w:val="right" w:leader="dot" w:pos="9473"/>
            </w:tabs>
            <w:spacing w:before="83"/>
            <w:ind w:hanging="538"/>
          </w:pPr>
          <w:r w:rsidRPr="00C87157">
            <w:t>Docker-Based Testing and Validation Findings</w:t>
          </w:r>
          <w:r>
            <w:tab/>
          </w:r>
          <w:r>
            <w:rPr>
              <w:spacing w:val="-5"/>
            </w:rPr>
            <w:t>33</w:t>
          </w:r>
        </w:p>
        <w:p w14:paraId="06520ABC" w14:textId="14A1D609" w:rsidR="004F555F" w:rsidRDefault="00C87157">
          <w:pPr>
            <w:pStyle w:val="TOC2"/>
            <w:numPr>
              <w:ilvl w:val="1"/>
              <w:numId w:val="8"/>
            </w:numPr>
            <w:tabs>
              <w:tab w:val="left" w:pos="1337"/>
              <w:tab w:val="right" w:leader="dot" w:pos="9473"/>
            </w:tabs>
            <w:spacing w:before="83"/>
            <w:ind w:hanging="538"/>
          </w:pPr>
          <w:r w:rsidRPr="00C87157">
            <w:t>Device and Tenant Management Observations</w:t>
          </w:r>
          <w:r>
            <w:tab/>
            <w:t>34</w:t>
          </w:r>
        </w:p>
        <w:p w14:paraId="147286DF" w14:textId="555AB6A9" w:rsidR="004F555F" w:rsidRDefault="00E317F7">
          <w:pPr>
            <w:pStyle w:val="TOC2"/>
            <w:numPr>
              <w:ilvl w:val="1"/>
              <w:numId w:val="8"/>
            </w:numPr>
            <w:tabs>
              <w:tab w:val="left" w:pos="1337"/>
              <w:tab w:val="right" w:leader="dot" w:pos="9473"/>
            </w:tabs>
            <w:ind w:hanging="538"/>
          </w:pPr>
          <w:hyperlink w:anchor="_bookmark40" w:history="1">
            <w:r w:rsidR="004F555F">
              <w:rPr>
                <w:spacing w:val="-2"/>
              </w:rPr>
              <w:t>Overall</w:t>
            </w:r>
            <w:r w:rsidR="004F555F">
              <w:rPr>
                <w:spacing w:val="-4"/>
              </w:rPr>
              <w:t xml:space="preserve"> </w:t>
            </w:r>
            <w:r w:rsidR="004F555F">
              <w:rPr>
                <w:spacing w:val="-2"/>
              </w:rPr>
              <w:t>Findings</w:t>
            </w:r>
          </w:hyperlink>
          <w:r w:rsidR="004F555F">
            <w:tab/>
          </w:r>
          <w:r w:rsidR="00C87157">
            <w:rPr>
              <w:spacing w:val="-5"/>
            </w:rPr>
            <w:t>37</w:t>
          </w:r>
        </w:p>
        <w:p w14:paraId="08ACD1D0" w14:textId="2C83C206" w:rsidR="004F555F" w:rsidRDefault="00E317F7">
          <w:pPr>
            <w:pStyle w:val="TOC1"/>
            <w:numPr>
              <w:ilvl w:val="0"/>
              <w:numId w:val="8"/>
            </w:numPr>
            <w:tabs>
              <w:tab w:val="left" w:pos="799"/>
              <w:tab w:val="right" w:pos="9473"/>
            </w:tabs>
            <w:ind w:hanging="351"/>
          </w:pPr>
          <w:hyperlink w:anchor="_bookmark41" w:history="1">
            <w:r w:rsidR="004F555F">
              <w:rPr>
                <w:spacing w:val="-2"/>
              </w:rPr>
              <w:t>Limitations</w:t>
            </w:r>
          </w:hyperlink>
          <w:r w:rsidR="004F555F">
            <w:rPr>
              <w:b w:val="0"/>
            </w:rPr>
            <w:tab/>
          </w:r>
          <w:r w:rsidR="00C87157">
            <w:rPr>
              <w:spacing w:val="-5"/>
            </w:rPr>
            <w:t>38</w:t>
          </w:r>
        </w:p>
        <w:p w14:paraId="68F9BFE6" w14:textId="17703CB9" w:rsidR="004F555F" w:rsidRDefault="00E317F7">
          <w:pPr>
            <w:pStyle w:val="TOC2"/>
            <w:numPr>
              <w:ilvl w:val="1"/>
              <w:numId w:val="8"/>
            </w:numPr>
            <w:tabs>
              <w:tab w:val="left" w:pos="1337"/>
              <w:tab w:val="right" w:leader="dot" w:pos="9473"/>
            </w:tabs>
            <w:ind w:hanging="538"/>
          </w:pPr>
          <w:hyperlink w:anchor="_bookmark42" w:history="1">
            <w:r w:rsidR="004F555F">
              <w:rPr>
                <w:spacing w:val="-4"/>
              </w:rPr>
              <w:t>Technical</w:t>
            </w:r>
            <w:r w:rsidR="004F555F">
              <w:t xml:space="preserve"> </w:t>
            </w:r>
            <w:r w:rsidR="004F555F">
              <w:rPr>
                <w:spacing w:val="-2"/>
              </w:rPr>
              <w:t>Limitations</w:t>
            </w:r>
          </w:hyperlink>
          <w:r w:rsidR="004F555F">
            <w:tab/>
          </w:r>
          <w:r w:rsidR="00C87157">
            <w:rPr>
              <w:spacing w:val="-5"/>
            </w:rPr>
            <w:t>38</w:t>
          </w:r>
        </w:p>
        <w:p w14:paraId="5043C241" w14:textId="02BEE6EE" w:rsidR="004F555F" w:rsidRDefault="00E317F7">
          <w:pPr>
            <w:pStyle w:val="TOC2"/>
            <w:numPr>
              <w:ilvl w:val="1"/>
              <w:numId w:val="8"/>
            </w:numPr>
            <w:tabs>
              <w:tab w:val="left" w:pos="1337"/>
              <w:tab w:val="right" w:leader="dot" w:pos="9473"/>
            </w:tabs>
            <w:spacing w:before="83"/>
            <w:ind w:hanging="538"/>
          </w:pPr>
          <w:hyperlink w:anchor="_bookmark43" w:history="1">
            <w:r w:rsidR="004F555F">
              <w:t>Documentation</w:t>
            </w:r>
            <w:r w:rsidR="004F555F">
              <w:rPr>
                <w:spacing w:val="-9"/>
              </w:rPr>
              <w:t xml:space="preserve"> </w:t>
            </w:r>
            <w:r w:rsidR="004F555F">
              <w:t>and</w:t>
            </w:r>
            <w:r w:rsidR="004F555F">
              <w:rPr>
                <w:spacing w:val="-8"/>
              </w:rPr>
              <w:t xml:space="preserve"> </w:t>
            </w:r>
            <w:r w:rsidR="004F555F">
              <w:t>Security</w:t>
            </w:r>
            <w:r w:rsidR="004F555F">
              <w:rPr>
                <w:spacing w:val="-9"/>
              </w:rPr>
              <w:t xml:space="preserve"> </w:t>
            </w:r>
            <w:r w:rsidR="004F555F">
              <w:rPr>
                <w:spacing w:val="-2"/>
              </w:rPr>
              <w:t>Constraints</w:t>
            </w:r>
          </w:hyperlink>
          <w:r w:rsidR="004F555F">
            <w:tab/>
          </w:r>
          <w:r w:rsidR="004F555F">
            <w:rPr>
              <w:spacing w:val="-5"/>
            </w:rPr>
            <w:t>3</w:t>
          </w:r>
          <w:r w:rsidR="00C87157">
            <w:rPr>
              <w:spacing w:val="-5"/>
            </w:rPr>
            <w:t>8</w:t>
          </w:r>
        </w:p>
        <w:p w14:paraId="52802070" w14:textId="5CCF1284" w:rsidR="004F555F" w:rsidRDefault="00E317F7">
          <w:pPr>
            <w:pStyle w:val="TOC2"/>
            <w:numPr>
              <w:ilvl w:val="1"/>
              <w:numId w:val="8"/>
            </w:numPr>
            <w:tabs>
              <w:tab w:val="left" w:pos="1337"/>
              <w:tab w:val="right" w:leader="dot" w:pos="9473"/>
            </w:tabs>
            <w:spacing w:before="83"/>
            <w:ind w:hanging="538"/>
          </w:pPr>
          <w:hyperlink w:anchor="_bookmark44" w:history="1">
            <w:r w:rsidR="004F555F">
              <w:t>Project</w:t>
            </w:r>
            <w:r w:rsidR="004F555F">
              <w:rPr>
                <w:spacing w:val="-8"/>
              </w:rPr>
              <w:t xml:space="preserve"> </w:t>
            </w:r>
            <w:r w:rsidR="004F555F">
              <w:t>Scope</w:t>
            </w:r>
            <w:r w:rsidR="004F555F">
              <w:rPr>
                <w:spacing w:val="-7"/>
              </w:rPr>
              <w:t xml:space="preserve"> </w:t>
            </w:r>
            <w:r w:rsidR="004F555F">
              <w:rPr>
                <w:spacing w:val="-2"/>
              </w:rPr>
              <w:t>Limitations</w:t>
            </w:r>
          </w:hyperlink>
          <w:r w:rsidR="004F555F">
            <w:tab/>
          </w:r>
          <w:r w:rsidR="00C87157">
            <w:rPr>
              <w:spacing w:val="-5"/>
            </w:rPr>
            <w:t>39</w:t>
          </w:r>
        </w:p>
        <w:p w14:paraId="186946F3" w14:textId="3DD4D8D1" w:rsidR="004F555F" w:rsidRDefault="00E317F7">
          <w:pPr>
            <w:pStyle w:val="TOC1"/>
            <w:numPr>
              <w:ilvl w:val="0"/>
              <w:numId w:val="8"/>
            </w:numPr>
            <w:tabs>
              <w:tab w:val="left" w:pos="799"/>
              <w:tab w:val="right" w:pos="9473"/>
            </w:tabs>
            <w:spacing w:before="316"/>
            <w:ind w:hanging="351"/>
          </w:pPr>
          <w:hyperlink w:anchor="_bookmark45" w:history="1">
            <w:r w:rsidR="004F555F">
              <w:t>Conclusions</w:t>
            </w:r>
            <w:r w:rsidR="004F555F">
              <w:rPr>
                <w:spacing w:val="-10"/>
              </w:rPr>
              <w:t xml:space="preserve"> </w:t>
            </w:r>
            <w:r w:rsidR="004F555F">
              <w:t>and</w:t>
            </w:r>
            <w:r w:rsidR="004F555F">
              <w:rPr>
                <w:spacing w:val="-10"/>
              </w:rPr>
              <w:t xml:space="preserve"> </w:t>
            </w:r>
            <w:r w:rsidR="004F555F">
              <w:t>Future</w:t>
            </w:r>
            <w:r w:rsidR="004F555F">
              <w:rPr>
                <w:spacing w:val="-10"/>
              </w:rPr>
              <w:t xml:space="preserve"> </w:t>
            </w:r>
            <w:r w:rsidR="004F555F">
              <w:rPr>
                <w:spacing w:val="-4"/>
              </w:rPr>
              <w:t>Work</w:t>
            </w:r>
          </w:hyperlink>
          <w:r w:rsidR="004F555F">
            <w:rPr>
              <w:b w:val="0"/>
            </w:rPr>
            <w:tab/>
          </w:r>
          <w:r w:rsidR="00C87157">
            <w:rPr>
              <w:spacing w:val="-5"/>
            </w:rPr>
            <w:t>40</w:t>
          </w:r>
        </w:p>
        <w:p w14:paraId="19D39F16" w14:textId="6C1F11A2" w:rsidR="004F555F" w:rsidRDefault="00E317F7">
          <w:pPr>
            <w:pStyle w:val="TOC2"/>
            <w:numPr>
              <w:ilvl w:val="1"/>
              <w:numId w:val="8"/>
            </w:numPr>
            <w:tabs>
              <w:tab w:val="left" w:pos="1337"/>
              <w:tab w:val="right" w:leader="dot" w:pos="9473"/>
            </w:tabs>
            <w:spacing w:before="83"/>
            <w:ind w:hanging="538"/>
          </w:pPr>
          <w:hyperlink w:anchor="_bookmark46" w:history="1">
            <w:r w:rsidR="004F555F">
              <w:rPr>
                <w:spacing w:val="-2"/>
              </w:rPr>
              <w:t>Conclusion</w:t>
            </w:r>
          </w:hyperlink>
          <w:r w:rsidR="004F555F">
            <w:tab/>
          </w:r>
          <w:r w:rsidR="00C87157">
            <w:rPr>
              <w:spacing w:val="-5"/>
            </w:rPr>
            <w:t>40</w:t>
          </w:r>
        </w:p>
        <w:p w14:paraId="668ADB6B" w14:textId="58C4772A" w:rsidR="004F555F" w:rsidRDefault="00E317F7">
          <w:pPr>
            <w:pStyle w:val="TOC2"/>
            <w:numPr>
              <w:ilvl w:val="1"/>
              <w:numId w:val="8"/>
            </w:numPr>
            <w:tabs>
              <w:tab w:val="left" w:pos="1337"/>
              <w:tab w:val="right" w:leader="dot" w:pos="9473"/>
            </w:tabs>
            <w:ind w:hanging="538"/>
          </w:pPr>
          <w:hyperlink w:anchor="_bookmark47" w:history="1">
            <w:r w:rsidR="004F555F">
              <w:t>Learning</w:t>
            </w:r>
            <w:r w:rsidR="004F555F">
              <w:rPr>
                <w:spacing w:val="-6"/>
              </w:rPr>
              <w:t xml:space="preserve"> </w:t>
            </w:r>
            <w:r w:rsidR="004F555F">
              <w:rPr>
                <w:spacing w:val="-2"/>
              </w:rPr>
              <w:t>Outcomes</w:t>
            </w:r>
          </w:hyperlink>
          <w:r w:rsidR="004F555F">
            <w:tab/>
          </w:r>
          <w:r w:rsidR="00C87157">
            <w:rPr>
              <w:spacing w:val="-5"/>
            </w:rPr>
            <w:t>41</w:t>
          </w:r>
        </w:p>
        <w:p w14:paraId="78107C32" w14:textId="5227A3A1" w:rsidR="004F555F" w:rsidRDefault="00E317F7">
          <w:pPr>
            <w:pStyle w:val="TOC2"/>
            <w:numPr>
              <w:ilvl w:val="1"/>
              <w:numId w:val="8"/>
            </w:numPr>
            <w:tabs>
              <w:tab w:val="left" w:pos="1337"/>
              <w:tab w:val="right" w:leader="dot" w:pos="9473"/>
            </w:tabs>
            <w:spacing w:before="83"/>
            <w:ind w:hanging="538"/>
          </w:pPr>
          <w:hyperlink w:anchor="_bookmark48" w:history="1">
            <w:r w:rsidR="004F555F">
              <w:t>Future</w:t>
            </w:r>
            <w:r w:rsidR="004F555F">
              <w:rPr>
                <w:spacing w:val="-11"/>
              </w:rPr>
              <w:t xml:space="preserve"> </w:t>
            </w:r>
            <w:r w:rsidR="004F555F">
              <w:rPr>
                <w:spacing w:val="-4"/>
              </w:rPr>
              <w:t>Work</w:t>
            </w:r>
          </w:hyperlink>
          <w:r w:rsidR="004F555F">
            <w:tab/>
          </w:r>
        </w:p>
        <w:p w14:paraId="2B7992AF" w14:textId="77777777" w:rsidR="004F555F" w:rsidRDefault="00E317F7">
          <w:pPr>
            <w:pStyle w:val="TOC1"/>
            <w:tabs>
              <w:tab w:val="right" w:pos="9473"/>
            </w:tabs>
            <w:ind w:left="448" w:firstLine="0"/>
          </w:pPr>
          <w:hyperlink w:anchor="_bookmark48" w:history="1">
            <w:r w:rsidR="004F555F">
              <w:rPr>
                <w:spacing w:val="-2"/>
              </w:rPr>
              <w:t>Bibliography</w:t>
            </w:r>
          </w:hyperlink>
          <w:r w:rsidR="004F555F">
            <w:rPr>
              <w:b w:val="0"/>
            </w:rPr>
            <w:tab/>
          </w:r>
          <w:r w:rsidR="004F555F">
            <w:rPr>
              <w:spacing w:val="-5"/>
            </w:rPr>
            <w:t>26</w:t>
          </w:r>
        </w:p>
      </w:sdtContent>
    </w:sdt>
    <w:p w14:paraId="71FD1B9D" w14:textId="77777777" w:rsidR="004F555F" w:rsidRDefault="004F555F">
      <w:pPr>
        <w:pStyle w:val="TOC1"/>
        <w:sectPr w:rsidR="004F555F">
          <w:type w:val="continuous"/>
          <w:pgSz w:w="11910" w:h="16840"/>
          <w:pgMar w:top="1338" w:right="1417" w:bottom="1382" w:left="992" w:header="0" w:footer="894" w:gutter="0"/>
          <w:cols w:space="720"/>
        </w:sectPr>
      </w:pPr>
    </w:p>
    <w:p w14:paraId="16194049" w14:textId="77777777" w:rsidR="004F555F" w:rsidRDefault="004F555F">
      <w:pPr>
        <w:pStyle w:val="BodyText"/>
        <w:spacing w:before="73"/>
        <w:rPr>
          <w:b/>
          <w:sz w:val="49"/>
        </w:rPr>
      </w:pPr>
    </w:p>
    <w:p w14:paraId="61C3F9DF" w14:textId="77777777" w:rsidR="004F555F" w:rsidRDefault="00E317F7">
      <w:pPr>
        <w:spacing w:before="1"/>
        <w:ind w:left="448"/>
        <w:rPr>
          <w:b/>
          <w:sz w:val="49"/>
        </w:rPr>
      </w:pPr>
      <w:r>
        <w:rPr>
          <w:b/>
          <w:sz w:val="49"/>
        </w:rPr>
        <w:t>List</w:t>
      </w:r>
      <w:r>
        <w:rPr>
          <w:b/>
          <w:spacing w:val="7"/>
          <w:sz w:val="49"/>
        </w:rPr>
        <w:t xml:space="preserve"> </w:t>
      </w:r>
      <w:r>
        <w:rPr>
          <w:b/>
          <w:sz w:val="49"/>
        </w:rPr>
        <w:t>of</w:t>
      </w:r>
      <w:r>
        <w:rPr>
          <w:b/>
          <w:spacing w:val="7"/>
          <w:sz w:val="49"/>
        </w:rPr>
        <w:t xml:space="preserve"> </w:t>
      </w:r>
      <w:r>
        <w:rPr>
          <w:b/>
          <w:spacing w:val="-2"/>
          <w:sz w:val="49"/>
        </w:rPr>
        <w:t>Figures</w:t>
      </w:r>
    </w:p>
    <w:p w14:paraId="3655D98C" w14:textId="77777777" w:rsidR="004F555F" w:rsidRDefault="004F555F">
      <w:pPr>
        <w:pStyle w:val="BodyText"/>
        <w:spacing w:before="261"/>
        <w:rPr>
          <w:b/>
          <w:sz w:val="49"/>
        </w:rPr>
      </w:pPr>
    </w:p>
    <w:p w14:paraId="16879B2A" w14:textId="77777777" w:rsidR="004F555F" w:rsidRDefault="00E317F7">
      <w:pPr>
        <w:pStyle w:val="ListParagraph"/>
        <w:numPr>
          <w:ilvl w:val="0"/>
          <w:numId w:val="7"/>
        </w:numPr>
        <w:tabs>
          <w:tab w:val="left" w:pos="1337"/>
          <w:tab w:val="left" w:leader="dot" w:pos="9353"/>
        </w:tabs>
        <w:spacing w:before="1"/>
        <w:ind w:hanging="538"/>
        <w:rPr>
          <w:sz w:val="24"/>
        </w:rPr>
      </w:pPr>
      <w:hyperlink w:anchor="_bookmark4" w:history="1">
        <w:r w:rsidR="004F555F">
          <w:rPr>
            <w:sz w:val="24"/>
          </w:rPr>
          <w:t>Enterprise</w:t>
        </w:r>
        <w:r w:rsidR="004F555F">
          <w:rPr>
            <w:spacing w:val="-14"/>
            <w:sz w:val="24"/>
          </w:rPr>
          <w:t xml:space="preserve"> </w:t>
        </w:r>
        <w:r w:rsidR="004F555F">
          <w:rPr>
            <w:sz w:val="24"/>
          </w:rPr>
          <w:t>Networking</w:t>
        </w:r>
        <w:r w:rsidR="004F555F">
          <w:rPr>
            <w:spacing w:val="-13"/>
            <w:sz w:val="24"/>
          </w:rPr>
          <w:t xml:space="preserve"> </w:t>
        </w:r>
        <w:r w:rsidR="004F555F">
          <w:rPr>
            <w:sz w:val="24"/>
          </w:rPr>
          <w:t>and</w:t>
        </w:r>
        <w:r w:rsidR="004F555F">
          <w:rPr>
            <w:spacing w:val="-13"/>
            <w:sz w:val="24"/>
          </w:rPr>
          <w:t xml:space="preserve"> </w:t>
        </w:r>
        <w:r w:rsidR="004F555F">
          <w:rPr>
            <w:sz w:val="24"/>
          </w:rPr>
          <w:t>Device</w:t>
        </w:r>
        <w:r w:rsidR="004F555F">
          <w:rPr>
            <w:spacing w:val="-13"/>
            <w:sz w:val="24"/>
          </w:rPr>
          <w:t xml:space="preserve"> </w:t>
        </w:r>
        <w:r w:rsidR="004F555F">
          <w:rPr>
            <w:sz w:val="24"/>
          </w:rPr>
          <w:t>Management</w:t>
        </w:r>
        <w:r w:rsidR="004F555F">
          <w:rPr>
            <w:spacing w:val="-13"/>
            <w:sz w:val="24"/>
          </w:rPr>
          <w:t xml:space="preserve"> </w:t>
        </w:r>
        <w:r w:rsidR="004F555F">
          <w:rPr>
            <w:spacing w:val="-2"/>
            <w:sz w:val="24"/>
          </w:rPr>
          <w:t>Ecosystem</w:t>
        </w:r>
      </w:hyperlink>
      <w:r w:rsidR="004F555F">
        <w:rPr>
          <w:sz w:val="24"/>
        </w:rPr>
        <w:tab/>
      </w:r>
      <w:r w:rsidR="004F555F">
        <w:rPr>
          <w:spacing w:val="-10"/>
          <w:sz w:val="24"/>
        </w:rPr>
        <w:t>7</w:t>
      </w:r>
    </w:p>
    <w:p w14:paraId="6B5862C9" w14:textId="77777777" w:rsidR="004F555F" w:rsidRDefault="004F555F">
      <w:pPr>
        <w:pStyle w:val="BodyText"/>
        <w:spacing w:before="5"/>
      </w:pPr>
    </w:p>
    <w:p w14:paraId="38D2B2A1" w14:textId="682C9522" w:rsidR="004F555F" w:rsidRDefault="00A62FF8">
      <w:pPr>
        <w:pStyle w:val="ListParagraph"/>
        <w:numPr>
          <w:ilvl w:val="0"/>
          <w:numId w:val="7"/>
        </w:numPr>
        <w:tabs>
          <w:tab w:val="left" w:pos="1337"/>
          <w:tab w:val="left" w:leader="dot" w:pos="9234"/>
        </w:tabs>
        <w:spacing w:before="1"/>
        <w:ind w:hanging="538"/>
        <w:rPr>
          <w:sz w:val="24"/>
        </w:rPr>
      </w:pPr>
      <w:r w:rsidRPr="00A62FF8">
        <w:rPr>
          <w:sz w:val="24"/>
        </w:rPr>
        <w:t>High Level Zero-Touch Onboarding Architecture</w:t>
      </w:r>
      <w:r>
        <w:rPr>
          <w:sz w:val="24"/>
        </w:rPr>
        <w:tab/>
      </w:r>
      <w:r>
        <w:rPr>
          <w:spacing w:val="-5"/>
          <w:sz w:val="24"/>
        </w:rPr>
        <w:t>10</w:t>
      </w:r>
    </w:p>
    <w:p w14:paraId="061B9CD7" w14:textId="77777777" w:rsidR="004F555F" w:rsidRDefault="004F555F">
      <w:pPr>
        <w:pStyle w:val="BodyText"/>
        <w:spacing w:before="5"/>
      </w:pPr>
    </w:p>
    <w:p w14:paraId="6C5C891E" w14:textId="194A4499" w:rsidR="004F555F" w:rsidRDefault="00A62FF8">
      <w:pPr>
        <w:pStyle w:val="ListParagraph"/>
        <w:numPr>
          <w:ilvl w:val="0"/>
          <w:numId w:val="7"/>
        </w:numPr>
        <w:tabs>
          <w:tab w:val="left" w:pos="1337"/>
          <w:tab w:val="left" w:leader="dot" w:pos="9234"/>
        </w:tabs>
        <w:ind w:hanging="538"/>
        <w:rPr>
          <w:sz w:val="24"/>
        </w:rPr>
      </w:pPr>
      <w:r w:rsidRPr="00A62FF8">
        <w:rPr>
          <w:sz w:val="24"/>
        </w:rPr>
        <w:t>Traditional-Device Onboarding</w:t>
      </w:r>
      <w:r>
        <w:rPr>
          <w:sz w:val="24"/>
        </w:rPr>
        <w:tab/>
      </w:r>
      <w:r>
        <w:rPr>
          <w:spacing w:val="-5"/>
          <w:sz w:val="24"/>
        </w:rPr>
        <w:t>15</w:t>
      </w:r>
    </w:p>
    <w:p w14:paraId="350539C3" w14:textId="77777777" w:rsidR="004F555F" w:rsidRDefault="004F555F">
      <w:pPr>
        <w:pStyle w:val="BodyText"/>
        <w:spacing w:before="6"/>
      </w:pPr>
    </w:p>
    <w:p w14:paraId="61CAD333" w14:textId="16EC59FE"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Zero-Touch Onboarding Flow</w:t>
      </w:r>
      <w:r>
        <w:rPr>
          <w:sz w:val="24"/>
        </w:rPr>
        <w:tab/>
      </w:r>
      <w:r>
        <w:rPr>
          <w:spacing w:val="-6"/>
          <w:sz w:val="24"/>
        </w:rPr>
        <w:t>15</w:t>
      </w:r>
    </w:p>
    <w:p w14:paraId="7E155F3D" w14:textId="7B3557E7"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Public Key Infrastructure using Trustpoint</w:t>
      </w:r>
      <w:r>
        <w:rPr>
          <w:sz w:val="24"/>
        </w:rPr>
        <w:tab/>
      </w:r>
      <w:r>
        <w:rPr>
          <w:spacing w:val="-6"/>
          <w:sz w:val="24"/>
        </w:rPr>
        <w:t>23</w:t>
      </w:r>
    </w:p>
    <w:p w14:paraId="0F720401" w14:textId="7849D8B7"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mutual-TLS Flow</w:t>
      </w:r>
      <w:r>
        <w:rPr>
          <w:sz w:val="24"/>
        </w:rPr>
        <w:tab/>
      </w:r>
      <w:r>
        <w:rPr>
          <w:spacing w:val="-6"/>
          <w:sz w:val="24"/>
        </w:rPr>
        <w:t>24</w:t>
      </w:r>
    </w:p>
    <w:p w14:paraId="51616018" w14:textId="5D16CFAC"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Websocket Connection Flow</w:t>
      </w:r>
      <w:r>
        <w:rPr>
          <w:sz w:val="24"/>
        </w:rPr>
        <w:tab/>
      </w:r>
      <w:r>
        <w:rPr>
          <w:spacing w:val="-6"/>
          <w:sz w:val="24"/>
        </w:rPr>
        <w:t>25</w:t>
      </w:r>
    </w:p>
    <w:p w14:paraId="0ED69FB3" w14:textId="19AE72B0"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Device Onboarding Flow</w:t>
      </w:r>
      <w:r>
        <w:rPr>
          <w:sz w:val="24"/>
        </w:rPr>
        <w:tab/>
      </w:r>
      <w:r>
        <w:rPr>
          <w:spacing w:val="-6"/>
          <w:sz w:val="24"/>
        </w:rPr>
        <w:t>26</w:t>
      </w:r>
    </w:p>
    <w:p w14:paraId="6827C68D" w14:textId="4F931EB3"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Cloud/Tenant UI</w:t>
      </w:r>
      <w:r>
        <w:rPr>
          <w:sz w:val="24"/>
        </w:rPr>
        <w:tab/>
      </w:r>
      <w:r>
        <w:rPr>
          <w:spacing w:val="-6"/>
          <w:sz w:val="24"/>
        </w:rPr>
        <w:t>27</w:t>
      </w:r>
    </w:p>
    <w:p w14:paraId="491516AF" w14:textId="305ADC1B"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Pr>
          <w:sz w:val="24"/>
        </w:rPr>
        <w:t>T</w:t>
      </w:r>
      <w:r w:rsidRPr="00A62FF8">
        <w:rPr>
          <w:sz w:val="24"/>
        </w:rPr>
        <w:t>rustpoint Certificates</w:t>
      </w:r>
      <w:r>
        <w:rPr>
          <w:sz w:val="24"/>
        </w:rPr>
        <w:tab/>
      </w:r>
      <w:r>
        <w:rPr>
          <w:spacing w:val="-6"/>
          <w:sz w:val="24"/>
        </w:rPr>
        <w:t>30</w:t>
      </w:r>
    </w:p>
    <w:p w14:paraId="0D3E7C64" w14:textId="0FDE1B13"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Trustpoint Certificates Hierarchy</w:t>
      </w:r>
      <w:r>
        <w:rPr>
          <w:sz w:val="24"/>
        </w:rPr>
        <w:tab/>
      </w:r>
      <w:r>
        <w:rPr>
          <w:spacing w:val="-6"/>
          <w:sz w:val="24"/>
        </w:rPr>
        <w:t>30</w:t>
      </w:r>
    </w:p>
    <w:p w14:paraId="27ACC828" w14:textId="5CB7694B"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TLS Handshake Logs</w:t>
      </w:r>
      <w:r>
        <w:rPr>
          <w:sz w:val="24"/>
        </w:rPr>
        <w:tab/>
      </w:r>
      <w:r>
        <w:rPr>
          <w:spacing w:val="-6"/>
          <w:sz w:val="24"/>
        </w:rPr>
        <w:t>31</w:t>
      </w:r>
    </w:p>
    <w:p w14:paraId="1D326728" w14:textId="6C3F8616"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Device-Onboarding Flow Logs</w:t>
      </w:r>
      <w:r>
        <w:rPr>
          <w:sz w:val="24"/>
        </w:rPr>
        <w:tab/>
      </w:r>
      <w:r>
        <w:rPr>
          <w:spacing w:val="-6"/>
          <w:sz w:val="24"/>
        </w:rPr>
        <w:t>33</w:t>
      </w:r>
    </w:p>
    <w:p w14:paraId="0861E429" w14:textId="17FEA7D6"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Docker logs simulating multiple devices onboarding</w:t>
      </w:r>
      <w:r>
        <w:rPr>
          <w:sz w:val="24"/>
        </w:rPr>
        <w:tab/>
      </w:r>
      <w:r>
        <w:rPr>
          <w:spacing w:val="-6"/>
          <w:sz w:val="24"/>
        </w:rPr>
        <w:t>34</w:t>
      </w:r>
    </w:p>
    <w:p w14:paraId="79D8466E" w14:textId="2C510B6A"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Device UI (showing onboarding Flow)</w:t>
      </w:r>
      <w:r>
        <w:rPr>
          <w:sz w:val="24"/>
        </w:rPr>
        <w:tab/>
      </w:r>
      <w:r>
        <w:rPr>
          <w:spacing w:val="-6"/>
          <w:sz w:val="24"/>
        </w:rPr>
        <w:t>35</w:t>
      </w:r>
    </w:p>
    <w:p w14:paraId="2B98D06C" w14:textId="6156C367"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Device UI (showing group chat Flow)</w:t>
      </w:r>
      <w:r>
        <w:rPr>
          <w:sz w:val="24"/>
        </w:rPr>
        <w:tab/>
      </w:r>
      <w:r>
        <w:rPr>
          <w:spacing w:val="-6"/>
          <w:sz w:val="24"/>
        </w:rPr>
        <w:t>36</w:t>
      </w:r>
    </w:p>
    <w:p w14:paraId="43D5FF72" w14:textId="7C037CBF"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Tenant/Cloud UI Login</w:t>
      </w:r>
      <w:r>
        <w:rPr>
          <w:sz w:val="24"/>
        </w:rPr>
        <w:tab/>
      </w:r>
      <w:r>
        <w:rPr>
          <w:spacing w:val="-6"/>
          <w:sz w:val="24"/>
        </w:rPr>
        <w:t>36</w:t>
      </w:r>
    </w:p>
    <w:p w14:paraId="3469DFCF" w14:textId="021785AC" w:rsidR="00A62FF8" w:rsidRPr="00A62FF8" w:rsidRDefault="00A62FF8" w:rsidP="00A62FF8">
      <w:pPr>
        <w:pStyle w:val="ListParagraph"/>
        <w:numPr>
          <w:ilvl w:val="0"/>
          <w:numId w:val="7"/>
        </w:numPr>
        <w:tabs>
          <w:tab w:val="left" w:pos="1337"/>
          <w:tab w:val="left" w:leader="dot" w:pos="9234"/>
        </w:tabs>
        <w:spacing w:line="312" w:lineRule="auto"/>
        <w:ind w:right="21"/>
        <w:rPr>
          <w:sz w:val="24"/>
        </w:rPr>
      </w:pPr>
      <w:r w:rsidRPr="00A62FF8">
        <w:rPr>
          <w:sz w:val="24"/>
        </w:rPr>
        <w:t>Tenant/Cloud UI showing successfully onboarded devices</w:t>
      </w:r>
      <w:r>
        <w:rPr>
          <w:sz w:val="24"/>
        </w:rPr>
        <w:tab/>
      </w:r>
      <w:r>
        <w:rPr>
          <w:spacing w:val="-6"/>
          <w:sz w:val="24"/>
        </w:rPr>
        <w:t>37</w:t>
      </w:r>
    </w:p>
    <w:p w14:paraId="39B2023F" w14:textId="674646EE" w:rsidR="004F555F" w:rsidRPr="00A62FF8" w:rsidRDefault="004F555F" w:rsidP="00A62FF8">
      <w:pPr>
        <w:pStyle w:val="ListParagraph"/>
        <w:numPr>
          <w:ilvl w:val="0"/>
          <w:numId w:val="7"/>
        </w:numPr>
        <w:tabs>
          <w:tab w:val="left" w:pos="1337"/>
          <w:tab w:val="left" w:leader="dot" w:pos="9234"/>
        </w:tabs>
        <w:spacing w:line="312" w:lineRule="auto"/>
        <w:ind w:right="21"/>
        <w:rPr>
          <w:sz w:val="24"/>
        </w:rPr>
        <w:sectPr w:rsidR="004F555F" w:rsidRPr="00A62FF8">
          <w:pgSz w:w="11910" w:h="16840"/>
          <w:pgMar w:top="1920" w:right="1417" w:bottom="1080" w:left="992" w:header="0" w:footer="894" w:gutter="0"/>
          <w:cols w:space="720"/>
        </w:sectPr>
      </w:pPr>
    </w:p>
    <w:p w14:paraId="7D0D0E03" w14:textId="77777777" w:rsidR="004F555F" w:rsidRDefault="004F555F">
      <w:pPr>
        <w:pStyle w:val="BodyText"/>
        <w:spacing w:before="73"/>
        <w:rPr>
          <w:sz w:val="49"/>
        </w:rPr>
      </w:pPr>
    </w:p>
    <w:p w14:paraId="78DF9534" w14:textId="77777777" w:rsidR="004F555F" w:rsidRDefault="00E317F7">
      <w:pPr>
        <w:spacing w:before="1"/>
        <w:ind w:left="448"/>
        <w:rPr>
          <w:b/>
          <w:sz w:val="49"/>
        </w:rPr>
      </w:pPr>
      <w:r>
        <w:rPr>
          <w:b/>
          <w:sz w:val="49"/>
        </w:rPr>
        <w:t>List</w:t>
      </w:r>
      <w:r>
        <w:rPr>
          <w:b/>
          <w:spacing w:val="7"/>
          <w:sz w:val="49"/>
        </w:rPr>
        <w:t xml:space="preserve"> </w:t>
      </w:r>
      <w:r>
        <w:rPr>
          <w:b/>
          <w:sz w:val="49"/>
        </w:rPr>
        <w:t>of</w:t>
      </w:r>
      <w:r>
        <w:rPr>
          <w:b/>
          <w:spacing w:val="7"/>
          <w:sz w:val="49"/>
        </w:rPr>
        <w:t xml:space="preserve"> </w:t>
      </w:r>
      <w:r>
        <w:rPr>
          <w:b/>
          <w:spacing w:val="-2"/>
          <w:sz w:val="49"/>
        </w:rPr>
        <w:t>Tables</w:t>
      </w:r>
    </w:p>
    <w:p w14:paraId="346BDF82" w14:textId="598349B1" w:rsidR="004F555F" w:rsidRDefault="00E317F7">
      <w:pPr>
        <w:pStyle w:val="ListParagraph"/>
        <w:numPr>
          <w:ilvl w:val="0"/>
          <w:numId w:val="6"/>
        </w:numPr>
        <w:tabs>
          <w:tab w:val="left" w:pos="1337"/>
          <w:tab w:val="right" w:leader="dot" w:pos="9473"/>
        </w:tabs>
        <w:spacing w:before="825"/>
        <w:ind w:hanging="538"/>
        <w:rPr>
          <w:sz w:val="24"/>
        </w:rPr>
      </w:pPr>
      <w:hyperlink w:anchor="_bookmark15" w:history="1">
        <w:r w:rsidR="004F555F">
          <w:rPr>
            <w:sz w:val="24"/>
          </w:rPr>
          <w:t>Traditional</w:t>
        </w:r>
        <w:r w:rsidR="004F555F">
          <w:rPr>
            <w:spacing w:val="-14"/>
            <w:sz w:val="24"/>
          </w:rPr>
          <w:t xml:space="preserve"> </w:t>
        </w:r>
        <w:r w:rsidR="004F555F">
          <w:rPr>
            <w:sz w:val="24"/>
          </w:rPr>
          <w:t>Networking</w:t>
        </w:r>
        <w:r w:rsidR="004F555F">
          <w:rPr>
            <w:spacing w:val="-14"/>
            <w:sz w:val="24"/>
          </w:rPr>
          <w:t xml:space="preserve"> </w:t>
        </w:r>
        <w:r w:rsidR="004F555F">
          <w:rPr>
            <w:sz w:val="24"/>
          </w:rPr>
          <w:t>vs</w:t>
        </w:r>
        <w:r w:rsidR="004F555F">
          <w:rPr>
            <w:spacing w:val="-14"/>
            <w:sz w:val="24"/>
          </w:rPr>
          <w:t xml:space="preserve"> </w:t>
        </w:r>
        <w:r w:rsidR="004F555F">
          <w:rPr>
            <w:sz w:val="24"/>
          </w:rPr>
          <w:t>Industrial</w:t>
        </w:r>
        <w:r w:rsidR="004F555F">
          <w:rPr>
            <w:spacing w:val="-14"/>
            <w:sz w:val="24"/>
          </w:rPr>
          <w:t xml:space="preserve"> </w:t>
        </w:r>
        <w:r w:rsidR="004F555F">
          <w:rPr>
            <w:sz w:val="24"/>
          </w:rPr>
          <w:t>Enterprise</w:t>
        </w:r>
        <w:r w:rsidR="004F555F">
          <w:rPr>
            <w:spacing w:val="-14"/>
            <w:sz w:val="24"/>
          </w:rPr>
          <w:t xml:space="preserve"> </w:t>
        </w:r>
        <w:r w:rsidR="004F555F">
          <w:rPr>
            <w:spacing w:val="-2"/>
            <w:sz w:val="24"/>
          </w:rPr>
          <w:t>Networking</w:t>
        </w:r>
      </w:hyperlink>
      <w:r w:rsidR="004F555F">
        <w:rPr>
          <w:sz w:val="24"/>
        </w:rPr>
        <w:tab/>
      </w:r>
      <w:r w:rsidR="004F555F">
        <w:rPr>
          <w:spacing w:val="-5"/>
          <w:sz w:val="24"/>
        </w:rPr>
        <w:t>1</w:t>
      </w:r>
      <w:r w:rsidR="003D2D55">
        <w:rPr>
          <w:spacing w:val="-5"/>
          <w:sz w:val="24"/>
        </w:rPr>
        <w:t>4</w:t>
      </w:r>
    </w:p>
    <w:p w14:paraId="296A3C32" w14:textId="6C73A320" w:rsidR="004F555F" w:rsidRDefault="00E317F7">
      <w:pPr>
        <w:pStyle w:val="ListParagraph"/>
        <w:numPr>
          <w:ilvl w:val="0"/>
          <w:numId w:val="6"/>
        </w:numPr>
        <w:tabs>
          <w:tab w:val="left" w:pos="1337"/>
          <w:tab w:val="right" w:leader="dot" w:pos="9473"/>
        </w:tabs>
        <w:spacing w:before="282"/>
        <w:ind w:hanging="538"/>
        <w:rPr>
          <w:sz w:val="24"/>
        </w:rPr>
      </w:pPr>
      <w:hyperlink w:anchor="_bookmark31" w:history="1">
        <w:r w:rsidR="004F555F">
          <w:rPr>
            <w:spacing w:val="-2"/>
            <w:sz w:val="24"/>
          </w:rPr>
          <w:t>Technologies</w:t>
        </w:r>
        <w:r w:rsidR="004F555F">
          <w:rPr>
            <w:spacing w:val="-5"/>
            <w:sz w:val="24"/>
          </w:rPr>
          <w:t xml:space="preserve"> </w:t>
        </w:r>
        <w:r w:rsidR="004F555F">
          <w:rPr>
            <w:spacing w:val="-2"/>
            <w:sz w:val="24"/>
          </w:rPr>
          <w:t>and</w:t>
        </w:r>
        <w:r w:rsidR="004F555F">
          <w:rPr>
            <w:spacing w:val="-4"/>
            <w:sz w:val="24"/>
          </w:rPr>
          <w:t xml:space="preserve"> </w:t>
        </w:r>
        <w:r w:rsidR="004F555F">
          <w:rPr>
            <w:spacing w:val="-2"/>
            <w:sz w:val="24"/>
          </w:rPr>
          <w:t>Tools</w:t>
        </w:r>
        <w:r w:rsidR="004F555F">
          <w:rPr>
            <w:spacing w:val="-4"/>
            <w:sz w:val="24"/>
          </w:rPr>
          <w:t xml:space="preserve"> </w:t>
        </w:r>
        <w:r w:rsidR="004F555F">
          <w:rPr>
            <w:spacing w:val="-2"/>
            <w:sz w:val="24"/>
          </w:rPr>
          <w:t>Used</w:t>
        </w:r>
        <w:r w:rsidR="004F555F">
          <w:rPr>
            <w:spacing w:val="-5"/>
            <w:sz w:val="24"/>
          </w:rPr>
          <w:t xml:space="preserve"> </w:t>
        </w:r>
        <w:r w:rsidR="004F555F">
          <w:rPr>
            <w:spacing w:val="-2"/>
            <w:sz w:val="24"/>
          </w:rPr>
          <w:t>During</w:t>
        </w:r>
        <w:r w:rsidR="004F555F">
          <w:rPr>
            <w:spacing w:val="-4"/>
            <w:sz w:val="24"/>
          </w:rPr>
          <w:t xml:space="preserve"> </w:t>
        </w:r>
        <w:r w:rsidR="004F555F">
          <w:rPr>
            <w:spacing w:val="-2"/>
            <w:sz w:val="24"/>
          </w:rPr>
          <w:t>Internship</w:t>
        </w:r>
      </w:hyperlink>
      <w:r w:rsidR="004F555F">
        <w:rPr>
          <w:sz w:val="24"/>
        </w:rPr>
        <w:tab/>
      </w:r>
      <w:r w:rsidR="003D2D55">
        <w:rPr>
          <w:spacing w:val="-5"/>
          <w:sz w:val="24"/>
        </w:rPr>
        <w:t>28</w:t>
      </w:r>
    </w:p>
    <w:p w14:paraId="6B9405F4" w14:textId="77777777" w:rsidR="004F555F" w:rsidRDefault="004F555F">
      <w:pPr>
        <w:pStyle w:val="ListParagraph"/>
        <w:rPr>
          <w:sz w:val="24"/>
        </w:rPr>
        <w:sectPr w:rsidR="004F555F">
          <w:pgSz w:w="11910" w:h="16840"/>
          <w:pgMar w:top="1920" w:right="1417" w:bottom="1080" w:left="992" w:header="0" w:footer="894" w:gutter="0"/>
          <w:cols w:space="720"/>
        </w:sectPr>
      </w:pPr>
    </w:p>
    <w:p w14:paraId="28B55FE6" w14:textId="77777777" w:rsidR="004F555F" w:rsidRDefault="00E317F7">
      <w:pPr>
        <w:pStyle w:val="Heading1"/>
        <w:numPr>
          <w:ilvl w:val="0"/>
          <w:numId w:val="5"/>
        </w:numPr>
        <w:tabs>
          <w:tab w:val="left" w:pos="1005"/>
        </w:tabs>
        <w:ind w:hanging="557"/>
      </w:pPr>
      <w:bookmarkStart w:id="5" w:name="Company_Profile"/>
      <w:bookmarkStart w:id="6" w:name="_bookmark1"/>
      <w:bookmarkEnd w:id="5"/>
      <w:bookmarkEnd w:id="6"/>
      <w:r>
        <w:rPr>
          <w:spacing w:val="-2"/>
        </w:rPr>
        <w:lastRenderedPageBreak/>
        <w:t>Company</w:t>
      </w:r>
      <w:r>
        <w:rPr>
          <w:spacing w:val="-16"/>
        </w:rPr>
        <w:t xml:space="preserve"> </w:t>
      </w:r>
      <w:r>
        <w:rPr>
          <w:spacing w:val="-2"/>
        </w:rPr>
        <w:t>Profile</w:t>
      </w:r>
    </w:p>
    <w:p w14:paraId="512CB094" w14:textId="77777777" w:rsidR="004F555F" w:rsidRDefault="00E317F7">
      <w:pPr>
        <w:pStyle w:val="BodyText"/>
        <w:spacing w:before="7"/>
        <w:rPr>
          <w:b/>
          <w:sz w:val="12"/>
        </w:rPr>
      </w:pPr>
      <w:r>
        <w:rPr>
          <w:b/>
          <w:noProof/>
          <w:sz w:val="12"/>
          <w:lang w:val="en-IN" w:eastAsia="en-IN"/>
        </w:rPr>
        <w:drawing>
          <wp:anchor distT="0" distB="0" distL="0" distR="0" simplePos="0" relativeHeight="487588864" behindDoc="1" locked="0" layoutInCell="1" allowOverlap="1" wp14:anchorId="579A6058" wp14:editId="586EE755">
            <wp:simplePos x="0" y="0"/>
            <wp:positionH relativeFrom="page">
              <wp:posOffset>4953960</wp:posOffset>
            </wp:positionH>
            <wp:positionV relativeFrom="paragraph">
              <wp:posOffset>107901</wp:posOffset>
            </wp:positionV>
            <wp:extent cx="1668399" cy="43643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668399" cy="436435"/>
                    </a:xfrm>
                    <a:prstGeom prst="rect">
                      <a:avLst/>
                    </a:prstGeom>
                  </pic:spPr>
                </pic:pic>
              </a:graphicData>
            </a:graphic>
          </wp:anchor>
        </w:drawing>
      </w:r>
    </w:p>
    <w:p w14:paraId="3A7EF62F" w14:textId="77777777" w:rsidR="004F555F" w:rsidRDefault="004F555F">
      <w:pPr>
        <w:pStyle w:val="BodyText"/>
        <w:spacing w:before="100"/>
        <w:rPr>
          <w:b/>
          <w:sz w:val="32"/>
        </w:rPr>
      </w:pPr>
    </w:p>
    <w:p w14:paraId="33B72970" w14:textId="77777777" w:rsidR="004F555F" w:rsidRDefault="00E317F7">
      <w:pPr>
        <w:pStyle w:val="Heading2"/>
        <w:numPr>
          <w:ilvl w:val="1"/>
          <w:numId w:val="5"/>
        </w:numPr>
        <w:tabs>
          <w:tab w:val="left" w:pos="1075"/>
        </w:tabs>
        <w:ind w:hanging="627"/>
      </w:pPr>
      <w:bookmarkStart w:id="7" w:name="Organization_Overview"/>
      <w:bookmarkStart w:id="8" w:name="_bookmark2"/>
      <w:bookmarkEnd w:id="7"/>
      <w:bookmarkEnd w:id="8"/>
      <w:r>
        <w:rPr>
          <w:spacing w:val="-2"/>
        </w:rPr>
        <w:t>Organization</w:t>
      </w:r>
      <w:r>
        <w:rPr>
          <w:spacing w:val="2"/>
        </w:rPr>
        <w:t xml:space="preserve"> </w:t>
      </w:r>
      <w:r>
        <w:rPr>
          <w:spacing w:val="-2"/>
        </w:rPr>
        <w:t>Overview</w:t>
      </w:r>
    </w:p>
    <w:p w14:paraId="14BD88A7" w14:textId="77777777" w:rsidR="004F555F" w:rsidRDefault="00E317F7">
      <w:pPr>
        <w:pStyle w:val="BodyText"/>
        <w:spacing w:before="311" w:line="312" w:lineRule="auto"/>
        <w:ind w:left="448" w:right="21"/>
        <w:jc w:val="both"/>
      </w:pPr>
      <w:r>
        <w:t>Incedo</w:t>
      </w:r>
      <w:r>
        <w:rPr>
          <w:spacing w:val="-12"/>
        </w:rPr>
        <w:t xml:space="preserve"> </w:t>
      </w:r>
      <w:r>
        <w:t>Inc.</w:t>
      </w:r>
      <w:r>
        <w:rPr>
          <w:spacing w:val="13"/>
        </w:rPr>
        <w:t xml:space="preserve"> </w:t>
      </w:r>
      <w:r>
        <w:t>is</w:t>
      </w:r>
      <w:r>
        <w:rPr>
          <w:spacing w:val="-13"/>
        </w:rPr>
        <w:t xml:space="preserve"> </w:t>
      </w:r>
      <w:r>
        <w:t>a</w:t>
      </w:r>
      <w:r>
        <w:rPr>
          <w:spacing w:val="-12"/>
        </w:rPr>
        <w:t xml:space="preserve"> </w:t>
      </w:r>
      <w:r>
        <w:t>global</w:t>
      </w:r>
      <w:r>
        <w:rPr>
          <w:spacing w:val="-13"/>
        </w:rPr>
        <w:t xml:space="preserve"> </w:t>
      </w:r>
      <w:r>
        <w:t>technology</w:t>
      </w:r>
      <w:r>
        <w:rPr>
          <w:spacing w:val="-12"/>
        </w:rPr>
        <w:t xml:space="preserve"> </w:t>
      </w:r>
      <w:r>
        <w:t>consulting</w:t>
      </w:r>
      <w:r>
        <w:rPr>
          <w:spacing w:val="-12"/>
        </w:rPr>
        <w:t xml:space="preserve"> </w:t>
      </w:r>
      <w:r>
        <w:t>and</w:t>
      </w:r>
      <w:r>
        <w:rPr>
          <w:spacing w:val="-13"/>
        </w:rPr>
        <w:t xml:space="preserve"> </w:t>
      </w:r>
      <w:r>
        <w:t>digital</w:t>
      </w:r>
      <w:r>
        <w:rPr>
          <w:spacing w:val="-12"/>
        </w:rPr>
        <w:t xml:space="preserve"> </w:t>
      </w:r>
      <w:r>
        <w:t>transformation</w:t>
      </w:r>
      <w:r>
        <w:rPr>
          <w:spacing w:val="-13"/>
        </w:rPr>
        <w:t xml:space="preserve"> </w:t>
      </w:r>
      <w:r>
        <w:t>company</w:t>
      </w:r>
      <w:r>
        <w:rPr>
          <w:spacing w:val="-12"/>
        </w:rPr>
        <w:t xml:space="preserve"> </w:t>
      </w:r>
      <w:r>
        <w:t>that</w:t>
      </w:r>
      <w:r>
        <w:rPr>
          <w:spacing w:val="-13"/>
        </w:rPr>
        <w:t xml:space="preserve"> </w:t>
      </w:r>
      <w:r>
        <w:t>provides advanced software engineering, analytics, cloud, and enterprise technology solutions across multiple industries including healthcare, finan</w:t>
      </w:r>
      <w:r>
        <w:t>cial services, telecommunications, and hi-tech domains.</w:t>
      </w:r>
      <w:r>
        <w:rPr>
          <w:spacing w:val="14"/>
        </w:rPr>
        <w:t xml:space="preserve"> </w:t>
      </w:r>
      <w:r>
        <w:t>The</w:t>
      </w:r>
      <w:r>
        <w:rPr>
          <w:spacing w:val="-15"/>
        </w:rPr>
        <w:t xml:space="preserve"> </w:t>
      </w:r>
      <w:r>
        <w:t>company</w:t>
      </w:r>
      <w:r>
        <w:rPr>
          <w:spacing w:val="-15"/>
        </w:rPr>
        <w:t xml:space="preserve"> </w:t>
      </w:r>
      <w:r>
        <w:t>focuses</w:t>
      </w:r>
      <w:r>
        <w:rPr>
          <w:spacing w:val="-14"/>
        </w:rPr>
        <w:t xml:space="preserve"> </w:t>
      </w:r>
      <w:r>
        <w:t>on</w:t>
      </w:r>
      <w:r>
        <w:rPr>
          <w:spacing w:val="-15"/>
        </w:rPr>
        <w:t xml:space="preserve"> </w:t>
      </w:r>
      <w:r>
        <w:t>enabling</w:t>
      </w:r>
      <w:r>
        <w:rPr>
          <w:spacing w:val="-15"/>
        </w:rPr>
        <w:t xml:space="preserve"> </w:t>
      </w:r>
      <w:r>
        <w:t>enterprises</w:t>
      </w:r>
      <w:r>
        <w:rPr>
          <w:spacing w:val="-15"/>
        </w:rPr>
        <w:t xml:space="preserve"> </w:t>
      </w:r>
      <w:r>
        <w:t>to</w:t>
      </w:r>
      <w:r>
        <w:rPr>
          <w:spacing w:val="-15"/>
        </w:rPr>
        <w:t xml:space="preserve"> </w:t>
      </w:r>
      <w:r>
        <w:t>modernize</w:t>
      </w:r>
      <w:r>
        <w:rPr>
          <w:spacing w:val="-15"/>
        </w:rPr>
        <w:t xml:space="preserve"> </w:t>
      </w:r>
      <w:r>
        <w:t>their</w:t>
      </w:r>
      <w:r>
        <w:rPr>
          <w:spacing w:val="-14"/>
        </w:rPr>
        <w:t xml:space="preserve"> </w:t>
      </w:r>
      <w:r>
        <w:t>products,</w:t>
      </w:r>
      <w:r>
        <w:rPr>
          <w:spacing w:val="-13"/>
        </w:rPr>
        <w:t xml:space="preserve"> </w:t>
      </w:r>
      <w:r>
        <w:t xml:space="preserve">platforms, </w:t>
      </w:r>
      <w:r>
        <w:rPr>
          <w:spacing w:val="-2"/>
        </w:rPr>
        <w:t>and</w:t>
      </w:r>
      <w:r>
        <w:rPr>
          <w:spacing w:val="-13"/>
        </w:rPr>
        <w:t xml:space="preserve"> </w:t>
      </w:r>
      <w:r>
        <w:rPr>
          <w:spacing w:val="-2"/>
        </w:rPr>
        <w:t>operations</w:t>
      </w:r>
      <w:r>
        <w:rPr>
          <w:spacing w:val="-13"/>
        </w:rPr>
        <w:t xml:space="preserve"> </w:t>
      </w:r>
      <w:r>
        <w:rPr>
          <w:spacing w:val="-2"/>
        </w:rPr>
        <w:t>using</w:t>
      </w:r>
      <w:r>
        <w:rPr>
          <w:spacing w:val="-13"/>
        </w:rPr>
        <w:t xml:space="preserve"> </w:t>
      </w:r>
      <w:r>
        <w:rPr>
          <w:spacing w:val="-2"/>
        </w:rPr>
        <w:t>digital</w:t>
      </w:r>
      <w:r>
        <w:rPr>
          <w:spacing w:val="-13"/>
        </w:rPr>
        <w:t xml:space="preserve"> </w:t>
      </w:r>
      <w:r>
        <w:rPr>
          <w:spacing w:val="-2"/>
        </w:rPr>
        <w:t>technologies,</w:t>
      </w:r>
      <w:r>
        <w:rPr>
          <w:spacing w:val="-12"/>
        </w:rPr>
        <w:t xml:space="preserve"> </w:t>
      </w:r>
      <w:r>
        <w:rPr>
          <w:spacing w:val="-2"/>
        </w:rPr>
        <w:t>cloud</w:t>
      </w:r>
      <w:r>
        <w:rPr>
          <w:spacing w:val="-13"/>
        </w:rPr>
        <w:t xml:space="preserve"> </w:t>
      </w:r>
      <w:r>
        <w:rPr>
          <w:spacing w:val="-2"/>
        </w:rPr>
        <w:t>systems,</w:t>
      </w:r>
      <w:r>
        <w:rPr>
          <w:spacing w:val="-8"/>
        </w:rPr>
        <w:t xml:space="preserve"> </w:t>
      </w:r>
      <w:r>
        <w:rPr>
          <w:spacing w:val="-2"/>
        </w:rPr>
        <w:t>data</w:t>
      </w:r>
      <w:r>
        <w:rPr>
          <w:spacing w:val="-13"/>
        </w:rPr>
        <w:t xml:space="preserve"> </w:t>
      </w:r>
      <w:r>
        <w:rPr>
          <w:spacing w:val="-2"/>
        </w:rPr>
        <w:t>engineering,</w:t>
      </w:r>
      <w:r>
        <w:rPr>
          <w:spacing w:val="-9"/>
        </w:rPr>
        <w:t xml:space="preserve"> </w:t>
      </w:r>
      <w:r>
        <w:rPr>
          <w:spacing w:val="-2"/>
        </w:rPr>
        <w:t>artificial</w:t>
      </w:r>
      <w:r>
        <w:rPr>
          <w:spacing w:val="-13"/>
        </w:rPr>
        <w:t xml:space="preserve"> </w:t>
      </w:r>
      <w:r>
        <w:rPr>
          <w:spacing w:val="-2"/>
        </w:rPr>
        <w:t xml:space="preserve">intelligence, </w:t>
      </w:r>
      <w:r>
        <w:t xml:space="preserve">and scalable </w:t>
      </w:r>
      <w:r>
        <w:t>software solutions.</w:t>
      </w:r>
    </w:p>
    <w:p w14:paraId="463035C6" w14:textId="77777777" w:rsidR="004F555F" w:rsidRDefault="00E317F7">
      <w:pPr>
        <w:pStyle w:val="BodyText"/>
        <w:spacing w:line="312" w:lineRule="auto"/>
        <w:ind w:left="448" w:right="20" w:firstLine="351"/>
        <w:jc w:val="both"/>
      </w:pPr>
      <w:r>
        <w:t>The internship was carried out within the Hi-Tech division of Incedo Inc.</w:t>
      </w:r>
      <w:r>
        <w:rPr>
          <w:spacing w:val="40"/>
        </w:rPr>
        <w:t xml:space="preserve"> </w:t>
      </w:r>
      <w:r>
        <w:t>The Hi-Tech division</w:t>
      </w:r>
      <w:r>
        <w:rPr>
          <w:spacing w:val="-15"/>
        </w:rPr>
        <w:t xml:space="preserve"> </w:t>
      </w:r>
      <w:r>
        <w:t>primarily</w:t>
      </w:r>
      <w:r>
        <w:rPr>
          <w:spacing w:val="-15"/>
        </w:rPr>
        <w:t xml:space="preserve"> </w:t>
      </w:r>
      <w:r>
        <w:t>focuses</w:t>
      </w:r>
      <w:r>
        <w:rPr>
          <w:spacing w:val="-15"/>
        </w:rPr>
        <w:t xml:space="preserve"> </w:t>
      </w:r>
      <w:r>
        <w:t>on</w:t>
      </w:r>
      <w:r>
        <w:rPr>
          <w:spacing w:val="-15"/>
        </w:rPr>
        <w:t xml:space="preserve"> </w:t>
      </w:r>
      <w:r>
        <w:t>helping</w:t>
      </w:r>
      <w:r>
        <w:rPr>
          <w:spacing w:val="-15"/>
        </w:rPr>
        <w:t xml:space="preserve"> </w:t>
      </w:r>
      <w:r>
        <w:t>technology</w:t>
      </w:r>
      <w:r>
        <w:rPr>
          <w:spacing w:val="-15"/>
        </w:rPr>
        <w:t xml:space="preserve"> </w:t>
      </w:r>
      <w:r>
        <w:t>companies</w:t>
      </w:r>
      <w:r>
        <w:rPr>
          <w:spacing w:val="-15"/>
        </w:rPr>
        <w:t xml:space="preserve"> </w:t>
      </w:r>
      <w:r>
        <w:t>transform</w:t>
      </w:r>
      <w:r>
        <w:rPr>
          <w:spacing w:val="-15"/>
        </w:rPr>
        <w:t xml:space="preserve"> </w:t>
      </w:r>
      <w:r>
        <w:t>from</w:t>
      </w:r>
      <w:r>
        <w:rPr>
          <w:spacing w:val="-15"/>
        </w:rPr>
        <w:t xml:space="preserve"> </w:t>
      </w:r>
      <w:r>
        <w:t>traditional</w:t>
      </w:r>
      <w:r>
        <w:rPr>
          <w:spacing w:val="-15"/>
        </w:rPr>
        <w:t xml:space="preserve"> </w:t>
      </w:r>
      <w:r>
        <w:t>product centric</w:t>
      </w:r>
      <w:r>
        <w:rPr>
          <w:spacing w:val="-15"/>
        </w:rPr>
        <w:t xml:space="preserve"> </w:t>
      </w:r>
      <w:r>
        <w:t>systems</w:t>
      </w:r>
      <w:r>
        <w:rPr>
          <w:spacing w:val="-15"/>
        </w:rPr>
        <w:t xml:space="preserve"> </w:t>
      </w:r>
      <w:r>
        <w:t>into</w:t>
      </w:r>
      <w:r>
        <w:rPr>
          <w:spacing w:val="-15"/>
        </w:rPr>
        <w:t xml:space="preserve"> </w:t>
      </w:r>
      <w:r>
        <w:t>intelligent,</w:t>
      </w:r>
      <w:r>
        <w:rPr>
          <w:spacing w:val="-15"/>
        </w:rPr>
        <w:t xml:space="preserve"> </w:t>
      </w:r>
      <w:r>
        <w:t>connected,</w:t>
      </w:r>
      <w:r>
        <w:rPr>
          <w:spacing w:val="-15"/>
        </w:rPr>
        <w:t xml:space="preserve"> </w:t>
      </w:r>
      <w:r>
        <w:t>and</w:t>
      </w:r>
      <w:r>
        <w:rPr>
          <w:spacing w:val="-15"/>
        </w:rPr>
        <w:t xml:space="preserve"> </w:t>
      </w:r>
      <w:r>
        <w:t>solutio</w:t>
      </w:r>
      <w:r>
        <w:t>n</w:t>
      </w:r>
      <w:r>
        <w:rPr>
          <w:spacing w:val="-15"/>
        </w:rPr>
        <w:t xml:space="preserve"> </w:t>
      </w:r>
      <w:r>
        <w:t>oriented</w:t>
      </w:r>
      <w:r>
        <w:rPr>
          <w:spacing w:val="-15"/>
        </w:rPr>
        <w:t xml:space="preserve"> </w:t>
      </w:r>
      <w:r>
        <w:t>platforms.</w:t>
      </w:r>
      <w:r>
        <w:rPr>
          <w:spacing w:val="11"/>
        </w:rPr>
        <w:t xml:space="preserve"> </w:t>
      </w:r>
      <w:r>
        <w:t>The</w:t>
      </w:r>
      <w:r>
        <w:rPr>
          <w:spacing w:val="-15"/>
        </w:rPr>
        <w:t xml:space="preserve"> </w:t>
      </w:r>
      <w:r>
        <w:t>division</w:t>
      </w:r>
      <w:r>
        <w:rPr>
          <w:spacing w:val="-15"/>
        </w:rPr>
        <w:t xml:space="preserve"> </w:t>
      </w:r>
      <w:r>
        <w:t xml:space="preserve">works extensively on modern enterprise technologies involving industrial automation, communica-tion systems, embedded platforms, cloud integrated infrastructures, cybersecurity solutions, enterprise software systems, and </w:t>
      </w:r>
      <w:r>
        <w:t>intelligent networking platforms.</w:t>
      </w:r>
    </w:p>
    <w:p w14:paraId="428BD53B" w14:textId="77777777" w:rsidR="004F555F" w:rsidRDefault="00E317F7">
      <w:pPr>
        <w:pStyle w:val="BodyText"/>
        <w:spacing w:line="312" w:lineRule="auto"/>
        <w:ind w:left="448" w:right="20" w:firstLine="351"/>
        <w:jc w:val="both"/>
      </w:pPr>
      <w:r>
        <w:t>According</w:t>
      </w:r>
      <w:r>
        <w:rPr>
          <w:spacing w:val="-15"/>
        </w:rPr>
        <w:t xml:space="preserve"> </w:t>
      </w:r>
      <w:r>
        <w:t>to</w:t>
      </w:r>
      <w:r>
        <w:rPr>
          <w:spacing w:val="-15"/>
        </w:rPr>
        <w:t xml:space="preserve"> </w:t>
      </w:r>
      <w:r>
        <w:t>the</w:t>
      </w:r>
      <w:r>
        <w:rPr>
          <w:spacing w:val="-15"/>
        </w:rPr>
        <w:t xml:space="preserve"> </w:t>
      </w:r>
      <w:r>
        <w:t>company’s</w:t>
      </w:r>
      <w:r>
        <w:rPr>
          <w:spacing w:val="-15"/>
        </w:rPr>
        <w:t xml:space="preserve"> </w:t>
      </w:r>
      <w:r>
        <w:t>Hi-Tech</w:t>
      </w:r>
      <w:r>
        <w:rPr>
          <w:spacing w:val="-15"/>
        </w:rPr>
        <w:t xml:space="preserve"> </w:t>
      </w:r>
      <w:r>
        <w:t>division</w:t>
      </w:r>
      <w:r>
        <w:rPr>
          <w:spacing w:val="-15"/>
        </w:rPr>
        <w:t xml:space="preserve"> </w:t>
      </w:r>
      <w:r>
        <w:t>overview,</w:t>
      </w:r>
      <w:r>
        <w:rPr>
          <w:spacing w:val="-15"/>
        </w:rPr>
        <w:t xml:space="preserve"> </w:t>
      </w:r>
      <w:r>
        <w:t>Incedo</w:t>
      </w:r>
      <w:r>
        <w:rPr>
          <w:spacing w:val="-15"/>
        </w:rPr>
        <w:t xml:space="preserve"> </w:t>
      </w:r>
      <w:r>
        <w:t>partners</w:t>
      </w:r>
      <w:r>
        <w:rPr>
          <w:spacing w:val="-15"/>
        </w:rPr>
        <w:t xml:space="preserve"> </w:t>
      </w:r>
      <w:r>
        <w:t>with</w:t>
      </w:r>
      <w:r>
        <w:rPr>
          <w:spacing w:val="-15"/>
        </w:rPr>
        <w:t xml:space="preserve"> </w:t>
      </w:r>
      <w:r>
        <w:t>organizations working in industrial automation, communication equipment, data center infrastructure, cy-bersecurity, and enterprise software domain</w:t>
      </w:r>
      <w:r>
        <w:t>s.</w:t>
      </w:r>
      <w:r>
        <w:rPr>
          <w:spacing w:val="40"/>
        </w:rPr>
        <w:t xml:space="preserve"> </w:t>
      </w:r>
      <w:r>
        <w:t xml:space="preserve">The division focuses on developing intelligent </w:t>
      </w:r>
      <w:r>
        <w:rPr>
          <w:spacing w:val="-2"/>
        </w:rPr>
        <w:t>embedded</w:t>
      </w:r>
      <w:r>
        <w:rPr>
          <w:spacing w:val="-13"/>
        </w:rPr>
        <w:t xml:space="preserve"> </w:t>
      </w:r>
      <w:r>
        <w:rPr>
          <w:spacing w:val="-2"/>
        </w:rPr>
        <w:t>systems,</w:t>
      </w:r>
      <w:r>
        <w:rPr>
          <w:spacing w:val="-13"/>
        </w:rPr>
        <w:t xml:space="preserve"> </w:t>
      </w:r>
      <w:r>
        <w:rPr>
          <w:spacing w:val="-2"/>
        </w:rPr>
        <w:t>scalable</w:t>
      </w:r>
      <w:r>
        <w:rPr>
          <w:spacing w:val="-13"/>
        </w:rPr>
        <w:t xml:space="preserve"> </w:t>
      </w:r>
      <w:r>
        <w:rPr>
          <w:spacing w:val="-2"/>
        </w:rPr>
        <w:t>digital</w:t>
      </w:r>
      <w:r>
        <w:rPr>
          <w:spacing w:val="-13"/>
        </w:rPr>
        <w:t xml:space="preserve"> </w:t>
      </w:r>
      <w:r>
        <w:rPr>
          <w:spacing w:val="-2"/>
        </w:rPr>
        <w:t>platforms,</w:t>
      </w:r>
      <w:r>
        <w:rPr>
          <w:spacing w:val="-8"/>
        </w:rPr>
        <w:t xml:space="preserve"> </w:t>
      </w:r>
      <w:r>
        <w:rPr>
          <w:spacing w:val="-2"/>
        </w:rPr>
        <w:t>and</w:t>
      </w:r>
      <w:r>
        <w:rPr>
          <w:spacing w:val="-13"/>
        </w:rPr>
        <w:t xml:space="preserve"> </w:t>
      </w:r>
      <w:r>
        <w:rPr>
          <w:spacing w:val="-2"/>
        </w:rPr>
        <w:t>AI</w:t>
      </w:r>
      <w:r>
        <w:rPr>
          <w:spacing w:val="-13"/>
        </w:rPr>
        <w:t xml:space="preserve"> </w:t>
      </w:r>
      <w:r>
        <w:rPr>
          <w:spacing w:val="-2"/>
        </w:rPr>
        <w:t>driven</w:t>
      </w:r>
      <w:r>
        <w:rPr>
          <w:spacing w:val="-13"/>
        </w:rPr>
        <w:t xml:space="preserve"> </w:t>
      </w:r>
      <w:r>
        <w:rPr>
          <w:spacing w:val="-2"/>
        </w:rPr>
        <w:t>software</w:t>
      </w:r>
      <w:r>
        <w:rPr>
          <w:spacing w:val="-13"/>
        </w:rPr>
        <w:t xml:space="preserve"> </w:t>
      </w:r>
      <w:r>
        <w:rPr>
          <w:spacing w:val="-2"/>
        </w:rPr>
        <w:t>solutions</w:t>
      </w:r>
      <w:r>
        <w:rPr>
          <w:spacing w:val="-13"/>
        </w:rPr>
        <w:t xml:space="preserve"> </w:t>
      </w:r>
      <w:r>
        <w:rPr>
          <w:spacing w:val="-2"/>
        </w:rPr>
        <w:t>while</w:t>
      </w:r>
      <w:r>
        <w:rPr>
          <w:spacing w:val="-13"/>
        </w:rPr>
        <w:t xml:space="preserve"> </w:t>
      </w:r>
      <w:r>
        <w:rPr>
          <w:spacing w:val="-2"/>
        </w:rPr>
        <w:t xml:space="preserve">supporting </w:t>
      </w:r>
      <w:r>
        <w:t>modernization of enterprise infrastructures and operational workflows.</w:t>
      </w:r>
    </w:p>
    <w:p w14:paraId="09800C48" w14:textId="77777777" w:rsidR="004F555F" w:rsidRDefault="004F555F">
      <w:pPr>
        <w:pStyle w:val="BodyText"/>
        <w:spacing w:before="71"/>
      </w:pPr>
    </w:p>
    <w:p w14:paraId="1063E373" w14:textId="77777777" w:rsidR="004F555F" w:rsidRDefault="00E317F7">
      <w:pPr>
        <w:pStyle w:val="Heading2"/>
        <w:numPr>
          <w:ilvl w:val="1"/>
          <w:numId w:val="5"/>
        </w:numPr>
        <w:tabs>
          <w:tab w:val="left" w:pos="1075"/>
        </w:tabs>
        <w:ind w:hanging="627"/>
      </w:pPr>
      <w:bookmarkStart w:id="9" w:name="Client_and_Project_Ecosystem"/>
      <w:bookmarkStart w:id="10" w:name="_bookmark3"/>
      <w:bookmarkEnd w:id="9"/>
      <w:bookmarkEnd w:id="10"/>
      <w:r>
        <w:t>Client</w:t>
      </w:r>
      <w:r>
        <w:rPr>
          <w:spacing w:val="-10"/>
        </w:rPr>
        <w:t xml:space="preserve"> </w:t>
      </w:r>
      <w:r>
        <w:t>and</w:t>
      </w:r>
      <w:r>
        <w:rPr>
          <w:spacing w:val="-10"/>
        </w:rPr>
        <w:t xml:space="preserve"> </w:t>
      </w:r>
      <w:r>
        <w:t>Project</w:t>
      </w:r>
      <w:r>
        <w:rPr>
          <w:spacing w:val="-9"/>
        </w:rPr>
        <w:t xml:space="preserve"> </w:t>
      </w:r>
      <w:r>
        <w:rPr>
          <w:spacing w:val="-2"/>
        </w:rPr>
        <w:t>Ecosystem</w:t>
      </w:r>
    </w:p>
    <w:p w14:paraId="63197C94" w14:textId="77777777" w:rsidR="004F555F" w:rsidRDefault="00E317F7">
      <w:pPr>
        <w:pStyle w:val="BodyText"/>
        <w:spacing w:before="310" w:line="312" w:lineRule="auto"/>
        <w:ind w:left="448" w:right="21"/>
        <w:jc w:val="both"/>
      </w:pPr>
      <w:r>
        <w:t xml:space="preserve">The </w:t>
      </w:r>
      <w:r>
        <w:t>client associated with the internship project is Belden Inc., a globally recognized com-pany</w:t>
      </w:r>
      <w:r>
        <w:rPr>
          <w:spacing w:val="-12"/>
        </w:rPr>
        <w:t xml:space="preserve"> </w:t>
      </w:r>
      <w:r>
        <w:t>specializing</w:t>
      </w:r>
      <w:r>
        <w:rPr>
          <w:spacing w:val="-12"/>
        </w:rPr>
        <w:t xml:space="preserve"> </w:t>
      </w:r>
      <w:r>
        <w:t>in</w:t>
      </w:r>
      <w:r>
        <w:rPr>
          <w:spacing w:val="-12"/>
        </w:rPr>
        <w:t xml:space="preserve"> </w:t>
      </w:r>
      <w:r>
        <w:t>industrial</w:t>
      </w:r>
      <w:r>
        <w:rPr>
          <w:spacing w:val="-12"/>
        </w:rPr>
        <w:t xml:space="preserve"> </w:t>
      </w:r>
      <w:r>
        <w:t>networking,</w:t>
      </w:r>
      <w:r>
        <w:rPr>
          <w:spacing w:val="-12"/>
        </w:rPr>
        <w:t xml:space="preserve"> </w:t>
      </w:r>
      <w:r>
        <w:t>communication</w:t>
      </w:r>
      <w:r>
        <w:rPr>
          <w:spacing w:val="-12"/>
        </w:rPr>
        <w:t xml:space="preserve"> </w:t>
      </w:r>
      <w:r>
        <w:t>infrastructure,</w:t>
      </w:r>
      <w:r>
        <w:rPr>
          <w:spacing w:val="-12"/>
        </w:rPr>
        <w:t xml:space="preserve"> </w:t>
      </w:r>
      <w:r>
        <w:t>automation</w:t>
      </w:r>
      <w:r>
        <w:rPr>
          <w:spacing w:val="-12"/>
        </w:rPr>
        <w:t xml:space="preserve"> </w:t>
      </w:r>
      <w:r>
        <w:t>systems, and connectivity solutions.</w:t>
      </w:r>
      <w:r>
        <w:rPr>
          <w:spacing w:val="40"/>
        </w:rPr>
        <w:t xml:space="preserve"> </w:t>
      </w:r>
      <w:r>
        <w:t>Belden develops enterprise and industrial netw</w:t>
      </w:r>
      <w:r>
        <w:t>orking products including</w:t>
      </w:r>
      <w:r>
        <w:rPr>
          <w:spacing w:val="-9"/>
        </w:rPr>
        <w:t xml:space="preserve"> </w:t>
      </w:r>
      <w:r>
        <w:t>wireless</w:t>
      </w:r>
      <w:r>
        <w:rPr>
          <w:spacing w:val="-9"/>
        </w:rPr>
        <w:t xml:space="preserve"> </w:t>
      </w:r>
      <w:r>
        <w:t>access</w:t>
      </w:r>
      <w:r>
        <w:rPr>
          <w:spacing w:val="-9"/>
        </w:rPr>
        <w:t xml:space="preserve"> </w:t>
      </w:r>
      <w:r>
        <w:t>points,</w:t>
      </w:r>
      <w:r>
        <w:rPr>
          <w:spacing w:val="-9"/>
        </w:rPr>
        <w:t xml:space="preserve"> </w:t>
      </w:r>
      <w:r>
        <w:t>industrial</w:t>
      </w:r>
      <w:r>
        <w:rPr>
          <w:spacing w:val="-9"/>
        </w:rPr>
        <w:t xml:space="preserve"> </w:t>
      </w:r>
      <w:r>
        <w:t>switches,</w:t>
      </w:r>
      <w:r>
        <w:rPr>
          <w:spacing w:val="-9"/>
        </w:rPr>
        <w:t xml:space="preserve"> </w:t>
      </w:r>
      <w:r>
        <w:t>firewalls,</w:t>
      </w:r>
      <w:r>
        <w:rPr>
          <w:spacing w:val="-9"/>
        </w:rPr>
        <w:t xml:space="preserve"> </w:t>
      </w:r>
      <w:r>
        <w:t>communication</w:t>
      </w:r>
      <w:r>
        <w:rPr>
          <w:spacing w:val="-9"/>
        </w:rPr>
        <w:t xml:space="preserve"> </w:t>
      </w:r>
      <w:r>
        <w:t>systems,</w:t>
      </w:r>
      <w:r>
        <w:rPr>
          <w:spacing w:val="-9"/>
        </w:rPr>
        <w:t xml:space="preserve"> </w:t>
      </w:r>
      <w:r>
        <w:t>moni-toring</w:t>
      </w:r>
      <w:r>
        <w:rPr>
          <w:spacing w:val="-15"/>
        </w:rPr>
        <w:t xml:space="preserve"> </w:t>
      </w:r>
      <w:r>
        <w:t>platforms,</w:t>
      </w:r>
      <w:r>
        <w:rPr>
          <w:spacing w:val="-15"/>
        </w:rPr>
        <w:t xml:space="preserve"> </w:t>
      </w:r>
      <w:r>
        <w:t>and</w:t>
      </w:r>
      <w:r>
        <w:rPr>
          <w:spacing w:val="-15"/>
        </w:rPr>
        <w:t xml:space="preserve"> </w:t>
      </w:r>
      <w:r>
        <w:t>cloud</w:t>
      </w:r>
      <w:r>
        <w:rPr>
          <w:spacing w:val="-15"/>
        </w:rPr>
        <w:t xml:space="preserve"> </w:t>
      </w:r>
      <w:r>
        <w:t>integrated</w:t>
      </w:r>
      <w:r>
        <w:rPr>
          <w:spacing w:val="-15"/>
        </w:rPr>
        <w:t xml:space="preserve"> </w:t>
      </w:r>
      <w:r>
        <w:t>networking</w:t>
      </w:r>
      <w:r>
        <w:rPr>
          <w:spacing w:val="-15"/>
        </w:rPr>
        <w:t xml:space="preserve"> </w:t>
      </w:r>
      <w:r>
        <w:t>technologies</w:t>
      </w:r>
      <w:r>
        <w:rPr>
          <w:spacing w:val="-15"/>
        </w:rPr>
        <w:t xml:space="preserve"> </w:t>
      </w:r>
      <w:r>
        <w:t>used</w:t>
      </w:r>
      <w:r>
        <w:rPr>
          <w:spacing w:val="-15"/>
        </w:rPr>
        <w:t xml:space="preserve"> </w:t>
      </w:r>
      <w:r>
        <w:t>in</w:t>
      </w:r>
      <w:r>
        <w:rPr>
          <w:spacing w:val="-15"/>
        </w:rPr>
        <w:t xml:space="preserve"> </w:t>
      </w:r>
      <w:r>
        <w:t>industrial</w:t>
      </w:r>
      <w:r>
        <w:rPr>
          <w:spacing w:val="-15"/>
        </w:rPr>
        <w:t xml:space="preserve"> </w:t>
      </w:r>
      <w:r>
        <w:t>and</w:t>
      </w:r>
      <w:r>
        <w:rPr>
          <w:spacing w:val="-15"/>
        </w:rPr>
        <w:t xml:space="preserve"> </w:t>
      </w:r>
      <w:r>
        <w:t xml:space="preserve">enterprise </w:t>
      </w:r>
      <w:r>
        <w:rPr>
          <w:spacing w:val="-2"/>
        </w:rPr>
        <w:t>environments.</w:t>
      </w:r>
    </w:p>
    <w:p w14:paraId="63CD36BF" w14:textId="77777777" w:rsidR="004F555F" w:rsidRDefault="00E317F7">
      <w:pPr>
        <w:pStyle w:val="BodyText"/>
        <w:spacing w:line="312" w:lineRule="auto"/>
        <w:ind w:left="448" w:right="20" w:firstLine="351"/>
        <w:jc w:val="both"/>
      </w:pPr>
      <w:r>
        <w:rPr>
          <w:spacing w:val="-2"/>
        </w:rPr>
        <w:t>The</w:t>
      </w:r>
      <w:r>
        <w:rPr>
          <w:spacing w:val="-13"/>
        </w:rPr>
        <w:t xml:space="preserve"> </w:t>
      </w:r>
      <w:r>
        <w:rPr>
          <w:spacing w:val="-2"/>
        </w:rPr>
        <w:t>overall</w:t>
      </w:r>
      <w:r>
        <w:rPr>
          <w:spacing w:val="-13"/>
        </w:rPr>
        <w:t xml:space="preserve"> </w:t>
      </w:r>
      <w:r>
        <w:rPr>
          <w:spacing w:val="-2"/>
        </w:rPr>
        <w:t>project</w:t>
      </w:r>
      <w:r>
        <w:rPr>
          <w:spacing w:val="-13"/>
        </w:rPr>
        <w:t xml:space="preserve"> </w:t>
      </w:r>
      <w:r>
        <w:rPr>
          <w:spacing w:val="-2"/>
        </w:rPr>
        <w:t>ecosystem</w:t>
      </w:r>
      <w:r>
        <w:rPr>
          <w:spacing w:val="-13"/>
        </w:rPr>
        <w:t xml:space="preserve"> </w:t>
      </w:r>
      <w:r>
        <w:rPr>
          <w:spacing w:val="-2"/>
        </w:rPr>
        <w:t>invol</w:t>
      </w:r>
      <w:r>
        <w:rPr>
          <w:spacing w:val="-2"/>
        </w:rPr>
        <w:t>ves</w:t>
      </w:r>
      <w:r>
        <w:rPr>
          <w:spacing w:val="-13"/>
        </w:rPr>
        <w:t xml:space="preserve"> </w:t>
      </w:r>
      <w:r>
        <w:rPr>
          <w:spacing w:val="-2"/>
        </w:rPr>
        <w:t>development</w:t>
      </w:r>
      <w:r>
        <w:rPr>
          <w:spacing w:val="-13"/>
        </w:rPr>
        <w:t xml:space="preserve"> </w:t>
      </w:r>
      <w:r>
        <w:rPr>
          <w:spacing w:val="-2"/>
        </w:rPr>
        <w:t>and</w:t>
      </w:r>
      <w:r>
        <w:rPr>
          <w:spacing w:val="-13"/>
        </w:rPr>
        <w:t xml:space="preserve"> </w:t>
      </w:r>
      <w:r>
        <w:rPr>
          <w:spacing w:val="-2"/>
        </w:rPr>
        <w:t>enhancement</w:t>
      </w:r>
      <w:r>
        <w:rPr>
          <w:spacing w:val="-13"/>
        </w:rPr>
        <w:t xml:space="preserve"> </w:t>
      </w:r>
      <w:r>
        <w:rPr>
          <w:spacing w:val="-2"/>
        </w:rPr>
        <w:t>of</w:t>
      </w:r>
      <w:r>
        <w:rPr>
          <w:spacing w:val="-13"/>
        </w:rPr>
        <w:t xml:space="preserve"> </w:t>
      </w:r>
      <w:r>
        <w:rPr>
          <w:spacing w:val="-2"/>
        </w:rPr>
        <w:t>a</w:t>
      </w:r>
      <w:r>
        <w:rPr>
          <w:spacing w:val="-13"/>
        </w:rPr>
        <w:t xml:space="preserve"> </w:t>
      </w:r>
      <w:r>
        <w:rPr>
          <w:spacing w:val="-2"/>
        </w:rPr>
        <w:t>unified</w:t>
      </w:r>
      <w:r>
        <w:rPr>
          <w:spacing w:val="-13"/>
        </w:rPr>
        <w:t xml:space="preserve"> </w:t>
      </w:r>
      <w:r>
        <w:rPr>
          <w:spacing w:val="-2"/>
        </w:rPr>
        <w:t>enterprise networking</w:t>
      </w:r>
      <w:r>
        <w:rPr>
          <w:spacing w:val="-7"/>
        </w:rPr>
        <w:t xml:space="preserve"> </w:t>
      </w:r>
      <w:r>
        <w:rPr>
          <w:spacing w:val="-2"/>
        </w:rPr>
        <w:t>infrastructure</w:t>
      </w:r>
      <w:r>
        <w:rPr>
          <w:spacing w:val="-7"/>
        </w:rPr>
        <w:t xml:space="preserve"> </w:t>
      </w:r>
      <w:r>
        <w:rPr>
          <w:spacing w:val="-2"/>
        </w:rPr>
        <w:t>that</w:t>
      </w:r>
      <w:r>
        <w:rPr>
          <w:spacing w:val="-7"/>
        </w:rPr>
        <w:t xml:space="preserve"> </w:t>
      </w:r>
      <w:r>
        <w:rPr>
          <w:spacing w:val="-2"/>
        </w:rPr>
        <w:t>allows</w:t>
      </w:r>
      <w:r>
        <w:rPr>
          <w:spacing w:val="-7"/>
        </w:rPr>
        <w:t xml:space="preserve"> </w:t>
      </w:r>
      <w:r>
        <w:rPr>
          <w:spacing w:val="-2"/>
        </w:rPr>
        <w:t>centralized</w:t>
      </w:r>
      <w:r>
        <w:rPr>
          <w:spacing w:val="-7"/>
        </w:rPr>
        <w:t xml:space="preserve"> </w:t>
      </w:r>
      <w:r>
        <w:rPr>
          <w:spacing w:val="-2"/>
        </w:rPr>
        <w:t>monitoring,</w:t>
      </w:r>
      <w:r>
        <w:rPr>
          <w:spacing w:val="-4"/>
        </w:rPr>
        <w:t xml:space="preserve"> </w:t>
      </w:r>
      <w:r>
        <w:rPr>
          <w:spacing w:val="-2"/>
        </w:rPr>
        <w:t>management,</w:t>
      </w:r>
      <w:r>
        <w:rPr>
          <w:spacing w:val="-4"/>
        </w:rPr>
        <w:t xml:space="preserve"> </w:t>
      </w:r>
      <w:r>
        <w:rPr>
          <w:spacing w:val="-2"/>
        </w:rPr>
        <w:t>and</w:t>
      </w:r>
      <w:r>
        <w:rPr>
          <w:spacing w:val="-7"/>
        </w:rPr>
        <w:t xml:space="preserve"> </w:t>
      </w:r>
      <w:r>
        <w:rPr>
          <w:spacing w:val="-2"/>
        </w:rPr>
        <w:t>configuration</w:t>
      </w:r>
      <w:r>
        <w:rPr>
          <w:spacing w:val="-7"/>
        </w:rPr>
        <w:t xml:space="preserve"> </w:t>
      </w:r>
      <w:r>
        <w:rPr>
          <w:spacing w:val="-2"/>
        </w:rPr>
        <w:t>of multiple</w:t>
      </w:r>
      <w:r>
        <w:rPr>
          <w:spacing w:val="-7"/>
        </w:rPr>
        <w:t xml:space="preserve"> </w:t>
      </w:r>
      <w:r>
        <w:rPr>
          <w:spacing w:val="-2"/>
        </w:rPr>
        <w:t>networking</w:t>
      </w:r>
      <w:r>
        <w:rPr>
          <w:spacing w:val="-7"/>
        </w:rPr>
        <w:t xml:space="preserve"> </w:t>
      </w:r>
      <w:r>
        <w:rPr>
          <w:spacing w:val="-2"/>
        </w:rPr>
        <w:t>devices</w:t>
      </w:r>
      <w:r>
        <w:rPr>
          <w:spacing w:val="-7"/>
        </w:rPr>
        <w:t xml:space="preserve"> </w:t>
      </w:r>
      <w:r>
        <w:rPr>
          <w:spacing w:val="-2"/>
        </w:rPr>
        <w:t>and</w:t>
      </w:r>
      <w:r>
        <w:rPr>
          <w:spacing w:val="-7"/>
        </w:rPr>
        <w:t xml:space="preserve"> </w:t>
      </w:r>
      <w:r>
        <w:rPr>
          <w:spacing w:val="-2"/>
        </w:rPr>
        <w:t>communication</w:t>
      </w:r>
      <w:r>
        <w:rPr>
          <w:spacing w:val="-7"/>
        </w:rPr>
        <w:t xml:space="preserve"> </w:t>
      </w:r>
      <w:r>
        <w:rPr>
          <w:spacing w:val="-2"/>
        </w:rPr>
        <w:t>systems.</w:t>
      </w:r>
      <w:r>
        <w:rPr>
          <w:spacing w:val="28"/>
        </w:rPr>
        <w:t xml:space="preserve"> </w:t>
      </w:r>
      <w:r>
        <w:rPr>
          <w:spacing w:val="-2"/>
        </w:rPr>
        <w:t>Different</w:t>
      </w:r>
      <w:r>
        <w:rPr>
          <w:spacing w:val="-8"/>
        </w:rPr>
        <w:t xml:space="preserve"> </w:t>
      </w:r>
      <w:r>
        <w:rPr>
          <w:spacing w:val="-2"/>
        </w:rPr>
        <w:t>teams</w:t>
      </w:r>
      <w:r>
        <w:rPr>
          <w:spacing w:val="-7"/>
        </w:rPr>
        <w:t xml:space="preserve"> </w:t>
      </w:r>
      <w:r>
        <w:rPr>
          <w:spacing w:val="-2"/>
        </w:rPr>
        <w:t>collaboratively</w:t>
      </w:r>
      <w:r>
        <w:rPr>
          <w:spacing w:val="-7"/>
        </w:rPr>
        <w:t xml:space="preserve"> </w:t>
      </w:r>
      <w:r>
        <w:rPr>
          <w:spacing w:val="-2"/>
        </w:rPr>
        <w:t xml:space="preserve">work </w:t>
      </w:r>
      <w:r>
        <w:t>on</w:t>
      </w:r>
      <w:r>
        <w:rPr>
          <w:spacing w:val="-1"/>
        </w:rPr>
        <w:t xml:space="preserve"> </w:t>
      </w:r>
      <w:r>
        <w:t>various</w:t>
      </w:r>
      <w:r>
        <w:rPr>
          <w:spacing w:val="-1"/>
        </w:rPr>
        <w:t xml:space="preserve"> </w:t>
      </w:r>
      <w:r>
        <w:t>networking domains such</w:t>
      </w:r>
      <w:r>
        <w:rPr>
          <w:spacing w:val="-1"/>
        </w:rPr>
        <w:t xml:space="preserve"> </w:t>
      </w:r>
      <w:r>
        <w:t>as</w:t>
      </w:r>
      <w:r>
        <w:rPr>
          <w:spacing w:val="-1"/>
        </w:rPr>
        <w:t xml:space="preserve"> </w:t>
      </w:r>
      <w:r>
        <w:t>wireless</w:t>
      </w:r>
      <w:r>
        <w:rPr>
          <w:spacing w:val="-1"/>
        </w:rPr>
        <w:t xml:space="preserve"> </w:t>
      </w:r>
      <w:r>
        <w:t>networking, switching</w:t>
      </w:r>
      <w:r>
        <w:rPr>
          <w:spacing w:val="-1"/>
        </w:rPr>
        <w:t xml:space="preserve"> </w:t>
      </w:r>
      <w:r>
        <w:t>technologies, firewall systems,</w:t>
      </w:r>
      <w:r>
        <w:rPr>
          <w:spacing w:val="-11"/>
        </w:rPr>
        <w:t xml:space="preserve"> </w:t>
      </w:r>
      <w:r>
        <w:t>cloud</w:t>
      </w:r>
      <w:r>
        <w:rPr>
          <w:spacing w:val="-11"/>
        </w:rPr>
        <w:t xml:space="preserve"> </w:t>
      </w:r>
      <w:r>
        <w:t>integration,</w:t>
      </w:r>
      <w:r>
        <w:rPr>
          <w:spacing w:val="-11"/>
        </w:rPr>
        <w:t xml:space="preserve"> </w:t>
      </w:r>
      <w:r>
        <w:t>backend</w:t>
      </w:r>
      <w:r>
        <w:rPr>
          <w:spacing w:val="-11"/>
        </w:rPr>
        <w:t xml:space="preserve"> </w:t>
      </w:r>
      <w:r>
        <w:t>infrastructure,</w:t>
      </w:r>
      <w:r>
        <w:rPr>
          <w:spacing w:val="-11"/>
        </w:rPr>
        <w:t xml:space="preserve"> </w:t>
      </w:r>
      <w:r>
        <w:t>and</w:t>
      </w:r>
      <w:r>
        <w:rPr>
          <w:spacing w:val="-11"/>
        </w:rPr>
        <w:t xml:space="preserve"> </w:t>
      </w:r>
      <w:r>
        <w:t>operating</w:t>
      </w:r>
      <w:r>
        <w:rPr>
          <w:spacing w:val="-11"/>
        </w:rPr>
        <w:t xml:space="preserve"> </w:t>
      </w:r>
      <w:r>
        <w:t>system</w:t>
      </w:r>
      <w:r>
        <w:rPr>
          <w:spacing w:val="-11"/>
        </w:rPr>
        <w:t xml:space="preserve"> </w:t>
      </w:r>
      <w:r>
        <w:t>level</w:t>
      </w:r>
      <w:r>
        <w:rPr>
          <w:spacing w:val="-11"/>
        </w:rPr>
        <w:t xml:space="preserve"> </w:t>
      </w:r>
      <w:r>
        <w:t>services</w:t>
      </w:r>
      <w:r>
        <w:rPr>
          <w:spacing w:val="-11"/>
        </w:rPr>
        <w:t xml:space="preserve"> </w:t>
      </w:r>
      <w:r>
        <w:t>to</w:t>
      </w:r>
      <w:r>
        <w:rPr>
          <w:spacing w:val="-11"/>
        </w:rPr>
        <w:t xml:space="preserve"> </w:t>
      </w:r>
      <w:r>
        <w:t>build scalable and reliable enterprise networking solutions.</w:t>
      </w:r>
    </w:p>
    <w:p w14:paraId="52BA1653" w14:textId="77777777" w:rsidR="004F555F" w:rsidRDefault="004F555F">
      <w:pPr>
        <w:pStyle w:val="BodyText"/>
        <w:spacing w:line="312" w:lineRule="auto"/>
        <w:jc w:val="both"/>
        <w:sectPr w:rsidR="004F555F">
          <w:pgSz w:w="11910" w:h="16840"/>
          <w:pgMar w:top="1660" w:right="1417" w:bottom="1080" w:left="992" w:header="0" w:footer="894" w:gutter="0"/>
          <w:cols w:space="720"/>
        </w:sectPr>
      </w:pPr>
    </w:p>
    <w:p w14:paraId="47F75F4B" w14:textId="77777777" w:rsidR="004F555F" w:rsidRDefault="00E317F7">
      <w:pPr>
        <w:ind w:left="899"/>
        <w:rPr>
          <w:sz w:val="20"/>
        </w:rPr>
      </w:pPr>
      <w:r>
        <w:rPr>
          <w:noProof/>
          <w:sz w:val="20"/>
          <w:lang w:val="en-IN" w:eastAsia="en-IN"/>
        </w:rPr>
        <w:lastRenderedPageBreak/>
        <w:drawing>
          <wp:inline distT="0" distB="0" distL="0" distR="0" wp14:anchorId="31ADA024" wp14:editId="6CE54D02">
            <wp:extent cx="5120639" cy="34137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120639" cy="3413760"/>
                    </a:xfrm>
                    <a:prstGeom prst="rect">
                      <a:avLst/>
                    </a:prstGeom>
                  </pic:spPr>
                </pic:pic>
              </a:graphicData>
            </a:graphic>
          </wp:inline>
        </w:drawing>
      </w:r>
    </w:p>
    <w:p w14:paraId="780FA4B9" w14:textId="77777777" w:rsidR="004F555F" w:rsidRDefault="00E317F7">
      <w:pPr>
        <w:pStyle w:val="BodyText"/>
        <w:spacing w:before="218"/>
        <w:ind w:left="516" w:right="91"/>
        <w:jc w:val="center"/>
      </w:pPr>
      <w:bookmarkStart w:id="11" w:name="_bookmark4"/>
      <w:bookmarkEnd w:id="11"/>
      <w:r>
        <w:t>Figure</w:t>
      </w:r>
      <w:r>
        <w:rPr>
          <w:spacing w:val="-11"/>
        </w:rPr>
        <w:t xml:space="preserve"> </w:t>
      </w:r>
      <w:r>
        <w:t>1:</w:t>
      </w:r>
      <w:r>
        <w:rPr>
          <w:spacing w:val="12"/>
        </w:rPr>
        <w:t xml:space="preserve"> </w:t>
      </w:r>
      <w:r>
        <w:t>Enterprise</w:t>
      </w:r>
      <w:r>
        <w:rPr>
          <w:spacing w:val="-11"/>
        </w:rPr>
        <w:t xml:space="preserve"> </w:t>
      </w:r>
      <w:r>
        <w:t>Networking</w:t>
      </w:r>
      <w:r>
        <w:rPr>
          <w:spacing w:val="-11"/>
        </w:rPr>
        <w:t xml:space="preserve"> </w:t>
      </w:r>
      <w:r>
        <w:t>and</w:t>
      </w:r>
      <w:r>
        <w:rPr>
          <w:spacing w:val="-10"/>
        </w:rPr>
        <w:t xml:space="preserve"> </w:t>
      </w:r>
      <w:r>
        <w:t>Device</w:t>
      </w:r>
      <w:r>
        <w:rPr>
          <w:spacing w:val="-11"/>
        </w:rPr>
        <w:t xml:space="preserve"> </w:t>
      </w:r>
      <w:r>
        <w:t>Management</w:t>
      </w:r>
      <w:r>
        <w:rPr>
          <w:spacing w:val="-11"/>
        </w:rPr>
        <w:t xml:space="preserve"> </w:t>
      </w:r>
      <w:r>
        <w:rPr>
          <w:spacing w:val="-2"/>
        </w:rPr>
        <w:t>Ecosystem</w:t>
      </w:r>
    </w:p>
    <w:p w14:paraId="0B2F3D4E" w14:textId="77777777" w:rsidR="004F555F" w:rsidRDefault="004F555F">
      <w:pPr>
        <w:pStyle w:val="BodyText"/>
        <w:spacing w:before="253"/>
      </w:pPr>
    </w:p>
    <w:p w14:paraId="7C8E8468" w14:textId="2C0C2EE5" w:rsidR="000E38EF" w:rsidRPr="000E38EF" w:rsidRDefault="00E317F7" w:rsidP="000E38EF">
      <w:pPr>
        <w:pStyle w:val="Heading2"/>
        <w:numPr>
          <w:ilvl w:val="1"/>
          <w:numId w:val="5"/>
        </w:numPr>
        <w:tabs>
          <w:tab w:val="left" w:pos="1075"/>
        </w:tabs>
        <w:spacing w:before="1"/>
        <w:ind w:hanging="627"/>
      </w:pPr>
      <w:bookmarkStart w:id="12" w:name="Internship_Domain_and_Exposure"/>
      <w:bookmarkStart w:id="13" w:name="_bookmark5"/>
      <w:bookmarkEnd w:id="12"/>
      <w:bookmarkEnd w:id="13"/>
      <w:r>
        <w:t>Internship</w:t>
      </w:r>
      <w:r>
        <w:rPr>
          <w:spacing w:val="-10"/>
        </w:rPr>
        <w:t xml:space="preserve"> </w:t>
      </w:r>
      <w:r>
        <w:t>Domain</w:t>
      </w:r>
      <w:r>
        <w:rPr>
          <w:spacing w:val="-10"/>
        </w:rPr>
        <w:t xml:space="preserve"> </w:t>
      </w:r>
      <w:r>
        <w:t>and</w:t>
      </w:r>
      <w:r>
        <w:rPr>
          <w:spacing w:val="-10"/>
        </w:rPr>
        <w:t xml:space="preserve"> </w:t>
      </w:r>
      <w:r>
        <w:rPr>
          <w:spacing w:val="-2"/>
        </w:rPr>
        <w:t>Exposure</w:t>
      </w:r>
    </w:p>
    <w:p w14:paraId="027A9766" w14:textId="77777777" w:rsidR="000E38EF" w:rsidRPr="000E38EF" w:rsidRDefault="000E38EF" w:rsidP="000E38EF">
      <w:pPr>
        <w:pStyle w:val="BodyText"/>
        <w:spacing w:before="310" w:line="312" w:lineRule="auto"/>
        <w:ind w:left="448" w:right="21"/>
        <w:jc w:val="both"/>
        <w:rPr>
          <w:lang w:val="en-IN"/>
        </w:rPr>
      </w:pPr>
      <w:r w:rsidRPr="000E38EF">
        <w:rPr>
          <w:lang w:val="en-IN"/>
        </w:rPr>
        <w:t>The internship was carried out in the domain of Industrial Internet of Things (IIoT), Device Security, Public Key Infrastructure (PKI), and Secure Device Onboarding Systems. The project primarily focused on understanding how industrial edge devices are securely provisioned, authenticated, and managed within the Belden Horizon ecosystem. The work involved studying device identity management, certificate-based authentication mechanisms, onboarding workflows, and secure communication architectures used in industrial environments.</w:t>
      </w:r>
    </w:p>
    <w:p w14:paraId="340EE338" w14:textId="77777777" w:rsidR="000E38EF" w:rsidRPr="000E38EF" w:rsidRDefault="000E38EF" w:rsidP="000E38EF">
      <w:pPr>
        <w:pStyle w:val="BodyText"/>
        <w:spacing w:before="310" w:line="312" w:lineRule="auto"/>
        <w:ind w:left="448" w:right="21"/>
        <w:jc w:val="both"/>
        <w:rPr>
          <w:lang w:val="en-IN"/>
        </w:rPr>
      </w:pPr>
      <w:r w:rsidRPr="000E38EF">
        <w:rPr>
          <w:lang w:val="en-IN"/>
        </w:rPr>
        <w:t>The project was centered around the implementation of a Zero-Touch Onboarding (ZTO) architecture for OpEdge industrial edge devices. Existing onboarding workflows based on shared device certificates and manual activation mechanisms were analyzed to understand their security and scalability limitations. A new onboarding model was proposed where each device is provisioned with a unique X.509 certificate and automatically authenticated using certificate-based trust mechanisms. This architecture helps eliminate manual activation processes, improve security, and simplify large-scale device deployments.</w:t>
      </w:r>
    </w:p>
    <w:p w14:paraId="6032CBEC" w14:textId="77777777" w:rsidR="000E38EF" w:rsidRDefault="000E38EF" w:rsidP="000E38EF">
      <w:pPr>
        <w:pStyle w:val="BodyText"/>
        <w:spacing w:before="310" w:line="312" w:lineRule="auto"/>
        <w:ind w:left="448" w:right="21"/>
        <w:jc w:val="both"/>
        <w:rPr>
          <w:lang w:val="en-IN"/>
        </w:rPr>
      </w:pPr>
    </w:p>
    <w:p w14:paraId="23E9D08A" w14:textId="77777777" w:rsidR="000E38EF" w:rsidRDefault="000E38EF" w:rsidP="000E38EF">
      <w:pPr>
        <w:pStyle w:val="BodyText"/>
        <w:spacing w:before="310" w:line="312" w:lineRule="auto"/>
        <w:ind w:left="448" w:right="21"/>
        <w:jc w:val="both"/>
        <w:rPr>
          <w:lang w:val="en-IN"/>
        </w:rPr>
      </w:pPr>
    </w:p>
    <w:p w14:paraId="6BAC40E5" w14:textId="77777777" w:rsidR="000E38EF" w:rsidRDefault="000E38EF" w:rsidP="000E38EF">
      <w:pPr>
        <w:pStyle w:val="BodyText"/>
        <w:spacing w:before="310" w:line="312" w:lineRule="auto"/>
        <w:ind w:left="448" w:right="21"/>
        <w:jc w:val="both"/>
        <w:rPr>
          <w:lang w:val="en-IN"/>
        </w:rPr>
      </w:pPr>
    </w:p>
    <w:p w14:paraId="3A2FB9E8" w14:textId="5BF1F0B5" w:rsidR="000E38EF" w:rsidRPr="000E38EF" w:rsidRDefault="000E38EF" w:rsidP="000E38EF">
      <w:pPr>
        <w:pStyle w:val="BodyText"/>
        <w:spacing w:before="310" w:line="312" w:lineRule="auto"/>
        <w:ind w:left="448" w:right="21"/>
        <w:jc w:val="both"/>
        <w:rPr>
          <w:lang w:val="en-IN"/>
        </w:rPr>
      </w:pPr>
      <w:r w:rsidRPr="000E38EF">
        <w:rPr>
          <w:lang w:val="en-IN"/>
        </w:rPr>
        <w:lastRenderedPageBreak/>
        <w:t>The internship also involved understanding the complete lifecycle of digital certificates within a Public Key Infrastructure. Exposure was gained in designing and managing certificate hierarchies consisting of Root CA, Intermediate CA, Domain CA, and application-level certificates using OpenSSL and Trustpoint. Certificate Management Protocol (CMP) workflows were explored to understand automated certificate enrollment, issuance, renewal, and lifecycle management processes used in enterprise-grade security infrastructures.</w:t>
      </w:r>
    </w:p>
    <w:p w14:paraId="53FBCC9A" w14:textId="77777777" w:rsidR="000E38EF" w:rsidRPr="000E38EF" w:rsidRDefault="000E38EF" w:rsidP="000E38EF">
      <w:pPr>
        <w:pStyle w:val="BodyText"/>
        <w:spacing w:before="310" w:line="312" w:lineRule="auto"/>
        <w:ind w:left="448" w:right="21"/>
        <w:jc w:val="both"/>
        <w:rPr>
          <w:lang w:val="en-IN"/>
        </w:rPr>
      </w:pPr>
      <w:r w:rsidRPr="000E38EF">
        <w:rPr>
          <w:lang w:val="en-IN"/>
        </w:rPr>
        <w:t>In addition to PKI-related activities, practical exposure was gained in implementing secure communication using mutual TLS (mTLS) and WebSocket Secure (WSS). The project involved understanding how devices establish trusted connections with cloud services, how certificate chains are validated, and how onboarding status and lifecycle information can be exchanged securely between devices and backend systems. Backend development activities included exploring Golang-based services, onboarding agents, communication workflows, metadata validation mechanisms, and tenant association logic used within the onboarding architecture.</w:t>
      </w:r>
    </w:p>
    <w:p w14:paraId="7DE5092E" w14:textId="77777777" w:rsidR="000E38EF" w:rsidRPr="000E38EF" w:rsidRDefault="000E38EF" w:rsidP="000E38EF">
      <w:pPr>
        <w:pStyle w:val="BodyText"/>
        <w:spacing w:before="310" w:line="312" w:lineRule="auto"/>
        <w:ind w:left="448" w:right="21"/>
        <w:jc w:val="both"/>
        <w:rPr>
          <w:lang w:val="en-IN"/>
        </w:rPr>
      </w:pPr>
      <w:r w:rsidRPr="000E38EF">
        <w:rPr>
          <w:lang w:val="en-IN"/>
        </w:rPr>
        <w:t>The internship also provided hands-on experience with Docker and Docker Compose for simulating multiple device instances and validating onboarding workflows at scale. Exposure was gained in debugging certificate validation issues, analyzing TLS handshake processes, troubleshooting WebSocket communication, configuring trust stores, and investigating interoperability challenges between different PKI components. These activities helped develop a deeper understanding of secure device onboarding systems and enterprise-scale security architectures.</w:t>
      </w:r>
    </w:p>
    <w:p w14:paraId="569E36BA" w14:textId="77777777" w:rsidR="000E38EF" w:rsidRPr="000E38EF" w:rsidRDefault="000E38EF" w:rsidP="000E38EF">
      <w:pPr>
        <w:pStyle w:val="BodyText"/>
        <w:spacing w:before="310" w:line="312" w:lineRule="auto"/>
        <w:ind w:left="448" w:right="21"/>
        <w:jc w:val="both"/>
        <w:rPr>
          <w:lang w:val="en-IN"/>
        </w:rPr>
      </w:pPr>
      <w:r w:rsidRPr="000E38EF">
        <w:rPr>
          <w:lang w:val="en-IN"/>
        </w:rPr>
        <w:t>The internship additionally provided understanding of Agile software development methodologies followed in industrial environments. Activities such as Daily Scrum Meetings (DSM), sprint planning, Jira-based task tracking, collaborative problem-solving sessions, and regular project reviews helped in understanding professional software engineering workflows and large-scale enterprise project execution practices.</w:t>
      </w:r>
    </w:p>
    <w:p w14:paraId="0EA651B8" w14:textId="77777777" w:rsidR="000E38EF" w:rsidRPr="000E38EF" w:rsidRDefault="000E38EF" w:rsidP="000E38EF">
      <w:pPr>
        <w:pStyle w:val="BodyText"/>
        <w:spacing w:before="310" w:line="312" w:lineRule="auto"/>
        <w:ind w:left="448" w:right="21"/>
        <w:jc w:val="both"/>
        <w:rPr>
          <w:lang w:val="en-IN"/>
        </w:rPr>
      </w:pPr>
      <w:r w:rsidRPr="000E38EF">
        <w:rPr>
          <w:lang w:val="en-IN"/>
        </w:rPr>
        <w:t>Overall, the internship at Incedo Inc. provided valuable exposure to Industrial IoT systems, secure device onboarding architectures, PKI-based identity management, certificate lifecycle management, backend system development, cloud-device communication, and real-world implementation of security solutions used in large-scale industrial and enterprise environments.</w:t>
      </w:r>
    </w:p>
    <w:p w14:paraId="516A78D3" w14:textId="1D99B2A6" w:rsidR="004F555F" w:rsidRDefault="004F555F" w:rsidP="000E38EF">
      <w:pPr>
        <w:pStyle w:val="BodyText"/>
        <w:spacing w:before="310" w:line="312" w:lineRule="auto"/>
        <w:ind w:left="448" w:right="21"/>
        <w:jc w:val="both"/>
      </w:pPr>
    </w:p>
    <w:p w14:paraId="7CAA1D3A" w14:textId="77777777" w:rsidR="004F555F" w:rsidRDefault="004F555F">
      <w:pPr>
        <w:pStyle w:val="BodyText"/>
        <w:spacing w:line="312" w:lineRule="auto"/>
        <w:jc w:val="both"/>
        <w:sectPr w:rsidR="004F555F">
          <w:pgSz w:w="11910" w:h="16840"/>
          <w:pgMar w:top="1320" w:right="1417" w:bottom="1080" w:left="992" w:header="0" w:footer="894" w:gutter="0"/>
          <w:cols w:space="720"/>
        </w:sectPr>
      </w:pPr>
    </w:p>
    <w:p w14:paraId="25302D76" w14:textId="77777777" w:rsidR="004F555F" w:rsidRDefault="00E317F7">
      <w:pPr>
        <w:pStyle w:val="Heading1"/>
        <w:numPr>
          <w:ilvl w:val="0"/>
          <w:numId w:val="5"/>
        </w:numPr>
        <w:tabs>
          <w:tab w:val="left" w:pos="1005"/>
        </w:tabs>
        <w:ind w:hanging="557"/>
      </w:pPr>
      <w:bookmarkStart w:id="14" w:name="Introduction"/>
      <w:bookmarkStart w:id="15" w:name="_bookmark6"/>
      <w:bookmarkEnd w:id="14"/>
      <w:bookmarkEnd w:id="15"/>
      <w:r>
        <w:rPr>
          <w:spacing w:val="-2"/>
        </w:rPr>
        <w:lastRenderedPageBreak/>
        <w:t>Introduction</w:t>
      </w:r>
    </w:p>
    <w:p w14:paraId="444CD737" w14:textId="77777777" w:rsidR="004F555F" w:rsidRDefault="004F555F">
      <w:pPr>
        <w:pStyle w:val="BodyText"/>
        <w:spacing w:before="130"/>
        <w:rPr>
          <w:b/>
          <w:sz w:val="32"/>
        </w:rPr>
      </w:pPr>
    </w:p>
    <w:p w14:paraId="52E94088" w14:textId="0B447C44" w:rsidR="004F555F" w:rsidRDefault="006F52F5">
      <w:pPr>
        <w:pStyle w:val="Heading2"/>
        <w:numPr>
          <w:ilvl w:val="1"/>
          <w:numId w:val="5"/>
        </w:numPr>
        <w:tabs>
          <w:tab w:val="left" w:pos="1075"/>
        </w:tabs>
        <w:spacing w:before="1"/>
        <w:ind w:hanging="627"/>
      </w:pPr>
      <w:r w:rsidRPr="006F52F5">
        <w:t>Industrial IoT and Secure Device Onboarding Infrastructure</w:t>
      </w:r>
    </w:p>
    <w:p w14:paraId="595D7C4B" w14:textId="77777777" w:rsidR="004F555F" w:rsidRDefault="00E317F7">
      <w:pPr>
        <w:pStyle w:val="BodyText"/>
        <w:spacing w:before="310" w:line="312" w:lineRule="auto"/>
        <w:ind w:left="448" w:right="21"/>
        <w:jc w:val="both"/>
      </w:pPr>
      <w:r>
        <w:t xml:space="preserve">Modern enterprise and </w:t>
      </w:r>
      <w:r>
        <w:t>industrial infrastructures heavily depend on reliable networking sys-</w:t>
      </w:r>
      <w:r>
        <w:rPr>
          <w:spacing w:val="-2"/>
        </w:rPr>
        <w:t>tems,</w:t>
      </w:r>
      <w:r>
        <w:rPr>
          <w:spacing w:val="-3"/>
        </w:rPr>
        <w:t xml:space="preserve"> </w:t>
      </w:r>
      <w:r>
        <w:rPr>
          <w:spacing w:val="-2"/>
        </w:rPr>
        <w:t>backend</w:t>
      </w:r>
      <w:r>
        <w:rPr>
          <w:spacing w:val="-6"/>
        </w:rPr>
        <w:t xml:space="preserve"> </w:t>
      </w:r>
      <w:r>
        <w:rPr>
          <w:spacing w:val="-2"/>
        </w:rPr>
        <w:t>communication</w:t>
      </w:r>
      <w:r>
        <w:rPr>
          <w:spacing w:val="-6"/>
        </w:rPr>
        <w:t xml:space="preserve"> </w:t>
      </w:r>
      <w:r>
        <w:rPr>
          <w:spacing w:val="-2"/>
        </w:rPr>
        <w:t>platforms,</w:t>
      </w:r>
      <w:r>
        <w:rPr>
          <w:spacing w:val="-3"/>
        </w:rPr>
        <w:t xml:space="preserve"> </w:t>
      </w:r>
      <w:r>
        <w:rPr>
          <w:spacing w:val="-2"/>
        </w:rPr>
        <w:t>operating</w:t>
      </w:r>
      <w:r>
        <w:rPr>
          <w:spacing w:val="-6"/>
        </w:rPr>
        <w:t xml:space="preserve"> </w:t>
      </w:r>
      <w:r>
        <w:rPr>
          <w:spacing w:val="-2"/>
        </w:rPr>
        <w:t>system</w:t>
      </w:r>
      <w:r>
        <w:rPr>
          <w:spacing w:val="-6"/>
        </w:rPr>
        <w:t xml:space="preserve"> </w:t>
      </w:r>
      <w:r>
        <w:rPr>
          <w:spacing w:val="-2"/>
        </w:rPr>
        <w:t>level</w:t>
      </w:r>
      <w:r>
        <w:rPr>
          <w:spacing w:val="-6"/>
        </w:rPr>
        <w:t xml:space="preserve"> </w:t>
      </w:r>
      <w:r>
        <w:rPr>
          <w:spacing w:val="-2"/>
        </w:rPr>
        <w:t>services,</w:t>
      </w:r>
      <w:r>
        <w:rPr>
          <w:spacing w:val="-3"/>
        </w:rPr>
        <w:t xml:space="preserve"> </w:t>
      </w:r>
      <w:r>
        <w:rPr>
          <w:spacing w:val="-2"/>
        </w:rPr>
        <w:t>and</w:t>
      </w:r>
      <w:r>
        <w:rPr>
          <w:spacing w:val="-6"/>
        </w:rPr>
        <w:t xml:space="preserve"> </w:t>
      </w:r>
      <w:r>
        <w:rPr>
          <w:spacing w:val="-2"/>
        </w:rPr>
        <w:t>scalable</w:t>
      </w:r>
      <w:r>
        <w:rPr>
          <w:spacing w:val="-6"/>
        </w:rPr>
        <w:t xml:space="preserve"> </w:t>
      </w:r>
      <w:r>
        <w:rPr>
          <w:spacing w:val="-2"/>
        </w:rPr>
        <w:t xml:space="preserve">software </w:t>
      </w:r>
      <w:r>
        <w:t xml:space="preserve">architectures to support automation, centralized management, real time monitoring, and </w:t>
      </w:r>
      <w:r>
        <w:t>se-cure communication across interconnected environments.</w:t>
      </w:r>
      <w:r>
        <w:rPr>
          <w:spacing w:val="40"/>
        </w:rPr>
        <w:t xml:space="preserve"> </w:t>
      </w:r>
      <w:r>
        <w:t xml:space="preserve">Rapid advancements in industrial automation, cloud integrated systems, enterprise communication technologies, and intelligent </w:t>
      </w:r>
      <w:r>
        <w:rPr>
          <w:spacing w:val="-4"/>
        </w:rPr>
        <w:t>networking platforms have significantly increased the demand for scalabl</w:t>
      </w:r>
      <w:r>
        <w:rPr>
          <w:spacing w:val="-4"/>
        </w:rPr>
        <w:t xml:space="preserve">e and efficient solutions </w:t>
      </w:r>
      <w:r>
        <w:t>capable of managing large numbers of interconnected devices and backend services.</w:t>
      </w:r>
    </w:p>
    <w:p w14:paraId="72762FBF" w14:textId="77777777" w:rsidR="004F555F" w:rsidRDefault="00E317F7">
      <w:pPr>
        <w:pStyle w:val="BodyText"/>
        <w:spacing w:line="312" w:lineRule="auto"/>
        <w:ind w:left="448" w:right="20" w:firstLine="351"/>
        <w:jc w:val="both"/>
      </w:pPr>
      <w:r>
        <w:t>Industrial networking environments are significantly more complex than traditional small scale networking systems because they involve continuous co</w:t>
      </w:r>
      <w:r>
        <w:t>mmunication between wireless devices, switches, firewall systems, backend servers, cloud integrated services, monitoring platforms,</w:t>
      </w:r>
      <w:r>
        <w:rPr>
          <w:spacing w:val="-10"/>
        </w:rPr>
        <w:t xml:space="preserve"> </w:t>
      </w:r>
      <w:r>
        <w:t>and</w:t>
      </w:r>
      <w:r>
        <w:rPr>
          <w:spacing w:val="-11"/>
        </w:rPr>
        <w:t xml:space="preserve"> </w:t>
      </w:r>
      <w:r>
        <w:t>centralized</w:t>
      </w:r>
      <w:r>
        <w:rPr>
          <w:spacing w:val="-11"/>
        </w:rPr>
        <w:t xml:space="preserve"> </w:t>
      </w:r>
      <w:r>
        <w:t>management</w:t>
      </w:r>
      <w:r>
        <w:rPr>
          <w:spacing w:val="-11"/>
        </w:rPr>
        <w:t xml:space="preserve"> </w:t>
      </w:r>
      <w:r>
        <w:t>infrastructures.</w:t>
      </w:r>
      <w:r>
        <w:rPr>
          <w:spacing w:val="15"/>
        </w:rPr>
        <w:t xml:space="preserve"> </w:t>
      </w:r>
      <w:r>
        <w:t>Such</w:t>
      </w:r>
      <w:r>
        <w:rPr>
          <w:spacing w:val="-11"/>
        </w:rPr>
        <w:t xml:space="preserve"> </w:t>
      </w:r>
      <w:r>
        <w:t>systems</w:t>
      </w:r>
      <w:r>
        <w:rPr>
          <w:spacing w:val="-11"/>
        </w:rPr>
        <w:t xml:space="preserve"> </w:t>
      </w:r>
      <w:r>
        <w:t>require</w:t>
      </w:r>
      <w:r>
        <w:rPr>
          <w:spacing w:val="-11"/>
        </w:rPr>
        <w:t xml:space="preserve"> </w:t>
      </w:r>
      <w:r>
        <w:t>efficient</w:t>
      </w:r>
      <w:r>
        <w:rPr>
          <w:spacing w:val="-11"/>
        </w:rPr>
        <w:t xml:space="preserve"> </w:t>
      </w:r>
      <w:r>
        <w:t>runtime management, stable communication workflow</w:t>
      </w:r>
      <w:r>
        <w:t>s, reliable configuration handling, secure data exchange,</w:t>
      </w:r>
      <w:r>
        <w:rPr>
          <w:spacing w:val="-10"/>
        </w:rPr>
        <w:t xml:space="preserve"> </w:t>
      </w:r>
      <w:r>
        <w:t>and</w:t>
      </w:r>
      <w:r>
        <w:rPr>
          <w:spacing w:val="-10"/>
        </w:rPr>
        <w:t xml:space="preserve"> </w:t>
      </w:r>
      <w:r>
        <w:t>robust</w:t>
      </w:r>
      <w:r>
        <w:rPr>
          <w:spacing w:val="-10"/>
        </w:rPr>
        <w:t xml:space="preserve"> </w:t>
      </w:r>
      <w:r>
        <w:t>backend</w:t>
      </w:r>
      <w:r>
        <w:rPr>
          <w:spacing w:val="-10"/>
        </w:rPr>
        <w:t xml:space="preserve"> </w:t>
      </w:r>
      <w:r>
        <w:t>processing</w:t>
      </w:r>
      <w:r>
        <w:rPr>
          <w:spacing w:val="-10"/>
        </w:rPr>
        <w:t xml:space="preserve"> </w:t>
      </w:r>
      <w:r>
        <w:t>mechanisms</w:t>
      </w:r>
      <w:r>
        <w:rPr>
          <w:spacing w:val="-10"/>
        </w:rPr>
        <w:t xml:space="preserve"> </w:t>
      </w:r>
      <w:r>
        <w:t>to</w:t>
      </w:r>
      <w:r>
        <w:rPr>
          <w:spacing w:val="-10"/>
        </w:rPr>
        <w:t xml:space="preserve"> </w:t>
      </w:r>
      <w:r>
        <w:t>ensure</w:t>
      </w:r>
      <w:r>
        <w:rPr>
          <w:spacing w:val="-10"/>
        </w:rPr>
        <w:t xml:space="preserve"> </w:t>
      </w:r>
      <w:r>
        <w:t>uninterrupted</w:t>
      </w:r>
      <w:r>
        <w:rPr>
          <w:spacing w:val="-10"/>
        </w:rPr>
        <w:t xml:space="preserve"> </w:t>
      </w:r>
      <w:r>
        <w:t>operation</w:t>
      </w:r>
      <w:r>
        <w:rPr>
          <w:spacing w:val="-10"/>
        </w:rPr>
        <w:t xml:space="preserve"> </w:t>
      </w:r>
      <w:r>
        <w:t>under dynamic network conditions.</w:t>
      </w:r>
    </w:p>
    <w:p w14:paraId="3B129ECF" w14:textId="77777777" w:rsidR="004F555F" w:rsidRDefault="004F555F">
      <w:pPr>
        <w:pStyle w:val="BodyText"/>
        <w:spacing w:before="81"/>
      </w:pPr>
    </w:p>
    <w:p w14:paraId="5D23CB24" w14:textId="4737E10E" w:rsidR="009B2929" w:rsidRPr="009B2929" w:rsidRDefault="00E317F7" w:rsidP="009B2929">
      <w:pPr>
        <w:pStyle w:val="Heading2"/>
        <w:numPr>
          <w:ilvl w:val="1"/>
          <w:numId w:val="5"/>
        </w:numPr>
        <w:tabs>
          <w:tab w:val="left" w:pos="1075"/>
        </w:tabs>
        <w:ind w:hanging="627"/>
      </w:pPr>
      <w:bookmarkStart w:id="16" w:name="Project_Overview"/>
      <w:bookmarkStart w:id="17" w:name="_bookmark8"/>
      <w:bookmarkEnd w:id="16"/>
      <w:bookmarkEnd w:id="17"/>
      <w:r>
        <w:t>Project</w:t>
      </w:r>
      <w:r>
        <w:rPr>
          <w:spacing w:val="-15"/>
        </w:rPr>
        <w:t xml:space="preserve"> </w:t>
      </w:r>
      <w:r>
        <w:rPr>
          <w:spacing w:val="-2"/>
        </w:rPr>
        <w:t>Overview</w:t>
      </w:r>
    </w:p>
    <w:p w14:paraId="413505A3" w14:textId="77777777" w:rsidR="009B2929" w:rsidRPr="009B2929" w:rsidRDefault="009B2929" w:rsidP="009B2929">
      <w:pPr>
        <w:pStyle w:val="BodyText"/>
        <w:spacing w:before="311" w:line="312" w:lineRule="auto"/>
        <w:ind w:left="448" w:right="21"/>
        <w:jc w:val="both"/>
        <w:rPr>
          <w:lang w:val="en-IN"/>
        </w:rPr>
      </w:pPr>
      <w:r w:rsidRPr="009B2929">
        <w:rPr>
          <w:lang w:val="en-IN"/>
        </w:rPr>
        <w:t>This internship project focuses on understanding and implementing a secure Zero-Touch Onboarding (ZTO) architecture for industrial edge devices operating within the Belden Horizon ecosystem. The primary emphasis of the project is on secure device identity provisioning, certificate-based authentication, automated onboarding workflows, and secure device-to-cloud communication. In addition to Zero-Touch Onboarding, the project also provides exposure to Public Key Infrastructure (PKI), certificate lifecycle management, backend software engineering, secure communication protocols, cloud-based device management systems, and enterprise security architectures.</w:t>
      </w:r>
    </w:p>
    <w:p w14:paraId="2A2604B9" w14:textId="77777777" w:rsidR="009B2929" w:rsidRPr="009B2929" w:rsidRDefault="009B2929" w:rsidP="009B2929">
      <w:pPr>
        <w:pStyle w:val="BodyText"/>
        <w:spacing w:before="311" w:line="312" w:lineRule="auto"/>
        <w:ind w:left="448" w:right="21"/>
        <w:jc w:val="both"/>
        <w:rPr>
          <w:lang w:val="en-IN"/>
        </w:rPr>
      </w:pPr>
      <w:r w:rsidRPr="009B2929">
        <w:rPr>
          <w:lang w:val="en-IN"/>
        </w:rPr>
        <w:t>The internship work was carried out within the Hi-Tech division of Incedo Inc. in collaboration with Belden Inc. The Hi-Tech division primarily focuses on the development and modernization of enterprise platforms, industrial automation solutions, cloud-integrated systems, cybersecurity technologies, and intelligent edge computing infrastructures. Multiple teams collaboratively work on device management platforms, backend services, cloud technologies, security solutions, and communication systems to build scalable and secure industrial ecosystems.</w:t>
      </w:r>
    </w:p>
    <w:p w14:paraId="0F900421" w14:textId="77777777" w:rsidR="009B2929" w:rsidRPr="009B2929" w:rsidRDefault="009B2929" w:rsidP="009B2929">
      <w:pPr>
        <w:pStyle w:val="BodyText"/>
        <w:spacing w:before="311" w:line="312" w:lineRule="auto"/>
        <w:ind w:left="448" w:right="21"/>
        <w:jc w:val="both"/>
        <w:rPr>
          <w:lang w:val="en-IN"/>
        </w:rPr>
      </w:pPr>
      <w:r w:rsidRPr="009B2929">
        <w:rPr>
          <w:lang w:val="en-IN"/>
        </w:rPr>
        <w:t xml:space="preserve">The project ecosystem associated with Belden involves management of industrial edge devices through the Belden Horizon platform. Devices such as OpEdge 4D and OpEdge 8D gateways </w:t>
      </w:r>
      <w:r w:rsidRPr="009B2929">
        <w:rPr>
          <w:lang w:val="en-IN"/>
        </w:rPr>
        <w:lastRenderedPageBreak/>
        <w:t>are deployed across industrial environments and require secure onboarding, authentication, monitoring, and lifecycle management. The infrastructure includes industrial edge devices, backend onboarding services, certificate management systems, cloud management platforms, and secure communication channels working together to provide scalable, reliable, and secure device management solutions for industrial and enterprise deployments.</w:t>
      </w:r>
    </w:p>
    <w:p w14:paraId="077AAD04" w14:textId="22FB0E14" w:rsidR="004F555F" w:rsidRDefault="004F555F" w:rsidP="009B2929">
      <w:pPr>
        <w:pStyle w:val="BodyText"/>
        <w:spacing w:before="311" w:line="312" w:lineRule="auto"/>
        <w:ind w:left="448" w:right="21"/>
        <w:jc w:val="both"/>
      </w:pPr>
    </w:p>
    <w:p w14:paraId="084C2974" w14:textId="7BAC0A01" w:rsidR="004F555F" w:rsidRDefault="00570EBF">
      <w:pPr>
        <w:pStyle w:val="BodyText"/>
        <w:spacing w:before="7"/>
        <w:rPr>
          <w:sz w:val="16"/>
        </w:rPr>
      </w:pPr>
      <w:r>
        <w:rPr>
          <w:sz w:val="16"/>
        </w:rPr>
        <w:t xml:space="preserve">              </w:t>
      </w:r>
      <w:r w:rsidR="009B2929">
        <w:rPr>
          <w:noProof/>
          <w:lang w:val="en-IN" w:eastAsia="en-IN"/>
        </w:rPr>
        <w:drawing>
          <wp:inline distT="0" distB="0" distL="0" distR="0" wp14:anchorId="607FCE15" wp14:editId="0CEB2A75">
            <wp:extent cx="4997450" cy="4700822"/>
            <wp:effectExtent l="0" t="0" r="0" b="5080"/>
            <wp:docPr id="875922414" name="Picture 87592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15"/>
                    <a:stretch>
                      <a:fillRect/>
                    </a:stretch>
                  </pic:blipFill>
                  <pic:spPr>
                    <a:xfrm>
                      <a:off x="0" y="0"/>
                      <a:ext cx="4997450" cy="4700822"/>
                    </a:xfrm>
                    <a:prstGeom prst="rect">
                      <a:avLst/>
                    </a:prstGeom>
                  </pic:spPr>
                </pic:pic>
              </a:graphicData>
            </a:graphic>
          </wp:inline>
        </w:drawing>
      </w:r>
    </w:p>
    <w:p w14:paraId="6CDF070D" w14:textId="3B2F3FF8" w:rsidR="004F555F" w:rsidRDefault="00570EBF" w:rsidP="009B2929">
      <w:pPr>
        <w:pStyle w:val="BodyText"/>
        <w:spacing w:before="147"/>
        <w:ind w:left="516" w:right="91"/>
        <w:rPr>
          <w:spacing w:val="-2"/>
        </w:rPr>
      </w:pPr>
      <w:bookmarkStart w:id="18" w:name="_bookmark9"/>
      <w:bookmarkEnd w:id="18"/>
      <w:r>
        <w:t xml:space="preserve">             Figure</w:t>
      </w:r>
      <w:r>
        <w:rPr>
          <w:spacing w:val="-12"/>
        </w:rPr>
        <w:t xml:space="preserve"> </w:t>
      </w:r>
      <w:r>
        <w:t>2:</w:t>
      </w:r>
      <w:r>
        <w:rPr>
          <w:spacing w:val="12"/>
        </w:rPr>
        <w:t xml:space="preserve"> </w:t>
      </w:r>
      <w:r>
        <w:t>High</w:t>
      </w:r>
      <w:r>
        <w:rPr>
          <w:spacing w:val="-11"/>
        </w:rPr>
        <w:t xml:space="preserve"> </w:t>
      </w:r>
      <w:r>
        <w:t>Level</w:t>
      </w:r>
      <w:r>
        <w:rPr>
          <w:spacing w:val="-11"/>
        </w:rPr>
        <w:t xml:space="preserve"> </w:t>
      </w:r>
      <w:r w:rsidR="009B2929">
        <w:t xml:space="preserve">Zero-Touch Onboarding </w:t>
      </w:r>
      <w:r>
        <w:rPr>
          <w:spacing w:val="-2"/>
        </w:rPr>
        <w:t>Architecture</w:t>
      </w:r>
    </w:p>
    <w:p w14:paraId="6D78870B" w14:textId="77777777" w:rsidR="009B2929" w:rsidRDefault="009B2929" w:rsidP="009B2929">
      <w:pPr>
        <w:pStyle w:val="BodyText"/>
        <w:spacing w:before="147"/>
        <w:ind w:left="516" w:right="91"/>
        <w:rPr>
          <w:spacing w:val="-2"/>
        </w:rPr>
      </w:pPr>
    </w:p>
    <w:p w14:paraId="42103D74" w14:textId="77777777" w:rsidR="009B2929" w:rsidRDefault="009B2929" w:rsidP="009B2929">
      <w:pPr>
        <w:pStyle w:val="BodyText"/>
        <w:spacing w:before="147"/>
        <w:ind w:left="516" w:right="91"/>
        <w:rPr>
          <w:spacing w:val="-2"/>
        </w:rPr>
      </w:pPr>
    </w:p>
    <w:p w14:paraId="4F8AF06F" w14:textId="77777777" w:rsidR="009B2929" w:rsidRDefault="009B2929" w:rsidP="009B2929">
      <w:pPr>
        <w:pStyle w:val="BodyText"/>
        <w:spacing w:before="147"/>
        <w:ind w:left="516" w:right="91"/>
        <w:rPr>
          <w:spacing w:val="-2"/>
        </w:rPr>
      </w:pPr>
    </w:p>
    <w:p w14:paraId="6E016736" w14:textId="77777777" w:rsidR="009B2929" w:rsidRDefault="009B2929" w:rsidP="009B2929">
      <w:pPr>
        <w:pStyle w:val="BodyText"/>
        <w:spacing w:before="147"/>
        <w:ind w:left="516" w:right="91"/>
        <w:rPr>
          <w:spacing w:val="-2"/>
        </w:rPr>
      </w:pPr>
    </w:p>
    <w:p w14:paraId="50345459" w14:textId="77777777" w:rsidR="009B2929" w:rsidRDefault="009B2929" w:rsidP="009B2929">
      <w:pPr>
        <w:pStyle w:val="BodyText"/>
        <w:spacing w:before="147"/>
        <w:ind w:left="516" w:right="91"/>
        <w:rPr>
          <w:spacing w:val="-2"/>
        </w:rPr>
      </w:pPr>
    </w:p>
    <w:p w14:paraId="203AD1DA" w14:textId="77777777" w:rsidR="009B2929" w:rsidRDefault="009B2929" w:rsidP="009B2929">
      <w:pPr>
        <w:pStyle w:val="BodyText"/>
        <w:spacing w:before="147"/>
        <w:ind w:left="516" w:right="91"/>
        <w:rPr>
          <w:spacing w:val="-2"/>
        </w:rPr>
      </w:pPr>
    </w:p>
    <w:p w14:paraId="6532930E" w14:textId="77777777" w:rsidR="009B2929" w:rsidRDefault="009B2929" w:rsidP="009B2929">
      <w:pPr>
        <w:pStyle w:val="BodyText"/>
        <w:spacing w:before="147"/>
        <w:ind w:left="516" w:right="91"/>
      </w:pPr>
    </w:p>
    <w:p w14:paraId="7A820B07" w14:textId="77777777" w:rsidR="00570EBF" w:rsidRDefault="00570EBF" w:rsidP="009B2929">
      <w:pPr>
        <w:pStyle w:val="BodyText"/>
        <w:spacing w:before="147"/>
        <w:ind w:left="516" w:right="91"/>
      </w:pPr>
    </w:p>
    <w:p w14:paraId="431E7B9A" w14:textId="77777777" w:rsidR="004F555F" w:rsidRDefault="004F555F">
      <w:pPr>
        <w:pStyle w:val="BodyText"/>
        <w:spacing w:before="253"/>
      </w:pPr>
      <w:bookmarkStart w:id="19" w:name="Wireless_and_Backend_Systems"/>
      <w:bookmarkStart w:id="20" w:name="_bookmark10"/>
      <w:bookmarkEnd w:id="19"/>
      <w:bookmarkEnd w:id="20"/>
    </w:p>
    <w:p w14:paraId="0378A2C8" w14:textId="5994C472" w:rsidR="004F555F" w:rsidRPr="009B2929" w:rsidRDefault="009B2929">
      <w:pPr>
        <w:pStyle w:val="Heading2"/>
        <w:numPr>
          <w:ilvl w:val="1"/>
          <w:numId w:val="5"/>
        </w:numPr>
        <w:tabs>
          <w:tab w:val="left" w:pos="1075"/>
        </w:tabs>
        <w:ind w:hanging="627"/>
      </w:pPr>
      <w:r w:rsidRPr="009B2929">
        <w:rPr>
          <w:spacing w:val="-15"/>
          <w:lang w:val="en-IN"/>
        </w:rPr>
        <w:lastRenderedPageBreak/>
        <w:t>Zero-Touch Onboarding and Secure Device Management Systems</w:t>
      </w:r>
    </w:p>
    <w:p w14:paraId="323B6D0B" w14:textId="77777777" w:rsidR="009B2929" w:rsidRPr="009B2929" w:rsidRDefault="009B2929" w:rsidP="009B2929">
      <w:pPr>
        <w:pStyle w:val="BodyText"/>
        <w:spacing w:before="311" w:line="312" w:lineRule="auto"/>
        <w:ind w:left="448" w:right="21"/>
        <w:jc w:val="both"/>
        <w:rPr>
          <w:spacing w:val="-15"/>
          <w:lang w:val="en-IN"/>
        </w:rPr>
      </w:pPr>
      <w:r w:rsidRPr="009B2929">
        <w:rPr>
          <w:spacing w:val="-15"/>
          <w:lang w:val="en-IN"/>
        </w:rPr>
        <w:t>A major part of the internship involved understanding secure device onboarding workflows associated with industrial edge devices, certificate-based authentication mechanisms, Public Key Infrastructure (PKI), and cloud-integrated device management platforms. The work included studying device identity provisioning, certificate enrollment processes, certificate lifecycle management, mutual TLS (mTLS) authentication, and secure communication workflows using WebSocket Secure (WSS). Existing onboarding architectures based on shared certificates and manual activation mechanisms were analyzed to understand their operational limitations and security challenges.</w:t>
      </w:r>
    </w:p>
    <w:p w14:paraId="2CD30A00" w14:textId="77777777" w:rsidR="009B2929" w:rsidRPr="009B2929" w:rsidRDefault="009B2929" w:rsidP="009B2929">
      <w:pPr>
        <w:pStyle w:val="BodyText"/>
        <w:spacing w:before="311" w:line="312" w:lineRule="auto"/>
        <w:ind w:left="448" w:right="21"/>
        <w:jc w:val="both"/>
        <w:rPr>
          <w:spacing w:val="-15"/>
          <w:lang w:val="en-IN"/>
        </w:rPr>
      </w:pPr>
      <w:r w:rsidRPr="009B2929">
        <w:rPr>
          <w:spacing w:val="-15"/>
          <w:lang w:val="en-IN"/>
        </w:rPr>
        <w:t>In addition to security concepts, the internship provided practical exposure to Trustpoint, OpenSSL, Certificate Management Protocol (CMP), Golang-based backend services, and Docker-based deployment environments. Existing onboarding workflows, certificate validation mechanisms, backend communication processes, and tenant association logic were analyzed to understand system behavior, authentication workflows, runtime interactions, and security controls associated with industrial device onboarding infrastructures. Practical exposure was also gained in certificate chain validation, trust store management, TLS debugging, WebSocket communication, and troubleshooting techniques commonly used in enterprise security systems.</w:t>
      </w:r>
    </w:p>
    <w:p w14:paraId="37337505" w14:textId="77777777" w:rsidR="009B2929" w:rsidRPr="009B2929" w:rsidRDefault="009B2929" w:rsidP="009B2929">
      <w:pPr>
        <w:pStyle w:val="BodyText"/>
        <w:spacing w:before="311" w:line="312" w:lineRule="auto"/>
        <w:ind w:left="448" w:right="21"/>
        <w:jc w:val="both"/>
        <w:rPr>
          <w:spacing w:val="-15"/>
          <w:lang w:val="en-IN"/>
        </w:rPr>
      </w:pPr>
      <w:r w:rsidRPr="009B2929">
        <w:rPr>
          <w:spacing w:val="-15"/>
          <w:lang w:val="en-IN"/>
        </w:rPr>
        <w:t>The project also provided understanding of how secure onboarding platforms are designed, implemented, tested, and maintained within large-scale industrial environments. Practical exposure was gained in backend system analysis, onboarding workflow design, scalability validation, debugging activities, certificate management operations, and collaborative engineering practices used in production-oriented Industrial IoT ecosystems. This helped in developing a broader understanding of enterprise security architectures and the importance of automated identity management in modern industrial deployments.</w:t>
      </w:r>
    </w:p>
    <w:p w14:paraId="60BB9F9A" w14:textId="4C1D248C" w:rsidR="004F555F" w:rsidRDefault="004F555F" w:rsidP="009B2929">
      <w:pPr>
        <w:pStyle w:val="BodyText"/>
        <w:spacing w:before="311" w:line="312" w:lineRule="auto"/>
        <w:ind w:left="448" w:right="21"/>
        <w:jc w:val="both"/>
      </w:pPr>
    </w:p>
    <w:p w14:paraId="18E6B43C" w14:textId="77777777" w:rsidR="004F555F" w:rsidRDefault="004F555F">
      <w:pPr>
        <w:pStyle w:val="BodyText"/>
        <w:spacing w:before="83"/>
      </w:pPr>
    </w:p>
    <w:p w14:paraId="659D1ABE" w14:textId="77777777" w:rsidR="004F555F" w:rsidRDefault="00E317F7">
      <w:pPr>
        <w:pStyle w:val="Heading2"/>
        <w:numPr>
          <w:ilvl w:val="1"/>
          <w:numId w:val="5"/>
        </w:numPr>
        <w:tabs>
          <w:tab w:val="left" w:pos="1075"/>
        </w:tabs>
        <w:spacing w:before="1"/>
        <w:ind w:hanging="627"/>
      </w:pPr>
      <w:bookmarkStart w:id="21" w:name="Industrial_Development_Environment"/>
      <w:bookmarkStart w:id="22" w:name="_bookmark11"/>
      <w:bookmarkEnd w:id="21"/>
      <w:bookmarkEnd w:id="22"/>
      <w:r>
        <w:rPr>
          <w:spacing w:val="-2"/>
        </w:rPr>
        <w:t>Industrial</w:t>
      </w:r>
      <w:r>
        <w:rPr>
          <w:spacing w:val="-4"/>
        </w:rPr>
        <w:t xml:space="preserve"> </w:t>
      </w:r>
      <w:r>
        <w:rPr>
          <w:spacing w:val="-2"/>
        </w:rPr>
        <w:t>Development</w:t>
      </w:r>
      <w:r>
        <w:rPr>
          <w:spacing w:val="-3"/>
        </w:rPr>
        <w:t xml:space="preserve"> </w:t>
      </w:r>
      <w:r>
        <w:rPr>
          <w:spacing w:val="-2"/>
        </w:rPr>
        <w:t>Environment</w:t>
      </w:r>
    </w:p>
    <w:p w14:paraId="384C4576" w14:textId="70C4A2B8" w:rsidR="00A22806" w:rsidRPr="00A22806" w:rsidRDefault="00A22806" w:rsidP="005D331D">
      <w:pPr>
        <w:pStyle w:val="BodyText"/>
        <w:spacing w:before="310" w:line="312" w:lineRule="auto"/>
        <w:ind w:left="448" w:right="21"/>
        <w:jc w:val="both"/>
        <w:rPr>
          <w:lang w:val="en-IN"/>
        </w:rPr>
      </w:pPr>
      <w:r w:rsidRPr="00A22806">
        <w:rPr>
          <w:lang w:val="en-IN"/>
        </w:rPr>
        <w:t>The internship additionally provided exposure to Agile software development methodologies followed in enterprise environments. Participation in Daily Scrum Meetings (DSM), sprint planning activities, Jira-based task management, collaborative design discussions, and regular project review sessions helped in understanding enterprise project execution workflows, team collaboration practices, and software development lifecycle management processes followed in large-scale industrial projects. Exposure was also gained in requirement analysis, architecture discussions, issue tracking, documentation practices, and structured development workflows used for building secure and scalable industrial software solutions.</w:t>
      </w:r>
    </w:p>
    <w:p w14:paraId="5717C6A9" w14:textId="7834A999" w:rsidR="004F555F" w:rsidRDefault="004F555F">
      <w:pPr>
        <w:pStyle w:val="BodyText"/>
        <w:spacing w:before="310" w:line="312" w:lineRule="auto"/>
        <w:ind w:left="448" w:right="21"/>
        <w:jc w:val="both"/>
      </w:pPr>
    </w:p>
    <w:p w14:paraId="462D20DA" w14:textId="77777777" w:rsidR="004F555F" w:rsidRDefault="004F555F">
      <w:pPr>
        <w:pStyle w:val="BodyText"/>
        <w:spacing w:before="83"/>
      </w:pPr>
    </w:p>
    <w:p w14:paraId="0EE0E20C" w14:textId="77777777" w:rsidR="005D331D" w:rsidRDefault="005D331D">
      <w:pPr>
        <w:pStyle w:val="BodyText"/>
        <w:spacing w:before="83"/>
      </w:pPr>
    </w:p>
    <w:p w14:paraId="4C5234C5" w14:textId="77777777" w:rsidR="004F555F" w:rsidRDefault="00E317F7">
      <w:pPr>
        <w:pStyle w:val="Heading2"/>
        <w:numPr>
          <w:ilvl w:val="1"/>
          <w:numId w:val="5"/>
        </w:numPr>
        <w:tabs>
          <w:tab w:val="left" w:pos="1075"/>
        </w:tabs>
        <w:ind w:hanging="627"/>
      </w:pPr>
      <w:bookmarkStart w:id="23" w:name="Project_Contribution"/>
      <w:bookmarkStart w:id="24" w:name="_bookmark12"/>
      <w:bookmarkEnd w:id="23"/>
      <w:bookmarkEnd w:id="24"/>
      <w:r>
        <w:lastRenderedPageBreak/>
        <w:t>Project</w:t>
      </w:r>
      <w:r>
        <w:rPr>
          <w:spacing w:val="-15"/>
        </w:rPr>
        <w:t xml:space="preserve"> </w:t>
      </w:r>
      <w:r>
        <w:rPr>
          <w:spacing w:val="-2"/>
        </w:rPr>
        <w:t>Contribution</w:t>
      </w:r>
    </w:p>
    <w:p w14:paraId="08BF40C9" w14:textId="30C35156" w:rsidR="004F555F" w:rsidRDefault="005D331D">
      <w:pPr>
        <w:pStyle w:val="BodyText"/>
        <w:spacing w:before="311" w:line="312" w:lineRule="auto"/>
        <w:ind w:left="448" w:right="21"/>
        <w:jc w:val="both"/>
      </w:pPr>
      <w:r w:rsidRPr="005D331D">
        <w:t>Overall, the project contributes toward bridging the gap between theoretical concepts of cybersecurity, Public Key Infrastructure (PKI), computer networks, secure communication protocols, and practical implementation of industrial device onboarding systems. The internship provided valuable exposure to certificate-based authentication, device identity management, cloud-device communication, backend software development, and enterprise security architectures. It also helped in understanding how modern Industrial IoT platforms leverage PKI, X.509 certificates, mTLS, WebSocket Secure (WSS), and automated onboarding workflows to securely manage large fleets of industrial devices in real-world enterprise environments.</w:t>
      </w:r>
    </w:p>
    <w:p w14:paraId="2C2522FB" w14:textId="77777777" w:rsidR="004F555F" w:rsidRDefault="004F555F">
      <w:pPr>
        <w:pStyle w:val="BodyText"/>
        <w:spacing w:line="312" w:lineRule="auto"/>
        <w:jc w:val="both"/>
        <w:sectPr w:rsidR="004F555F">
          <w:pgSz w:w="11910" w:h="16840"/>
          <w:pgMar w:top="1320" w:right="1417" w:bottom="1080" w:left="992" w:header="0" w:footer="894" w:gutter="0"/>
          <w:cols w:space="720"/>
        </w:sectPr>
      </w:pPr>
    </w:p>
    <w:p w14:paraId="27BBC75C" w14:textId="77777777" w:rsidR="004F555F" w:rsidRDefault="00E317F7">
      <w:pPr>
        <w:pStyle w:val="Heading1"/>
        <w:numPr>
          <w:ilvl w:val="0"/>
          <w:numId w:val="5"/>
        </w:numPr>
        <w:tabs>
          <w:tab w:val="left" w:pos="1005"/>
        </w:tabs>
        <w:ind w:hanging="557"/>
      </w:pPr>
      <w:bookmarkStart w:id="25" w:name="Background"/>
      <w:bookmarkStart w:id="26" w:name="_bookmark13"/>
      <w:bookmarkEnd w:id="25"/>
      <w:bookmarkEnd w:id="26"/>
      <w:r>
        <w:rPr>
          <w:spacing w:val="-2"/>
        </w:rPr>
        <w:lastRenderedPageBreak/>
        <w:t>Background</w:t>
      </w:r>
    </w:p>
    <w:p w14:paraId="69DBD588" w14:textId="77777777" w:rsidR="004F555F" w:rsidRDefault="004F555F">
      <w:pPr>
        <w:pStyle w:val="BodyText"/>
        <w:spacing w:before="130"/>
        <w:rPr>
          <w:b/>
          <w:sz w:val="32"/>
        </w:rPr>
      </w:pPr>
    </w:p>
    <w:p w14:paraId="319BBCB1" w14:textId="5BB933CB" w:rsidR="004F555F" w:rsidRDefault="005D331D">
      <w:pPr>
        <w:pStyle w:val="Heading2"/>
        <w:numPr>
          <w:ilvl w:val="1"/>
          <w:numId w:val="5"/>
        </w:numPr>
        <w:tabs>
          <w:tab w:val="left" w:pos="1075"/>
        </w:tabs>
        <w:spacing w:before="1"/>
        <w:ind w:hanging="627"/>
      </w:pPr>
      <w:bookmarkStart w:id="27" w:name="Evolution_of_Enterprise_Networking"/>
      <w:bookmarkStart w:id="28" w:name="_bookmark14"/>
      <w:bookmarkEnd w:id="27"/>
      <w:bookmarkEnd w:id="28"/>
      <w:r w:rsidRPr="005D331D">
        <w:t>Evolution of Secure Device Onboarding Systems</w:t>
      </w:r>
    </w:p>
    <w:p w14:paraId="3A170187" w14:textId="113AC157" w:rsidR="005D331D" w:rsidRPr="005D331D" w:rsidRDefault="005D331D" w:rsidP="005D331D">
      <w:pPr>
        <w:pStyle w:val="BodyText"/>
        <w:spacing w:before="310" w:line="312" w:lineRule="auto"/>
        <w:ind w:left="448" w:right="21"/>
        <w:jc w:val="both"/>
        <w:rPr>
          <w:lang w:val="en-IN"/>
        </w:rPr>
      </w:pPr>
      <w:r w:rsidRPr="005D331D">
        <w:rPr>
          <w:lang w:val="en-IN"/>
        </w:rPr>
        <w:t>The rapid growth of Industrial Internet of Things (IIoT), edge computing, cloud-based management platforms, and connected industrial devices has significantly transformed the way devices are deployed and managed within modern industrial environments. Traditional device onboarding approaches relied heavily on manual configuration, shared credentials, and activation-key-based workflows. While these methods were suitable for smaller deployments, they introduced operational challenges and security risks when managing large fleets of devices distributed across multiple locations.</w:t>
      </w:r>
    </w:p>
    <w:p w14:paraId="1FA266CB" w14:textId="77777777" w:rsidR="005D331D" w:rsidRPr="005D331D" w:rsidRDefault="005D331D" w:rsidP="005D331D">
      <w:pPr>
        <w:pStyle w:val="BodyText"/>
        <w:spacing w:before="310" w:line="312" w:lineRule="auto"/>
        <w:ind w:left="448" w:right="21"/>
        <w:jc w:val="both"/>
        <w:rPr>
          <w:lang w:val="en-IN"/>
        </w:rPr>
      </w:pPr>
      <w:r w:rsidRPr="005D331D">
        <w:rPr>
          <w:lang w:val="en-IN"/>
        </w:rPr>
        <w:t>In modern industrial ecosystems, devices are expected to securely authenticate themselves, establish trusted communication channels, and integrate with centralized management platforms without requiring manual intervention. Industrial edge devices continuously interact with cloud services, backend systems, certificate authorities, and monitoring platforms to support secure communication, lifecycle management, remote operations, and automated provisioning. Such environments require robust identity management systems capable of securely managing device credentials, certificates, and trust relationships throughout the device lifecycle.</w:t>
      </w:r>
    </w:p>
    <w:p w14:paraId="344E4FEA" w14:textId="77777777" w:rsidR="005D331D" w:rsidRPr="005D331D" w:rsidRDefault="005D331D" w:rsidP="005D331D">
      <w:pPr>
        <w:pStyle w:val="BodyText"/>
        <w:spacing w:before="310" w:line="312" w:lineRule="auto"/>
        <w:ind w:left="448" w:right="21"/>
        <w:jc w:val="both"/>
        <w:rPr>
          <w:lang w:val="en-IN"/>
        </w:rPr>
      </w:pPr>
      <w:r w:rsidRPr="005D331D">
        <w:rPr>
          <w:lang w:val="en-IN"/>
        </w:rPr>
        <w:t>As industrial deployments continue to scale, organizations are increasingly adopting certificate-based Zero-Touch Onboarding (ZTO) architectures to automate device provisioning and authentication processes. Modern onboarding systems leverage Public Key Infrastructure (PKI), X.509 certificates, Certificate Management Protocol (CMP), mutual TLS (mTLS), and secure communication protocols to establish device trust and identity. This evolution has significantly improved security, scalability, and operational efficiency by replacing manual onboarding processes with automated certificate-based trust models capable of supporting enterprise-scale industrial deployments.</w:t>
      </w:r>
    </w:p>
    <w:p w14:paraId="304928A1" w14:textId="3B5C9980" w:rsidR="004F555F" w:rsidRDefault="004F555F" w:rsidP="005D331D">
      <w:pPr>
        <w:pStyle w:val="BodyText"/>
        <w:spacing w:before="310" w:line="312" w:lineRule="auto"/>
        <w:ind w:left="448" w:right="21"/>
        <w:jc w:val="both"/>
      </w:pPr>
    </w:p>
    <w:p w14:paraId="2DD3B542" w14:textId="77777777" w:rsidR="005D331D" w:rsidRDefault="005D331D">
      <w:pPr>
        <w:pStyle w:val="BodyText"/>
        <w:spacing w:before="227"/>
        <w:ind w:left="516" w:right="92"/>
        <w:jc w:val="center"/>
      </w:pPr>
      <w:bookmarkStart w:id="29" w:name="_bookmark15"/>
      <w:bookmarkEnd w:id="29"/>
    </w:p>
    <w:p w14:paraId="21887571" w14:textId="77777777" w:rsidR="005D331D" w:rsidRDefault="005D331D">
      <w:pPr>
        <w:pStyle w:val="BodyText"/>
        <w:spacing w:before="227"/>
        <w:ind w:left="516" w:right="92"/>
        <w:jc w:val="center"/>
      </w:pPr>
    </w:p>
    <w:p w14:paraId="3AC8C8F2" w14:textId="77777777" w:rsidR="005D331D" w:rsidRDefault="005D331D">
      <w:pPr>
        <w:pStyle w:val="BodyText"/>
        <w:spacing w:before="227"/>
        <w:ind w:left="516" w:right="92"/>
        <w:jc w:val="center"/>
      </w:pPr>
    </w:p>
    <w:p w14:paraId="602F3F35" w14:textId="77777777" w:rsidR="005D331D" w:rsidRDefault="005D331D">
      <w:pPr>
        <w:pStyle w:val="BodyText"/>
        <w:spacing w:before="227"/>
        <w:ind w:left="516" w:right="92"/>
        <w:jc w:val="center"/>
      </w:pPr>
    </w:p>
    <w:p w14:paraId="72FC169E" w14:textId="77777777" w:rsidR="005D331D" w:rsidRDefault="005D331D">
      <w:pPr>
        <w:pStyle w:val="BodyText"/>
        <w:spacing w:before="227"/>
        <w:ind w:left="516" w:right="92"/>
        <w:jc w:val="center"/>
      </w:pPr>
    </w:p>
    <w:p w14:paraId="01A87DFC" w14:textId="0F98C64C" w:rsidR="004F555F" w:rsidRDefault="00E317F7">
      <w:pPr>
        <w:pStyle w:val="BodyText"/>
        <w:spacing w:before="227"/>
        <w:ind w:left="516" w:right="92"/>
        <w:jc w:val="center"/>
      </w:pPr>
      <w:r>
        <w:lastRenderedPageBreak/>
        <w:t>Table</w:t>
      </w:r>
      <w:r>
        <w:rPr>
          <w:spacing w:val="-14"/>
        </w:rPr>
        <w:t xml:space="preserve"> </w:t>
      </w:r>
      <w:r>
        <w:t>1:</w:t>
      </w:r>
      <w:r>
        <w:rPr>
          <w:spacing w:val="9"/>
        </w:rPr>
        <w:t xml:space="preserve"> </w:t>
      </w:r>
      <w:r>
        <w:t>Traditional</w:t>
      </w:r>
      <w:r>
        <w:rPr>
          <w:spacing w:val="-13"/>
        </w:rPr>
        <w:t xml:space="preserve"> </w:t>
      </w:r>
      <w:r>
        <w:t>Networking</w:t>
      </w:r>
      <w:r>
        <w:rPr>
          <w:spacing w:val="-13"/>
        </w:rPr>
        <w:t xml:space="preserve"> </w:t>
      </w:r>
      <w:r>
        <w:t>vs</w:t>
      </w:r>
      <w:r>
        <w:rPr>
          <w:spacing w:val="-13"/>
        </w:rPr>
        <w:t xml:space="preserve"> </w:t>
      </w:r>
      <w:r>
        <w:t>Industrial</w:t>
      </w:r>
      <w:r>
        <w:rPr>
          <w:spacing w:val="-13"/>
        </w:rPr>
        <w:t xml:space="preserve"> </w:t>
      </w:r>
      <w:r>
        <w:t>Enterprise</w:t>
      </w:r>
      <w:r>
        <w:rPr>
          <w:spacing w:val="-13"/>
        </w:rPr>
        <w:t xml:space="preserve"> </w:t>
      </w:r>
      <w:r>
        <w:rPr>
          <w:spacing w:val="-2"/>
        </w:rPr>
        <w:t>Networking</w:t>
      </w:r>
    </w:p>
    <w:p w14:paraId="37F5E9B0" w14:textId="77777777" w:rsidR="004F555F" w:rsidRDefault="004F555F">
      <w:pPr>
        <w:pStyle w:val="BodyText"/>
        <w:spacing w:before="4"/>
        <w:rPr>
          <w:sz w:val="20"/>
        </w:rPr>
      </w:pPr>
    </w:p>
    <w:tbl>
      <w:tblPr>
        <w:tblW w:w="0" w:type="auto"/>
        <w:tblInd w:w="1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2"/>
        <w:gridCol w:w="2962"/>
      </w:tblGrid>
      <w:tr w:rsidR="004F555F" w14:paraId="10174D58" w14:textId="77777777" w:rsidTr="00A9328A">
        <w:trPr>
          <w:trHeight w:val="1072"/>
        </w:trPr>
        <w:tc>
          <w:tcPr>
            <w:tcW w:w="2962" w:type="dxa"/>
          </w:tcPr>
          <w:p w14:paraId="7012E72B" w14:textId="42F7F769" w:rsidR="004F555F" w:rsidRDefault="00386891">
            <w:pPr>
              <w:pStyle w:val="TableParagraph"/>
              <w:spacing w:line="253" w:lineRule="exact"/>
              <w:rPr>
                <w:rFonts w:ascii="Times New Roman"/>
                <w:b/>
                <w:sz w:val="24"/>
              </w:rPr>
            </w:pPr>
            <w:r w:rsidRPr="00386891">
              <w:rPr>
                <w:rFonts w:ascii="Times New Roman"/>
                <w:b/>
                <w:sz w:val="24"/>
              </w:rPr>
              <w:t>Traditional Device Onboarding</w:t>
            </w:r>
          </w:p>
        </w:tc>
        <w:tc>
          <w:tcPr>
            <w:tcW w:w="2962" w:type="dxa"/>
          </w:tcPr>
          <w:p w14:paraId="1D1D822A" w14:textId="6007E89B" w:rsidR="004F555F" w:rsidRDefault="00386891" w:rsidP="00386891">
            <w:pPr>
              <w:pStyle w:val="TableParagraph"/>
              <w:spacing w:line="253" w:lineRule="exact"/>
              <w:rPr>
                <w:rFonts w:ascii="Times New Roman"/>
                <w:b/>
                <w:sz w:val="24"/>
              </w:rPr>
            </w:pPr>
            <w:r w:rsidRPr="00386891">
              <w:rPr>
                <w:rFonts w:ascii="Times New Roman"/>
                <w:b/>
                <w:sz w:val="24"/>
              </w:rPr>
              <w:t>Zero-Touch Onboarding (Proposed System)</w:t>
            </w:r>
          </w:p>
        </w:tc>
      </w:tr>
      <w:tr w:rsidR="004F555F" w14:paraId="4F649EA8" w14:textId="77777777" w:rsidTr="00A9328A">
        <w:trPr>
          <w:trHeight w:val="1072"/>
        </w:trPr>
        <w:tc>
          <w:tcPr>
            <w:tcW w:w="2962" w:type="dxa"/>
          </w:tcPr>
          <w:p w14:paraId="68FED267" w14:textId="37FABA59" w:rsidR="004F555F" w:rsidRDefault="00386891">
            <w:pPr>
              <w:pStyle w:val="TableParagraph"/>
              <w:spacing w:line="253" w:lineRule="exact"/>
              <w:rPr>
                <w:rFonts w:ascii="Times New Roman"/>
                <w:sz w:val="24"/>
              </w:rPr>
            </w:pPr>
            <w:r w:rsidRPr="00386891">
              <w:rPr>
                <w:rFonts w:ascii="Times New Roman"/>
                <w:sz w:val="24"/>
              </w:rPr>
              <w:t>Shared device certificates across multiple devices</w:t>
            </w:r>
          </w:p>
        </w:tc>
        <w:tc>
          <w:tcPr>
            <w:tcW w:w="2962" w:type="dxa"/>
          </w:tcPr>
          <w:p w14:paraId="68E25F08" w14:textId="26473D5F" w:rsidR="004F555F" w:rsidRDefault="00386891">
            <w:pPr>
              <w:pStyle w:val="TableParagraph"/>
              <w:spacing w:before="13"/>
              <w:rPr>
                <w:rFonts w:ascii="Times New Roman"/>
                <w:sz w:val="24"/>
              </w:rPr>
            </w:pPr>
            <w:r w:rsidRPr="00386891">
              <w:rPr>
                <w:rFonts w:ascii="Times New Roman"/>
                <w:sz w:val="24"/>
              </w:rPr>
              <w:t>Unique X.509 certificate for each device</w:t>
            </w:r>
          </w:p>
        </w:tc>
      </w:tr>
      <w:tr w:rsidR="004F555F" w14:paraId="31554F5D" w14:textId="77777777" w:rsidTr="00A9328A">
        <w:trPr>
          <w:trHeight w:val="1072"/>
        </w:trPr>
        <w:tc>
          <w:tcPr>
            <w:tcW w:w="2962" w:type="dxa"/>
          </w:tcPr>
          <w:p w14:paraId="1D26BD15" w14:textId="778A51F9" w:rsidR="004F555F" w:rsidRDefault="00386891">
            <w:pPr>
              <w:pStyle w:val="TableParagraph"/>
              <w:spacing w:before="13"/>
              <w:rPr>
                <w:rFonts w:ascii="Times New Roman"/>
                <w:sz w:val="24"/>
              </w:rPr>
            </w:pPr>
            <w:r w:rsidRPr="00386891">
              <w:rPr>
                <w:rFonts w:ascii="Times New Roman"/>
                <w:sz w:val="24"/>
              </w:rPr>
              <w:t>Manual activation using activation keys</w:t>
            </w:r>
          </w:p>
        </w:tc>
        <w:tc>
          <w:tcPr>
            <w:tcW w:w="2962" w:type="dxa"/>
          </w:tcPr>
          <w:p w14:paraId="4DAAED10" w14:textId="7FB543D4" w:rsidR="004F555F" w:rsidRDefault="00386891">
            <w:pPr>
              <w:pStyle w:val="TableParagraph"/>
              <w:spacing w:before="13"/>
              <w:rPr>
                <w:rFonts w:ascii="Times New Roman"/>
                <w:sz w:val="24"/>
              </w:rPr>
            </w:pPr>
            <w:r w:rsidRPr="00386891">
              <w:rPr>
                <w:rFonts w:ascii="Times New Roman"/>
                <w:sz w:val="24"/>
              </w:rPr>
              <w:t>Automatic onboarding without user intervention</w:t>
            </w:r>
          </w:p>
        </w:tc>
      </w:tr>
      <w:tr w:rsidR="004F555F" w14:paraId="18248E49" w14:textId="77777777" w:rsidTr="00A9328A">
        <w:trPr>
          <w:trHeight w:val="1072"/>
        </w:trPr>
        <w:tc>
          <w:tcPr>
            <w:tcW w:w="2962" w:type="dxa"/>
          </w:tcPr>
          <w:p w14:paraId="30D26061" w14:textId="5479D0FF" w:rsidR="004F555F" w:rsidRDefault="00386891">
            <w:pPr>
              <w:pStyle w:val="TableParagraph"/>
              <w:spacing w:line="253" w:lineRule="exact"/>
              <w:rPr>
                <w:rFonts w:ascii="Times New Roman"/>
                <w:sz w:val="24"/>
              </w:rPr>
            </w:pPr>
            <w:r w:rsidRPr="00386891">
              <w:rPr>
                <w:rFonts w:ascii="Times New Roman"/>
                <w:sz w:val="24"/>
              </w:rPr>
              <w:t>Tenant association performed manually</w:t>
            </w:r>
          </w:p>
        </w:tc>
        <w:tc>
          <w:tcPr>
            <w:tcW w:w="2962" w:type="dxa"/>
          </w:tcPr>
          <w:p w14:paraId="46C895B8" w14:textId="770D328C" w:rsidR="004F555F" w:rsidRDefault="00386891">
            <w:pPr>
              <w:pStyle w:val="TableParagraph"/>
              <w:spacing w:before="13"/>
              <w:rPr>
                <w:rFonts w:ascii="Times New Roman"/>
                <w:sz w:val="24"/>
              </w:rPr>
            </w:pPr>
            <w:r w:rsidRPr="00386891">
              <w:rPr>
                <w:rFonts w:ascii="Times New Roman"/>
                <w:sz w:val="24"/>
              </w:rPr>
              <w:t>Automatic tenant association based on device identity</w:t>
            </w:r>
          </w:p>
        </w:tc>
      </w:tr>
      <w:tr w:rsidR="004F555F" w14:paraId="0E63BB59" w14:textId="77777777" w:rsidTr="00A9328A">
        <w:trPr>
          <w:trHeight w:val="1072"/>
        </w:trPr>
        <w:tc>
          <w:tcPr>
            <w:tcW w:w="2962" w:type="dxa"/>
          </w:tcPr>
          <w:p w14:paraId="59E64D66" w14:textId="2D79A26E" w:rsidR="004F555F" w:rsidRDefault="00386891">
            <w:pPr>
              <w:pStyle w:val="TableParagraph"/>
              <w:spacing w:before="13"/>
              <w:rPr>
                <w:rFonts w:ascii="Times New Roman"/>
                <w:sz w:val="24"/>
              </w:rPr>
            </w:pPr>
            <w:r w:rsidRPr="00386891">
              <w:rPr>
                <w:rFonts w:ascii="Times New Roman"/>
                <w:sz w:val="24"/>
              </w:rPr>
              <w:t>Higher operational overhead</w:t>
            </w:r>
          </w:p>
        </w:tc>
        <w:tc>
          <w:tcPr>
            <w:tcW w:w="2962" w:type="dxa"/>
          </w:tcPr>
          <w:p w14:paraId="35941E86" w14:textId="553759A6" w:rsidR="004F555F" w:rsidRDefault="00386891">
            <w:pPr>
              <w:pStyle w:val="TableParagraph"/>
              <w:spacing w:before="13"/>
              <w:rPr>
                <w:rFonts w:ascii="Times New Roman"/>
                <w:sz w:val="24"/>
              </w:rPr>
            </w:pPr>
            <w:r w:rsidRPr="00386891">
              <w:rPr>
                <w:rFonts w:ascii="Times New Roman"/>
                <w:sz w:val="24"/>
              </w:rPr>
              <w:t>Reduced operational effort and faster deployment</w:t>
            </w:r>
          </w:p>
        </w:tc>
      </w:tr>
      <w:tr w:rsidR="004F555F" w14:paraId="225BA64D" w14:textId="77777777" w:rsidTr="00A9328A">
        <w:trPr>
          <w:trHeight w:val="1072"/>
        </w:trPr>
        <w:tc>
          <w:tcPr>
            <w:tcW w:w="2962" w:type="dxa"/>
          </w:tcPr>
          <w:p w14:paraId="2316EF72" w14:textId="7295AE3D" w:rsidR="004F555F" w:rsidRDefault="00386891">
            <w:pPr>
              <w:pStyle w:val="TableParagraph"/>
              <w:spacing w:line="253" w:lineRule="exact"/>
              <w:rPr>
                <w:rFonts w:ascii="Times New Roman"/>
                <w:sz w:val="24"/>
              </w:rPr>
            </w:pPr>
            <w:r w:rsidRPr="00386891">
              <w:rPr>
                <w:rFonts w:ascii="Times New Roman"/>
                <w:sz w:val="24"/>
              </w:rPr>
              <w:t>Difficult to scale for large device fleets</w:t>
            </w:r>
          </w:p>
        </w:tc>
        <w:tc>
          <w:tcPr>
            <w:tcW w:w="2962" w:type="dxa"/>
          </w:tcPr>
          <w:p w14:paraId="2D9E0612" w14:textId="31D8010A" w:rsidR="004F555F" w:rsidRDefault="00386891">
            <w:pPr>
              <w:pStyle w:val="TableParagraph"/>
              <w:spacing w:before="13"/>
              <w:rPr>
                <w:rFonts w:ascii="Times New Roman"/>
                <w:sz w:val="24"/>
              </w:rPr>
            </w:pPr>
            <w:r w:rsidRPr="00386891">
              <w:rPr>
                <w:rFonts w:ascii="Times New Roman"/>
                <w:sz w:val="24"/>
              </w:rPr>
              <w:t>Designed for large-scale industrial deployments</w:t>
            </w:r>
          </w:p>
        </w:tc>
      </w:tr>
      <w:tr w:rsidR="00D509F9" w14:paraId="5AB1089B" w14:textId="77777777" w:rsidTr="00A9328A">
        <w:trPr>
          <w:trHeight w:val="1072"/>
        </w:trPr>
        <w:tc>
          <w:tcPr>
            <w:tcW w:w="2962" w:type="dxa"/>
          </w:tcPr>
          <w:p w14:paraId="555FE73B" w14:textId="5AA6263F" w:rsidR="00D509F9" w:rsidRPr="00386891" w:rsidRDefault="00A9328A" w:rsidP="00A9328A">
            <w:pPr>
              <w:pStyle w:val="TableParagraph"/>
              <w:spacing w:line="253" w:lineRule="exact"/>
              <w:ind w:left="0"/>
              <w:rPr>
                <w:rFonts w:ascii="Times New Roman"/>
                <w:sz w:val="24"/>
              </w:rPr>
            </w:pPr>
            <w:r w:rsidRPr="00A9328A">
              <w:rPr>
                <w:rFonts w:ascii="Times New Roman"/>
                <w:sz w:val="24"/>
              </w:rPr>
              <w:t>Security risks due to credential sharing</w:t>
            </w:r>
          </w:p>
        </w:tc>
        <w:tc>
          <w:tcPr>
            <w:tcW w:w="2962" w:type="dxa"/>
          </w:tcPr>
          <w:p w14:paraId="5B36A6FC" w14:textId="63AAE4AC" w:rsidR="00D509F9" w:rsidRPr="00386891" w:rsidRDefault="00A9328A" w:rsidP="00A9328A">
            <w:pPr>
              <w:pStyle w:val="TableParagraph"/>
              <w:spacing w:before="13"/>
              <w:ind w:left="0"/>
              <w:rPr>
                <w:rFonts w:ascii="Times New Roman"/>
                <w:sz w:val="24"/>
              </w:rPr>
            </w:pPr>
            <w:r w:rsidRPr="00A9328A">
              <w:rPr>
                <w:rFonts w:ascii="Times New Roman"/>
                <w:sz w:val="24"/>
              </w:rPr>
              <w:t>Strong security through PKI and mTLS</w:t>
            </w:r>
          </w:p>
        </w:tc>
      </w:tr>
      <w:tr w:rsidR="00A9328A" w14:paraId="50CFE6F6" w14:textId="77777777" w:rsidTr="00A9328A">
        <w:trPr>
          <w:trHeight w:val="1072"/>
        </w:trPr>
        <w:tc>
          <w:tcPr>
            <w:tcW w:w="2962" w:type="dxa"/>
          </w:tcPr>
          <w:p w14:paraId="7007E9AA" w14:textId="5813C039" w:rsidR="00A9328A" w:rsidRPr="00A9328A" w:rsidRDefault="00A9328A" w:rsidP="00A9328A">
            <w:pPr>
              <w:pStyle w:val="TableParagraph"/>
              <w:spacing w:line="253" w:lineRule="exact"/>
              <w:ind w:left="0"/>
              <w:rPr>
                <w:rFonts w:ascii="Times New Roman"/>
                <w:sz w:val="24"/>
              </w:rPr>
            </w:pPr>
            <w:r w:rsidRPr="00A9328A">
              <w:rPr>
                <w:rFonts w:ascii="Times New Roman"/>
                <w:sz w:val="24"/>
              </w:rPr>
              <w:t>Multiple manual onboarding steps</w:t>
            </w:r>
          </w:p>
        </w:tc>
        <w:tc>
          <w:tcPr>
            <w:tcW w:w="2962" w:type="dxa"/>
          </w:tcPr>
          <w:p w14:paraId="7A9C149E" w14:textId="322875AA" w:rsidR="00A9328A" w:rsidRPr="00A9328A" w:rsidRDefault="00A9328A" w:rsidP="00A9328A">
            <w:pPr>
              <w:pStyle w:val="TableParagraph"/>
              <w:spacing w:before="13"/>
              <w:ind w:left="0"/>
              <w:rPr>
                <w:rFonts w:ascii="Times New Roman"/>
                <w:sz w:val="24"/>
              </w:rPr>
            </w:pPr>
            <w:r w:rsidRPr="00A9328A">
              <w:rPr>
                <w:rFonts w:ascii="Times New Roman"/>
                <w:sz w:val="24"/>
              </w:rPr>
              <w:t>Fully automated onboarding workflow</w:t>
            </w:r>
          </w:p>
        </w:tc>
      </w:tr>
      <w:tr w:rsidR="00A9328A" w14:paraId="11DF733C" w14:textId="77777777" w:rsidTr="00A9328A">
        <w:trPr>
          <w:trHeight w:val="1072"/>
        </w:trPr>
        <w:tc>
          <w:tcPr>
            <w:tcW w:w="2962" w:type="dxa"/>
          </w:tcPr>
          <w:p w14:paraId="52DD30B4" w14:textId="0D5D8884" w:rsidR="00A9328A" w:rsidRPr="00A9328A" w:rsidRDefault="00A9328A" w:rsidP="00A9328A">
            <w:pPr>
              <w:pStyle w:val="TableParagraph"/>
              <w:spacing w:line="253" w:lineRule="exact"/>
              <w:ind w:left="0"/>
              <w:rPr>
                <w:rFonts w:ascii="Times New Roman"/>
                <w:sz w:val="24"/>
              </w:rPr>
            </w:pPr>
            <w:r w:rsidRPr="00A9328A">
              <w:rPr>
                <w:rFonts w:ascii="Times New Roman"/>
                <w:sz w:val="24"/>
              </w:rPr>
              <w:t>Limited onboarding visibility and automation</w:t>
            </w:r>
          </w:p>
        </w:tc>
        <w:tc>
          <w:tcPr>
            <w:tcW w:w="2962" w:type="dxa"/>
          </w:tcPr>
          <w:p w14:paraId="0AA25D3C" w14:textId="6DDDE78D" w:rsidR="00A9328A" w:rsidRPr="00A9328A" w:rsidRDefault="00A9328A" w:rsidP="00A9328A">
            <w:pPr>
              <w:pStyle w:val="TableParagraph"/>
              <w:spacing w:before="13"/>
              <w:ind w:left="0"/>
              <w:rPr>
                <w:rFonts w:ascii="Times New Roman"/>
                <w:sz w:val="24"/>
              </w:rPr>
            </w:pPr>
            <w:r w:rsidRPr="00A9328A">
              <w:rPr>
                <w:rFonts w:ascii="Times New Roman"/>
                <w:sz w:val="24"/>
              </w:rPr>
              <w:t>Real-time onboarding status through WebSocket communication</w:t>
            </w:r>
          </w:p>
        </w:tc>
      </w:tr>
      <w:tr w:rsidR="00A9328A" w14:paraId="3D246E4E" w14:textId="77777777" w:rsidTr="00A9328A">
        <w:trPr>
          <w:trHeight w:val="1072"/>
        </w:trPr>
        <w:tc>
          <w:tcPr>
            <w:tcW w:w="2962" w:type="dxa"/>
          </w:tcPr>
          <w:p w14:paraId="2FCCDF90" w14:textId="0684F8BD" w:rsidR="00A9328A" w:rsidRPr="00A9328A" w:rsidRDefault="00A9328A" w:rsidP="00A9328A">
            <w:pPr>
              <w:pStyle w:val="TableParagraph"/>
              <w:spacing w:line="253" w:lineRule="exact"/>
              <w:ind w:left="0"/>
              <w:rPr>
                <w:rFonts w:ascii="Times New Roman"/>
                <w:sz w:val="24"/>
              </w:rPr>
            </w:pPr>
            <w:r w:rsidRPr="00A9328A">
              <w:rPr>
                <w:rFonts w:ascii="Times New Roman"/>
                <w:sz w:val="24"/>
              </w:rPr>
              <w:t>Higher deployment time</w:t>
            </w:r>
          </w:p>
        </w:tc>
        <w:tc>
          <w:tcPr>
            <w:tcW w:w="2962" w:type="dxa"/>
          </w:tcPr>
          <w:p w14:paraId="61A97618" w14:textId="27E62605" w:rsidR="00A9328A" w:rsidRPr="00A9328A" w:rsidRDefault="00A9328A" w:rsidP="00A9328A">
            <w:pPr>
              <w:pStyle w:val="TableParagraph"/>
              <w:spacing w:before="13"/>
              <w:ind w:left="0"/>
              <w:rPr>
                <w:rFonts w:ascii="Times New Roman"/>
                <w:sz w:val="24"/>
              </w:rPr>
            </w:pPr>
            <w:r w:rsidRPr="00A9328A">
              <w:rPr>
                <w:rFonts w:ascii="Times New Roman"/>
                <w:sz w:val="24"/>
              </w:rPr>
              <w:t>Faster and more scalable device provisioning</w:t>
            </w:r>
          </w:p>
        </w:tc>
      </w:tr>
    </w:tbl>
    <w:p w14:paraId="499E1AEF" w14:textId="77777777" w:rsidR="004F555F" w:rsidRDefault="004F555F">
      <w:pPr>
        <w:pStyle w:val="TableParagraph"/>
        <w:rPr>
          <w:rFonts w:ascii="Times New Roman"/>
          <w:sz w:val="24"/>
        </w:rPr>
      </w:pPr>
    </w:p>
    <w:p w14:paraId="21789687" w14:textId="77777777" w:rsidR="00570EBF" w:rsidRPr="00570EBF" w:rsidRDefault="00570EBF" w:rsidP="00570EBF"/>
    <w:p w14:paraId="1332CC58" w14:textId="77777777" w:rsidR="00570EBF" w:rsidRPr="00570EBF" w:rsidRDefault="00570EBF" w:rsidP="00570EBF"/>
    <w:p w14:paraId="12A72ABC" w14:textId="77777777" w:rsidR="00570EBF" w:rsidRDefault="00570EBF" w:rsidP="00570EBF">
      <w:pPr>
        <w:rPr>
          <w:rFonts w:eastAsia="Calibri" w:hAnsi="Calibri" w:cs="Calibri"/>
          <w:sz w:val="24"/>
        </w:rPr>
      </w:pPr>
    </w:p>
    <w:p w14:paraId="7264B7CF" w14:textId="388DDB2A" w:rsidR="00570EBF" w:rsidRDefault="00570EBF" w:rsidP="00570EBF">
      <w:pPr>
        <w:tabs>
          <w:tab w:val="left" w:pos="8280"/>
        </w:tabs>
        <w:rPr>
          <w:rFonts w:eastAsia="Calibri" w:hAnsi="Calibri" w:cs="Calibri"/>
          <w:sz w:val="24"/>
        </w:rPr>
      </w:pPr>
      <w:r>
        <w:rPr>
          <w:rFonts w:eastAsia="Calibri" w:hAnsi="Calibri" w:cs="Calibri"/>
          <w:sz w:val="24"/>
        </w:rPr>
        <w:tab/>
      </w:r>
    </w:p>
    <w:p w14:paraId="4B90C2EC" w14:textId="77777777" w:rsidR="00570EBF" w:rsidRDefault="00570EBF" w:rsidP="00570EBF">
      <w:pPr>
        <w:tabs>
          <w:tab w:val="left" w:pos="8280"/>
        </w:tabs>
        <w:rPr>
          <w:rFonts w:eastAsia="Calibri" w:hAnsi="Calibri" w:cs="Calibri"/>
          <w:sz w:val="24"/>
        </w:rPr>
      </w:pPr>
    </w:p>
    <w:p w14:paraId="17A46FB4" w14:textId="77777777" w:rsidR="00570EBF" w:rsidRDefault="00570EBF" w:rsidP="00570EBF">
      <w:pPr>
        <w:tabs>
          <w:tab w:val="left" w:pos="8280"/>
        </w:tabs>
        <w:rPr>
          <w:rFonts w:eastAsia="Calibri" w:hAnsi="Calibri" w:cs="Calibri"/>
          <w:sz w:val="24"/>
        </w:rPr>
      </w:pPr>
    </w:p>
    <w:p w14:paraId="2580BE8D" w14:textId="77777777" w:rsidR="00570EBF" w:rsidRDefault="00570EBF" w:rsidP="00570EBF">
      <w:pPr>
        <w:tabs>
          <w:tab w:val="left" w:pos="8280"/>
        </w:tabs>
        <w:rPr>
          <w:rFonts w:eastAsia="Calibri" w:hAnsi="Calibri" w:cs="Calibri"/>
          <w:sz w:val="24"/>
        </w:rPr>
      </w:pPr>
    </w:p>
    <w:p w14:paraId="409784E9" w14:textId="77777777" w:rsidR="00570EBF" w:rsidRDefault="00570EBF" w:rsidP="00570EBF">
      <w:pPr>
        <w:tabs>
          <w:tab w:val="left" w:pos="8280"/>
        </w:tabs>
        <w:rPr>
          <w:rFonts w:eastAsia="Calibri" w:hAnsi="Calibri" w:cs="Calibri"/>
          <w:sz w:val="24"/>
        </w:rPr>
      </w:pPr>
    </w:p>
    <w:p w14:paraId="1FDCF72A" w14:textId="77777777" w:rsidR="00570EBF" w:rsidRDefault="00570EBF" w:rsidP="00570EBF">
      <w:pPr>
        <w:tabs>
          <w:tab w:val="left" w:pos="8280"/>
        </w:tabs>
        <w:rPr>
          <w:rFonts w:eastAsia="Calibri" w:hAnsi="Calibri" w:cs="Calibri"/>
          <w:sz w:val="24"/>
        </w:rPr>
      </w:pPr>
    </w:p>
    <w:p w14:paraId="7A49A9EF" w14:textId="1AAD6613" w:rsidR="00570EBF" w:rsidRDefault="00570EBF" w:rsidP="00570EBF">
      <w:pPr>
        <w:tabs>
          <w:tab w:val="left" w:pos="8280"/>
        </w:tabs>
      </w:pPr>
      <w:r>
        <w:lastRenderedPageBreak/>
        <w:t xml:space="preserve">           </w:t>
      </w:r>
      <w:r>
        <w:rPr>
          <w:noProof/>
          <w:lang w:val="en-IN" w:eastAsia="en-IN"/>
        </w:rPr>
        <w:drawing>
          <wp:inline distT="0" distB="0" distL="0" distR="0" wp14:anchorId="443D1CED" wp14:editId="5FB07D97">
            <wp:extent cx="5201940" cy="3779520"/>
            <wp:effectExtent l="0" t="0" r="0" b="0"/>
            <wp:docPr id="74587738" name="Picture 7458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16"/>
                    <a:stretch>
                      <a:fillRect/>
                    </a:stretch>
                  </pic:blipFill>
                  <pic:spPr>
                    <a:xfrm>
                      <a:off x="0" y="0"/>
                      <a:ext cx="5247473" cy="3812603"/>
                    </a:xfrm>
                    <a:prstGeom prst="rect">
                      <a:avLst/>
                    </a:prstGeom>
                  </pic:spPr>
                </pic:pic>
              </a:graphicData>
            </a:graphic>
          </wp:inline>
        </w:drawing>
      </w:r>
      <w:r>
        <w:tab/>
      </w:r>
    </w:p>
    <w:p w14:paraId="339C080F" w14:textId="77777777" w:rsidR="00570EBF" w:rsidRDefault="00570EBF" w:rsidP="00570EBF">
      <w:pPr>
        <w:tabs>
          <w:tab w:val="left" w:pos="8280"/>
        </w:tabs>
      </w:pPr>
    </w:p>
    <w:p w14:paraId="6AC7256A" w14:textId="12713341" w:rsidR="00570EBF" w:rsidRPr="00570EBF" w:rsidRDefault="00570EBF" w:rsidP="00570EBF">
      <w:pPr>
        <w:tabs>
          <w:tab w:val="left" w:pos="8280"/>
        </w:tabs>
        <w:rPr>
          <w:sz w:val="24"/>
          <w:szCs w:val="24"/>
        </w:rPr>
      </w:pPr>
      <w:r>
        <w:rPr>
          <w:sz w:val="24"/>
          <w:szCs w:val="24"/>
        </w:rPr>
        <w:t xml:space="preserve">                                 </w:t>
      </w:r>
      <w:r w:rsidRPr="00570EBF">
        <w:rPr>
          <w:sz w:val="24"/>
          <w:szCs w:val="24"/>
        </w:rPr>
        <w:t>Fig 3: Traditional</w:t>
      </w:r>
      <w:r>
        <w:rPr>
          <w:sz w:val="24"/>
          <w:szCs w:val="24"/>
        </w:rPr>
        <w:t>-</w:t>
      </w:r>
      <w:r w:rsidRPr="00570EBF">
        <w:rPr>
          <w:sz w:val="24"/>
          <w:szCs w:val="24"/>
        </w:rPr>
        <w:t xml:space="preserve">Device Onboarding Flow      </w:t>
      </w:r>
    </w:p>
    <w:p w14:paraId="32E86102" w14:textId="77777777" w:rsidR="00570EBF" w:rsidRDefault="00570EBF" w:rsidP="00570EBF">
      <w:pPr>
        <w:tabs>
          <w:tab w:val="left" w:pos="8280"/>
        </w:tabs>
      </w:pPr>
    </w:p>
    <w:p w14:paraId="46ECA263" w14:textId="77777777" w:rsidR="00570EBF" w:rsidRDefault="00570EBF" w:rsidP="00570EBF">
      <w:pPr>
        <w:tabs>
          <w:tab w:val="left" w:pos="8280"/>
        </w:tabs>
      </w:pPr>
    </w:p>
    <w:p w14:paraId="51F29A1C" w14:textId="6CA4E0EE" w:rsidR="00570EBF" w:rsidRDefault="00570EBF" w:rsidP="00570EBF">
      <w:pPr>
        <w:tabs>
          <w:tab w:val="left" w:pos="8280"/>
        </w:tabs>
      </w:pPr>
    </w:p>
    <w:p w14:paraId="15B3EDD2" w14:textId="0C560379" w:rsidR="00570EBF" w:rsidRDefault="00570EBF" w:rsidP="00570EBF">
      <w:pPr>
        <w:tabs>
          <w:tab w:val="left" w:pos="8280"/>
        </w:tabs>
      </w:pPr>
      <w:r>
        <w:rPr>
          <w:noProof/>
          <w:lang w:val="en-IN" w:eastAsia="en-IN"/>
        </w:rPr>
        <w:drawing>
          <wp:anchor distT="0" distB="0" distL="114300" distR="114300" simplePos="0" relativeHeight="487591424" behindDoc="0" locked="0" layoutInCell="1" allowOverlap="1" wp14:anchorId="504644C4" wp14:editId="6785FCCB">
            <wp:simplePos x="0" y="0"/>
            <wp:positionH relativeFrom="page">
              <wp:posOffset>982980</wp:posOffset>
            </wp:positionH>
            <wp:positionV relativeFrom="paragraph">
              <wp:posOffset>139700</wp:posOffset>
            </wp:positionV>
            <wp:extent cx="5320030" cy="3467100"/>
            <wp:effectExtent l="0" t="0" r="0" b="0"/>
            <wp:wrapSquare wrapText="bothSides"/>
            <wp:docPr id="1983046123" name="Picture 198304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15">
                      <a:extLst>
                        <a:ext uri="{28A0092B-C50C-407E-A947-70E740481C1C}">
                          <a14:useLocalDpi xmlns:a14="http://schemas.microsoft.com/office/drawing/2010/main" val="0"/>
                        </a:ext>
                      </a:extLst>
                    </a:blip>
                    <a:stretch>
                      <a:fillRect/>
                    </a:stretch>
                  </pic:blipFill>
                  <pic:spPr>
                    <a:xfrm>
                      <a:off x="0" y="0"/>
                      <a:ext cx="5320030" cy="3467100"/>
                    </a:xfrm>
                    <a:prstGeom prst="rect">
                      <a:avLst/>
                    </a:prstGeom>
                  </pic:spPr>
                </pic:pic>
              </a:graphicData>
            </a:graphic>
            <wp14:sizeRelH relativeFrom="margin">
              <wp14:pctWidth>0</wp14:pctWidth>
            </wp14:sizeRelH>
            <wp14:sizeRelV relativeFrom="margin">
              <wp14:pctHeight>0</wp14:pctHeight>
            </wp14:sizeRelV>
          </wp:anchor>
        </w:drawing>
      </w:r>
    </w:p>
    <w:p w14:paraId="3BE72419" w14:textId="77777777" w:rsidR="00570EBF" w:rsidRPr="00570EBF" w:rsidRDefault="00570EBF" w:rsidP="00570EBF"/>
    <w:p w14:paraId="72D094A4" w14:textId="77777777" w:rsidR="00570EBF" w:rsidRPr="00570EBF" w:rsidRDefault="00570EBF" w:rsidP="00570EBF"/>
    <w:p w14:paraId="1B241FF9" w14:textId="77777777" w:rsidR="00570EBF" w:rsidRPr="00570EBF" w:rsidRDefault="00570EBF" w:rsidP="00570EBF"/>
    <w:p w14:paraId="07D5C4EB" w14:textId="77777777" w:rsidR="00570EBF" w:rsidRPr="00570EBF" w:rsidRDefault="00570EBF" w:rsidP="00570EBF"/>
    <w:p w14:paraId="4BA2EA9A" w14:textId="77777777" w:rsidR="00570EBF" w:rsidRPr="00570EBF" w:rsidRDefault="00570EBF" w:rsidP="00570EBF"/>
    <w:p w14:paraId="0A5437BE" w14:textId="77777777" w:rsidR="00570EBF" w:rsidRPr="00570EBF" w:rsidRDefault="00570EBF" w:rsidP="00570EBF"/>
    <w:p w14:paraId="65436318" w14:textId="77777777" w:rsidR="00570EBF" w:rsidRPr="00570EBF" w:rsidRDefault="00570EBF" w:rsidP="00570EBF"/>
    <w:p w14:paraId="04FB0B98" w14:textId="77777777" w:rsidR="00570EBF" w:rsidRPr="00570EBF" w:rsidRDefault="00570EBF" w:rsidP="00570EBF"/>
    <w:p w14:paraId="2E2B2CD1" w14:textId="77777777" w:rsidR="00570EBF" w:rsidRPr="00570EBF" w:rsidRDefault="00570EBF" w:rsidP="00570EBF"/>
    <w:p w14:paraId="7716F421" w14:textId="77777777" w:rsidR="00570EBF" w:rsidRPr="00570EBF" w:rsidRDefault="00570EBF" w:rsidP="00570EBF"/>
    <w:p w14:paraId="180DDA61" w14:textId="77777777" w:rsidR="00570EBF" w:rsidRPr="00570EBF" w:rsidRDefault="00570EBF" w:rsidP="00570EBF"/>
    <w:p w14:paraId="415CD8F0" w14:textId="77777777" w:rsidR="00570EBF" w:rsidRPr="00570EBF" w:rsidRDefault="00570EBF" w:rsidP="00570EBF"/>
    <w:p w14:paraId="3FF6C5AC" w14:textId="77777777" w:rsidR="00570EBF" w:rsidRPr="00570EBF" w:rsidRDefault="00570EBF" w:rsidP="00570EBF"/>
    <w:p w14:paraId="173E2CE3" w14:textId="77777777" w:rsidR="00570EBF" w:rsidRPr="00570EBF" w:rsidRDefault="00570EBF" w:rsidP="00570EBF"/>
    <w:p w14:paraId="66CD9D22" w14:textId="77777777" w:rsidR="00570EBF" w:rsidRPr="00570EBF" w:rsidRDefault="00570EBF" w:rsidP="00570EBF"/>
    <w:p w14:paraId="42B8CEA5" w14:textId="77777777" w:rsidR="00570EBF" w:rsidRPr="00570EBF" w:rsidRDefault="00570EBF" w:rsidP="00570EBF"/>
    <w:p w14:paraId="0FD5FAB6" w14:textId="77777777" w:rsidR="00570EBF" w:rsidRPr="00570EBF" w:rsidRDefault="00570EBF" w:rsidP="00570EBF"/>
    <w:p w14:paraId="58BBFAA9" w14:textId="77777777" w:rsidR="00570EBF" w:rsidRPr="00570EBF" w:rsidRDefault="00570EBF" w:rsidP="00570EBF"/>
    <w:p w14:paraId="1FE1C365" w14:textId="77777777" w:rsidR="00570EBF" w:rsidRDefault="00570EBF" w:rsidP="00570EBF">
      <w:pPr>
        <w:tabs>
          <w:tab w:val="left" w:pos="8280"/>
        </w:tabs>
      </w:pPr>
    </w:p>
    <w:p w14:paraId="4D462194" w14:textId="77777777" w:rsidR="00570EBF" w:rsidRDefault="00570EBF" w:rsidP="00570EBF">
      <w:pPr>
        <w:tabs>
          <w:tab w:val="left" w:pos="8280"/>
        </w:tabs>
      </w:pPr>
    </w:p>
    <w:p w14:paraId="3C96717F" w14:textId="77777777" w:rsidR="00570EBF" w:rsidRDefault="00570EBF" w:rsidP="00570EBF">
      <w:pPr>
        <w:tabs>
          <w:tab w:val="left" w:pos="8280"/>
        </w:tabs>
      </w:pPr>
    </w:p>
    <w:p w14:paraId="0F86D0B4" w14:textId="77777777" w:rsidR="00570EBF" w:rsidRDefault="00570EBF" w:rsidP="00570EBF">
      <w:pPr>
        <w:tabs>
          <w:tab w:val="left" w:pos="8280"/>
        </w:tabs>
        <w:rPr>
          <w:sz w:val="24"/>
          <w:szCs w:val="24"/>
        </w:rPr>
      </w:pPr>
    </w:p>
    <w:p w14:paraId="728CED53" w14:textId="7F4BCABC" w:rsidR="00570EBF" w:rsidRPr="00570EBF" w:rsidRDefault="00570EBF" w:rsidP="00570EBF">
      <w:pPr>
        <w:tabs>
          <w:tab w:val="left" w:pos="8280"/>
        </w:tabs>
        <w:rPr>
          <w:sz w:val="24"/>
          <w:szCs w:val="24"/>
        </w:rPr>
      </w:pPr>
      <w:r>
        <w:rPr>
          <w:sz w:val="24"/>
          <w:szCs w:val="24"/>
        </w:rPr>
        <w:t xml:space="preserve">                                Fig 4</w:t>
      </w:r>
      <w:r w:rsidRPr="00570EBF">
        <w:rPr>
          <w:sz w:val="24"/>
          <w:szCs w:val="24"/>
        </w:rPr>
        <w:t xml:space="preserve">: </w:t>
      </w:r>
      <w:r>
        <w:rPr>
          <w:sz w:val="24"/>
          <w:szCs w:val="24"/>
        </w:rPr>
        <w:t xml:space="preserve">Zero-Touch Onboarding </w:t>
      </w:r>
      <w:r w:rsidRPr="00570EBF">
        <w:rPr>
          <w:sz w:val="24"/>
          <w:szCs w:val="24"/>
        </w:rPr>
        <w:t xml:space="preserve">Flow      </w:t>
      </w:r>
    </w:p>
    <w:p w14:paraId="31078F92" w14:textId="16830D00" w:rsidR="00570EBF" w:rsidRPr="00570EBF" w:rsidRDefault="00570EBF" w:rsidP="00570EBF">
      <w:pPr>
        <w:tabs>
          <w:tab w:val="left" w:pos="8280"/>
        </w:tabs>
        <w:sectPr w:rsidR="00570EBF" w:rsidRPr="00570EBF">
          <w:pgSz w:w="11910" w:h="16840"/>
          <w:pgMar w:top="1660" w:right="1417" w:bottom="1080" w:left="992" w:header="0" w:footer="894" w:gutter="0"/>
          <w:cols w:space="720"/>
        </w:sectPr>
      </w:pPr>
      <w:r>
        <w:br w:type="textWrapping" w:clear="all"/>
      </w:r>
    </w:p>
    <w:p w14:paraId="0A1BA557" w14:textId="036CE082" w:rsidR="004F555F" w:rsidRDefault="000A6AFE">
      <w:pPr>
        <w:pStyle w:val="Heading2"/>
        <w:numPr>
          <w:ilvl w:val="1"/>
          <w:numId w:val="5"/>
        </w:numPr>
        <w:tabs>
          <w:tab w:val="left" w:pos="1075"/>
        </w:tabs>
        <w:spacing w:before="137"/>
        <w:ind w:hanging="627"/>
      </w:pPr>
      <w:bookmarkStart w:id="30" w:name="Industrial_Wireless_Networking_Systems"/>
      <w:bookmarkStart w:id="31" w:name="_bookmark16"/>
      <w:bookmarkEnd w:id="30"/>
      <w:bookmarkEnd w:id="31"/>
      <w:r w:rsidRPr="000A6AFE">
        <w:rPr>
          <w:spacing w:val="-2"/>
        </w:rPr>
        <w:lastRenderedPageBreak/>
        <w:t>Public Key Infrastructure (PKI) and X.509 Certificates</w:t>
      </w:r>
    </w:p>
    <w:p w14:paraId="5FB0D542" w14:textId="741915D7" w:rsidR="000A6AFE" w:rsidRPr="000A6AFE" w:rsidRDefault="000A6AFE" w:rsidP="000A6AFE">
      <w:pPr>
        <w:pStyle w:val="BodyText"/>
        <w:spacing w:before="311" w:line="312" w:lineRule="auto"/>
        <w:ind w:left="448" w:right="21"/>
        <w:jc w:val="both"/>
        <w:rPr>
          <w:lang w:val="en-IN"/>
        </w:rPr>
      </w:pPr>
      <w:r w:rsidRPr="000A6AFE">
        <w:rPr>
          <w:lang w:val="en-IN"/>
        </w:rPr>
        <w:t>Public Key Infrastructure (PKI) forms the foundation of modern certificate-based security systems and plays a critical role in establishing trust between devices and services. PKI uses a hierarchical trust model consisting of Certificate Authorities (CAs) responsible for issuing, validating, and managing digital certificates. In industrial IoT environments, PKI enables secure device identity management by assigning a unique cryptographic identity to each device through X.509 certificates.</w:t>
      </w:r>
    </w:p>
    <w:p w14:paraId="61A2B127" w14:textId="4F23DA96" w:rsidR="004F555F" w:rsidRPr="000A6AFE" w:rsidRDefault="000A6AFE" w:rsidP="000A6AFE">
      <w:pPr>
        <w:pStyle w:val="BodyText"/>
        <w:spacing w:before="311" w:line="312" w:lineRule="auto"/>
        <w:ind w:left="448" w:right="21"/>
        <w:jc w:val="both"/>
        <w:rPr>
          <w:lang w:val="en-IN"/>
        </w:rPr>
      </w:pPr>
      <w:r w:rsidRPr="000A6AFE">
        <w:rPr>
          <w:lang w:val="en-IN"/>
        </w:rPr>
        <w:t>X.509 certificates contain information such as device identity, issuer details, validity period, public keys, and certificate extensions. These certificates allow devices and servers to verify each other's identity before establishing communication. During this internship, a complete certificate hierarchy consisting of Root CA, Intermediate CA, Domain CA, and application-level certificates was created using OpenSSL and Trustpoint. This hierarchy formed the trust foundation for implementing secure device onboarding and certificate-based authentication workflows.</w:t>
      </w:r>
    </w:p>
    <w:p w14:paraId="39730800" w14:textId="77777777" w:rsidR="004F555F" w:rsidRDefault="004F555F">
      <w:pPr>
        <w:pStyle w:val="BodyText"/>
        <w:spacing w:before="82"/>
      </w:pPr>
    </w:p>
    <w:p w14:paraId="0D06B1E2" w14:textId="009B8F36" w:rsidR="004F555F" w:rsidRDefault="000A6AFE">
      <w:pPr>
        <w:pStyle w:val="Heading2"/>
        <w:numPr>
          <w:ilvl w:val="1"/>
          <w:numId w:val="5"/>
        </w:numPr>
        <w:tabs>
          <w:tab w:val="left" w:pos="1075"/>
        </w:tabs>
        <w:ind w:hanging="627"/>
      </w:pPr>
      <w:bookmarkStart w:id="32" w:name="Linux_and_Backend_Systems"/>
      <w:bookmarkStart w:id="33" w:name="_bookmark17"/>
      <w:bookmarkEnd w:id="32"/>
      <w:bookmarkEnd w:id="33"/>
      <w:r w:rsidRPr="000A6AFE">
        <w:t>Trustpoint and Certificate Management Protocol (CMP)</w:t>
      </w:r>
    </w:p>
    <w:p w14:paraId="48E58CF4" w14:textId="7A944687" w:rsidR="000A6AFE" w:rsidRPr="000A6AFE" w:rsidRDefault="000A6AFE" w:rsidP="000A6AFE">
      <w:pPr>
        <w:pStyle w:val="BodyText"/>
        <w:spacing w:before="311" w:line="312" w:lineRule="auto"/>
        <w:ind w:left="448" w:right="21"/>
        <w:jc w:val="both"/>
        <w:rPr>
          <w:lang w:val="en-IN"/>
        </w:rPr>
      </w:pPr>
      <w:r w:rsidRPr="000A6AFE">
        <w:rPr>
          <w:lang w:val="en-IN"/>
        </w:rPr>
        <w:t>Trustpoint is an open-source Public Key Infrastructure platform that provides certificate lifecycle management, certificate issuance, enrollment workflows, and identity provisioning services. It simplifies certificate management by automating certificate generation, validation, renewal, and revocation processes while maintaining a centralized trust model.</w:t>
      </w:r>
    </w:p>
    <w:p w14:paraId="295D498E" w14:textId="77777777" w:rsidR="000A6AFE" w:rsidRPr="000A6AFE" w:rsidRDefault="000A6AFE" w:rsidP="000A6AFE">
      <w:pPr>
        <w:pStyle w:val="BodyText"/>
        <w:spacing w:before="311" w:line="312" w:lineRule="auto"/>
        <w:ind w:left="448" w:right="21"/>
        <w:jc w:val="both"/>
        <w:rPr>
          <w:lang w:val="en-IN"/>
        </w:rPr>
      </w:pPr>
      <w:r w:rsidRPr="000A6AFE">
        <w:rPr>
          <w:lang w:val="en-IN"/>
        </w:rPr>
        <w:t>The project involved exploring Certificate Management Protocol (CMP), which is used to automate certificate enrollment and lifecycle operations between devices and certificate authorities. Through CMP workflows, devices can securely request, obtain, and renew certificates without manual intervention. Understanding Trustpoint and CMP helped in developing the certificate provisioning mechanisms required for implementing a scalable Zero-Touch Onboarding architecture.</w:t>
      </w:r>
    </w:p>
    <w:p w14:paraId="54E2E253" w14:textId="7ADB890D" w:rsidR="004F555F" w:rsidRDefault="004F555F">
      <w:pPr>
        <w:pStyle w:val="BodyText"/>
        <w:spacing w:before="311" w:line="312" w:lineRule="auto"/>
        <w:ind w:left="448" w:right="21"/>
        <w:jc w:val="both"/>
      </w:pPr>
    </w:p>
    <w:p w14:paraId="2F23BB97" w14:textId="77777777" w:rsidR="00E951C9" w:rsidRDefault="00E951C9">
      <w:pPr>
        <w:pStyle w:val="BodyText"/>
        <w:spacing w:before="311" w:line="312" w:lineRule="auto"/>
        <w:ind w:left="448" w:right="21"/>
        <w:jc w:val="both"/>
      </w:pPr>
    </w:p>
    <w:p w14:paraId="1F9D98E1" w14:textId="77777777" w:rsidR="00E951C9" w:rsidRDefault="00E951C9">
      <w:pPr>
        <w:pStyle w:val="BodyText"/>
        <w:spacing w:before="311" w:line="312" w:lineRule="auto"/>
        <w:ind w:left="448" w:right="21"/>
        <w:jc w:val="both"/>
      </w:pPr>
    </w:p>
    <w:p w14:paraId="756EA821" w14:textId="77777777" w:rsidR="00E951C9" w:rsidRDefault="00E951C9">
      <w:pPr>
        <w:pStyle w:val="BodyText"/>
        <w:spacing w:before="311" w:line="312" w:lineRule="auto"/>
        <w:ind w:left="448" w:right="21"/>
        <w:jc w:val="both"/>
      </w:pPr>
    </w:p>
    <w:p w14:paraId="565E1358" w14:textId="77777777" w:rsidR="00E951C9" w:rsidRDefault="00E951C9">
      <w:pPr>
        <w:pStyle w:val="BodyText"/>
        <w:spacing w:before="311" w:line="312" w:lineRule="auto"/>
        <w:ind w:left="448" w:right="21"/>
        <w:jc w:val="both"/>
      </w:pPr>
    </w:p>
    <w:p w14:paraId="1F115EF9" w14:textId="77777777" w:rsidR="004F555F" w:rsidRDefault="004F555F">
      <w:pPr>
        <w:pStyle w:val="BodyText"/>
        <w:spacing w:before="82"/>
      </w:pPr>
    </w:p>
    <w:p w14:paraId="7875419B" w14:textId="0B4F0B89" w:rsidR="004F555F" w:rsidRDefault="000A6AFE">
      <w:pPr>
        <w:pStyle w:val="Heading2"/>
        <w:numPr>
          <w:ilvl w:val="1"/>
          <w:numId w:val="5"/>
        </w:numPr>
        <w:tabs>
          <w:tab w:val="left" w:pos="1075"/>
        </w:tabs>
        <w:spacing w:before="1"/>
        <w:ind w:hanging="627"/>
      </w:pPr>
      <w:bookmarkStart w:id="34" w:name="NETCONF_and_YANG_Based_Management"/>
      <w:bookmarkStart w:id="35" w:name="_bookmark18"/>
      <w:bookmarkEnd w:id="34"/>
      <w:bookmarkEnd w:id="35"/>
      <w:r w:rsidRPr="000A6AFE">
        <w:rPr>
          <w:spacing w:val="-2"/>
        </w:rPr>
        <w:lastRenderedPageBreak/>
        <w:t>Mutual TLS (mTLS) Authentication</w:t>
      </w:r>
    </w:p>
    <w:p w14:paraId="18B47214" w14:textId="7218EE55" w:rsidR="000A6AFE" w:rsidRDefault="000A6AFE" w:rsidP="00E951C9">
      <w:pPr>
        <w:pStyle w:val="BodyText"/>
        <w:spacing w:before="310" w:line="312" w:lineRule="auto"/>
        <w:ind w:left="448" w:right="21"/>
        <w:jc w:val="both"/>
        <w:rPr>
          <w:lang w:val="en-IN"/>
        </w:rPr>
      </w:pPr>
      <w:r w:rsidRPr="000A6AFE">
        <w:rPr>
          <w:lang w:val="en-IN"/>
        </w:rPr>
        <w:t>Mutual TLS (mTLS) is an authentication mechanism where both the client and server verify each other's identities using digital certificates before establishing communication. Unlike traditional TLS, which only verifies the server identity, mTLS ensures bidirectional trust and significantly improves security.</w:t>
      </w:r>
    </w:p>
    <w:p w14:paraId="4562DEA1" w14:textId="417C2B24" w:rsidR="004F555F" w:rsidRPr="00E951C9" w:rsidRDefault="000A6AFE" w:rsidP="00E951C9">
      <w:pPr>
        <w:pStyle w:val="BodyText"/>
        <w:spacing w:before="310" w:line="312" w:lineRule="auto"/>
        <w:ind w:left="448" w:right="21"/>
        <w:jc w:val="both"/>
        <w:rPr>
          <w:lang w:val="en-IN"/>
        </w:rPr>
      </w:pPr>
      <w:r w:rsidRPr="000A6AFE">
        <w:rPr>
          <w:lang w:val="en-IN"/>
        </w:rPr>
        <w:t>In the proposed onboarding architecture, devices authenticate themselves using unique X.509 certificates during connection establishment. The cloud validates the certificate chain against trusted Certificate Authorities and verifies device identity before allowing onboarding operations. This approach eliminates the need for shared credentials, passwords, and activation keys while ensuring that only trusted devices can communicate with backend services.</w:t>
      </w:r>
    </w:p>
    <w:p w14:paraId="7D03A21F" w14:textId="77777777" w:rsidR="004F555F" w:rsidRDefault="004F555F">
      <w:pPr>
        <w:pStyle w:val="BodyText"/>
        <w:spacing w:before="83"/>
      </w:pPr>
    </w:p>
    <w:p w14:paraId="0F6F8516" w14:textId="58582066" w:rsidR="004F555F" w:rsidRDefault="000A6AFE">
      <w:pPr>
        <w:pStyle w:val="Heading2"/>
        <w:numPr>
          <w:ilvl w:val="1"/>
          <w:numId w:val="5"/>
        </w:numPr>
        <w:tabs>
          <w:tab w:val="left" w:pos="1075"/>
        </w:tabs>
        <w:ind w:hanging="627"/>
      </w:pPr>
      <w:bookmarkStart w:id="36" w:name="Enterprise_Workflow_and_Engineering_Prac"/>
      <w:bookmarkStart w:id="37" w:name="_bookmark19"/>
      <w:bookmarkEnd w:id="36"/>
      <w:bookmarkEnd w:id="37"/>
      <w:r w:rsidRPr="000A6AFE">
        <w:rPr>
          <w:spacing w:val="-2"/>
        </w:rPr>
        <w:t>WebSocket Secure (WSS) Communication</w:t>
      </w:r>
    </w:p>
    <w:p w14:paraId="43D6AE2B" w14:textId="5257148F" w:rsidR="000A6AFE" w:rsidRPr="000A6AFE" w:rsidRDefault="000A6AFE" w:rsidP="000A6AFE">
      <w:pPr>
        <w:pStyle w:val="BodyText"/>
        <w:spacing w:before="311" w:line="312" w:lineRule="auto"/>
        <w:ind w:left="448" w:right="21"/>
        <w:jc w:val="both"/>
        <w:rPr>
          <w:lang w:val="en-IN"/>
        </w:rPr>
      </w:pPr>
      <w:r w:rsidRPr="000A6AFE">
        <w:rPr>
          <w:lang w:val="en-IN"/>
        </w:rPr>
        <w:t>WebSocket Secure (WSS) is a communication protocol that enables persistent, full-duplex communication between clients and servers over a secure TLS channel. Unlike REST APIs, which rely on repeated request-response cycles, WebSocket maintains a persistent connection that allows both endpoints to exchange information in real time.</w:t>
      </w:r>
    </w:p>
    <w:p w14:paraId="1DE482D0" w14:textId="77777777" w:rsidR="000A6AFE" w:rsidRDefault="000A6AFE" w:rsidP="000A6AFE">
      <w:pPr>
        <w:pStyle w:val="BodyText"/>
        <w:spacing w:before="311" w:line="312" w:lineRule="auto"/>
        <w:ind w:left="448" w:right="21"/>
        <w:jc w:val="both"/>
        <w:rPr>
          <w:lang w:val="en-IN"/>
        </w:rPr>
      </w:pPr>
      <w:r w:rsidRPr="000A6AFE">
        <w:rPr>
          <w:lang w:val="en-IN"/>
        </w:rPr>
        <w:t>WebSocket was selected for the onboarding architecture because device onboarding workflows require continuous status updates, activation state notifications, and future support for real-time device communication. Using REST APIs for such workflows would require frequent polling, resulting in increased network overhead and higher server load. WebSocket provides a more efficient solution by maintaining a persistent connection and enabling real-time bidirectional communication between devices and cloud services.</w:t>
      </w:r>
    </w:p>
    <w:p w14:paraId="6841050E" w14:textId="201D5A7D" w:rsidR="00E951C9" w:rsidRPr="00E951C9" w:rsidRDefault="00E951C9" w:rsidP="00E951C9">
      <w:pPr>
        <w:pStyle w:val="BodyText"/>
        <w:spacing w:before="311" w:line="312" w:lineRule="auto"/>
        <w:ind w:left="448" w:right="21"/>
        <w:jc w:val="both"/>
        <w:rPr>
          <w:b/>
          <w:bCs/>
          <w:sz w:val="28"/>
          <w:szCs w:val="28"/>
          <w:lang w:val="en-IN"/>
        </w:rPr>
      </w:pPr>
      <w:r w:rsidRPr="00E951C9">
        <w:rPr>
          <w:b/>
          <w:bCs/>
          <w:sz w:val="28"/>
          <w:szCs w:val="28"/>
          <w:lang w:val="en-IN"/>
        </w:rPr>
        <w:t xml:space="preserve">3.6  </w:t>
      </w:r>
      <w:r>
        <w:rPr>
          <w:b/>
          <w:bCs/>
          <w:sz w:val="28"/>
          <w:szCs w:val="28"/>
          <w:lang w:val="en-IN"/>
        </w:rPr>
        <w:t xml:space="preserve">  </w:t>
      </w:r>
      <w:r w:rsidRPr="00E951C9">
        <w:rPr>
          <w:b/>
          <w:bCs/>
          <w:sz w:val="28"/>
          <w:szCs w:val="28"/>
          <w:lang w:val="en-IN"/>
        </w:rPr>
        <w:t>Golang-Based Backend Systems</w:t>
      </w:r>
    </w:p>
    <w:p w14:paraId="216BD9CE" w14:textId="77777777" w:rsidR="00E951C9" w:rsidRPr="00E951C9" w:rsidRDefault="00E951C9" w:rsidP="00E951C9">
      <w:pPr>
        <w:pStyle w:val="BodyText"/>
        <w:spacing w:before="311" w:line="312" w:lineRule="auto"/>
        <w:ind w:left="448" w:right="21"/>
        <w:jc w:val="both"/>
        <w:rPr>
          <w:lang w:val="en-IN"/>
        </w:rPr>
      </w:pPr>
      <w:r w:rsidRPr="00E951C9">
        <w:rPr>
          <w:lang w:val="en-IN"/>
        </w:rPr>
        <w:t>Golang has become a widely adopted language for backend and distributed systems due to its simplicity, performance, and strong concurrency support. One of its most significant features is the use of lightweight goroutines, which allow thousands of concurrent operations to execute efficiently with minimal resource consumption.</w:t>
      </w:r>
    </w:p>
    <w:p w14:paraId="418F8702" w14:textId="77777777" w:rsidR="00E951C9" w:rsidRPr="00E951C9" w:rsidRDefault="00E951C9" w:rsidP="00E951C9">
      <w:pPr>
        <w:pStyle w:val="BodyText"/>
        <w:spacing w:before="311" w:line="312" w:lineRule="auto"/>
        <w:ind w:left="448" w:right="21"/>
        <w:jc w:val="both"/>
        <w:rPr>
          <w:lang w:val="en-IN"/>
        </w:rPr>
      </w:pPr>
      <w:r w:rsidRPr="00E951C9">
        <w:rPr>
          <w:lang w:val="en-IN"/>
        </w:rPr>
        <w:t>The project explored Golang for implementing onboarding agents, backend services, secure communication workflows, and device management components. Golang provides strong support for networking, TLS, WebSocket communication, and concurrent processing through its standard library. These capabilities make it highly suitable for developing scalable backend systems capable of handling large numbers of simultaneously connected devices in industrial IoT environments.</w:t>
      </w:r>
    </w:p>
    <w:p w14:paraId="3400F236" w14:textId="4FB0B403" w:rsidR="00E951C9" w:rsidRPr="00E951C9" w:rsidRDefault="00E951C9" w:rsidP="00E951C9">
      <w:pPr>
        <w:pStyle w:val="BodyText"/>
        <w:spacing w:before="311" w:line="312" w:lineRule="auto"/>
        <w:ind w:left="448" w:right="21"/>
        <w:jc w:val="both"/>
        <w:rPr>
          <w:b/>
          <w:bCs/>
          <w:sz w:val="28"/>
          <w:szCs w:val="28"/>
          <w:lang w:val="en-IN"/>
        </w:rPr>
      </w:pPr>
      <w:r w:rsidRPr="00E951C9">
        <w:rPr>
          <w:b/>
          <w:bCs/>
          <w:sz w:val="28"/>
          <w:szCs w:val="28"/>
          <w:lang w:val="en-IN"/>
        </w:rPr>
        <w:lastRenderedPageBreak/>
        <w:t>3.7</w:t>
      </w:r>
      <w:r>
        <w:rPr>
          <w:b/>
          <w:bCs/>
          <w:sz w:val="28"/>
          <w:szCs w:val="28"/>
          <w:lang w:val="en-IN"/>
        </w:rPr>
        <w:t xml:space="preserve">    </w:t>
      </w:r>
      <w:r w:rsidRPr="00E951C9">
        <w:rPr>
          <w:b/>
          <w:bCs/>
          <w:sz w:val="28"/>
          <w:szCs w:val="28"/>
          <w:lang w:val="en-IN"/>
        </w:rPr>
        <w:t>Industrial IoT Security and Zero-Touch Onboarding</w:t>
      </w:r>
    </w:p>
    <w:p w14:paraId="2358D191" w14:textId="77777777" w:rsidR="00E951C9" w:rsidRPr="00E951C9" w:rsidRDefault="00E951C9" w:rsidP="00E951C9">
      <w:pPr>
        <w:pStyle w:val="BodyText"/>
        <w:spacing w:before="311" w:line="312" w:lineRule="auto"/>
        <w:ind w:left="448" w:right="21"/>
        <w:jc w:val="both"/>
        <w:rPr>
          <w:lang w:val="en-IN"/>
        </w:rPr>
      </w:pPr>
      <w:r w:rsidRPr="00E951C9">
        <w:rPr>
          <w:lang w:val="en-IN"/>
        </w:rPr>
        <w:t>As industrial deployments continue to grow, managing device identities and onboarding workflows manually becomes increasingly difficult. Traditional onboarding approaches often rely on activation keys, shared credentials, and manual registration processes, which create operational overhead and security risks.</w:t>
      </w:r>
    </w:p>
    <w:p w14:paraId="216C7A40" w14:textId="77777777" w:rsidR="00E951C9" w:rsidRDefault="00E951C9" w:rsidP="00E951C9">
      <w:pPr>
        <w:pStyle w:val="BodyText"/>
        <w:spacing w:before="311" w:line="312" w:lineRule="auto"/>
        <w:ind w:left="448" w:right="21"/>
        <w:jc w:val="both"/>
        <w:rPr>
          <w:lang w:val="en-IN"/>
        </w:rPr>
      </w:pPr>
      <w:r w:rsidRPr="00E951C9">
        <w:rPr>
          <w:lang w:val="en-IN"/>
        </w:rPr>
        <w:t>Zero-Touch Onboarding (ZTO) addresses these challenges by enabling devices to automatically authenticate, register, and establish trusted communication channels without requiring human intervention. The architecture combines PKI, X.509 certificates, CMP, mTLS, and WebSocket communication to create a secure and scalable onboarding framework. This approach improves security, reduces deployment effort, and supports large-scale industrial device deployments through automated identity provisioning and lifecycle management.</w:t>
      </w:r>
    </w:p>
    <w:p w14:paraId="77C117DD" w14:textId="68EADE27" w:rsidR="00E951C9" w:rsidRPr="00E951C9" w:rsidRDefault="00E951C9" w:rsidP="00E951C9">
      <w:pPr>
        <w:pStyle w:val="BodyText"/>
        <w:spacing w:before="311" w:line="312" w:lineRule="auto"/>
        <w:ind w:left="448" w:right="21"/>
        <w:jc w:val="both"/>
        <w:rPr>
          <w:b/>
          <w:bCs/>
          <w:sz w:val="28"/>
          <w:szCs w:val="28"/>
          <w:lang w:val="en-IN"/>
        </w:rPr>
      </w:pPr>
      <w:r w:rsidRPr="00E951C9">
        <w:rPr>
          <w:b/>
          <w:bCs/>
          <w:sz w:val="28"/>
          <w:szCs w:val="28"/>
          <w:lang w:val="en-IN"/>
        </w:rPr>
        <w:t>3.8</w:t>
      </w:r>
      <w:r>
        <w:rPr>
          <w:b/>
          <w:bCs/>
          <w:sz w:val="28"/>
          <w:szCs w:val="28"/>
          <w:lang w:val="en-IN"/>
        </w:rPr>
        <w:t xml:space="preserve">    </w:t>
      </w:r>
      <w:r w:rsidRPr="00E951C9">
        <w:rPr>
          <w:b/>
          <w:bCs/>
          <w:sz w:val="28"/>
          <w:szCs w:val="28"/>
          <w:lang w:val="en-IN"/>
        </w:rPr>
        <w:t>Enterprise Development and Engineering Practices</w:t>
      </w:r>
    </w:p>
    <w:p w14:paraId="45BD6E66" w14:textId="77777777" w:rsidR="00E951C9" w:rsidRPr="00E951C9" w:rsidRDefault="00E951C9" w:rsidP="00E951C9">
      <w:pPr>
        <w:pStyle w:val="BodyText"/>
        <w:spacing w:before="311" w:line="312" w:lineRule="auto"/>
        <w:ind w:left="448" w:right="21"/>
        <w:jc w:val="both"/>
        <w:rPr>
          <w:lang w:val="en-IN"/>
        </w:rPr>
      </w:pPr>
      <w:r w:rsidRPr="00E951C9">
        <w:rPr>
          <w:lang w:val="en-IN"/>
        </w:rPr>
        <w:t>The project environment associated with this internship involved collaboration across multiple domains including device security, backend development, certificate management, cloud services, and industrial IoT platforms. Multiple engineering teams work together to build secure onboarding systems, device management services, communication infrastructures, and cloud-based monitoring solutions capable of supporting enterprise-scale deployments.</w:t>
      </w:r>
    </w:p>
    <w:p w14:paraId="0F41154D" w14:textId="77777777" w:rsidR="00E951C9" w:rsidRPr="00E951C9" w:rsidRDefault="00E951C9" w:rsidP="00E951C9">
      <w:pPr>
        <w:pStyle w:val="BodyText"/>
        <w:spacing w:before="311" w:line="312" w:lineRule="auto"/>
        <w:ind w:left="448" w:right="21"/>
        <w:jc w:val="both"/>
        <w:rPr>
          <w:lang w:val="en-IN"/>
        </w:rPr>
      </w:pPr>
      <w:r w:rsidRPr="00E951C9">
        <w:rPr>
          <w:lang w:val="en-IN"/>
        </w:rPr>
        <w:t>The internship also provided understanding of professional software engineering workflows followed in industrial environments. Activities such as Daily Scrum Meetings (DSM), sprint planning sessions, Jira-based task tracking, collaborative debugging activities, design discussions, and project review meetings were regularly followed to manage development tasks and coordinate project execution efficiently. Exposure to these methodologies helped in understanding real-world software development lifecycle management practices used in enterprise organizations.</w:t>
      </w:r>
    </w:p>
    <w:p w14:paraId="0895FAAC" w14:textId="77777777" w:rsidR="00E951C9" w:rsidRPr="00E951C9" w:rsidRDefault="00E951C9" w:rsidP="00E951C9">
      <w:pPr>
        <w:pStyle w:val="BodyText"/>
        <w:spacing w:before="311" w:line="312" w:lineRule="auto"/>
        <w:ind w:left="448" w:right="21"/>
        <w:jc w:val="both"/>
        <w:rPr>
          <w:lang w:val="en-IN"/>
        </w:rPr>
      </w:pPr>
    </w:p>
    <w:p w14:paraId="00EA41DA" w14:textId="77777777" w:rsidR="004F555F" w:rsidRDefault="004F555F">
      <w:pPr>
        <w:pStyle w:val="BodyText"/>
        <w:spacing w:line="312" w:lineRule="auto"/>
        <w:jc w:val="both"/>
        <w:sectPr w:rsidR="004F555F">
          <w:pgSz w:w="11910" w:h="16840"/>
          <w:pgMar w:top="1300" w:right="1417" w:bottom="1080" w:left="992" w:header="0" w:footer="894" w:gutter="0"/>
          <w:cols w:space="720"/>
        </w:sectPr>
      </w:pPr>
    </w:p>
    <w:p w14:paraId="73B2C879" w14:textId="77777777" w:rsidR="004F555F" w:rsidRDefault="004F555F">
      <w:pPr>
        <w:pStyle w:val="BodyText"/>
        <w:spacing w:before="79"/>
      </w:pPr>
    </w:p>
    <w:p w14:paraId="2C720486" w14:textId="77777777" w:rsidR="004F555F" w:rsidRDefault="00E317F7">
      <w:pPr>
        <w:pStyle w:val="Heading1"/>
        <w:numPr>
          <w:ilvl w:val="0"/>
          <w:numId w:val="5"/>
        </w:numPr>
        <w:tabs>
          <w:tab w:val="left" w:pos="1005"/>
        </w:tabs>
        <w:ind w:hanging="557"/>
      </w:pPr>
      <w:bookmarkStart w:id="38" w:name="Enterprise_Networking_Ecosystem"/>
      <w:bookmarkStart w:id="39" w:name="_bookmark20"/>
      <w:bookmarkStart w:id="40" w:name="Objectives"/>
      <w:bookmarkStart w:id="41" w:name="_bookmark21"/>
      <w:bookmarkEnd w:id="38"/>
      <w:bookmarkEnd w:id="39"/>
      <w:bookmarkEnd w:id="40"/>
      <w:bookmarkEnd w:id="41"/>
      <w:r>
        <w:rPr>
          <w:spacing w:val="-2"/>
        </w:rPr>
        <w:t>Objectives</w:t>
      </w:r>
    </w:p>
    <w:p w14:paraId="2D246165" w14:textId="77777777" w:rsidR="004F555F" w:rsidRDefault="004F555F">
      <w:pPr>
        <w:pStyle w:val="BodyText"/>
        <w:spacing w:before="96"/>
        <w:rPr>
          <w:b/>
          <w:sz w:val="32"/>
        </w:rPr>
      </w:pPr>
    </w:p>
    <w:p w14:paraId="67B93BED" w14:textId="631B6612" w:rsidR="004F555F" w:rsidRDefault="00E951C9">
      <w:pPr>
        <w:pStyle w:val="ListParagraph"/>
        <w:numPr>
          <w:ilvl w:val="0"/>
          <w:numId w:val="4"/>
        </w:numPr>
        <w:tabs>
          <w:tab w:val="left" w:pos="1033"/>
        </w:tabs>
        <w:spacing w:line="312" w:lineRule="auto"/>
        <w:ind w:right="20"/>
        <w:jc w:val="both"/>
        <w:rPr>
          <w:sz w:val="24"/>
        </w:rPr>
      </w:pPr>
      <w:r w:rsidRPr="00E951C9">
        <w:rPr>
          <w:sz w:val="24"/>
        </w:rPr>
        <w:t>To understand Industrial Internet of Things (IIoT) ecosystems and industrial device management infrastructures involving edge devices, cloud platforms, backend services, certificate authorities, and centralized management systems used in large-scale industrial environments.</w:t>
      </w:r>
    </w:p>
    <w:p w14:paraId="483CE3F1" w14:textId="38ACA22D" w:rsidR="004F555F" w:rsidRDefault="008F69B0">
      <w:pPr>
        <w:pStyle w:val="ListParagraph"/>
        <w:numPr>
          <w:ilvl w:val="0"/>
          <w:numId w:val="4"/>
        </w:numPr>
        <w:tabs>
          <w:tab w:val="left" w:pos="1033"/>
        </w:tabs>
        <w:spacing w:before="199" w:line="312" w:lineRule="auto"/>
        <w:ind w:right="20"/>
        <w:jc w:val="both"/>
        <w:rPr>
          <w:sz w:val="24"/>
        </w:rPr>
      </w:pPr>
      <w:r w:rsidRPr="008F69B0">
        <w:rPr>
          <w:sz w:val="24"/>
        </w:rPr>
        <w:t>To study Public Key Infrastructure (PKI), X.509 certificates, certificate hierarchies, certificate lifecycle management processes, and secure identity provisioning mechanisms used for establishing trust between devices and cloud services.</w:t>
      </w:r>
    </w:p>
    <w:p w14:paraId="63015D28" w14:textId="2E88C46B" w:rsidR="004F555F" w:rsidRDefault="008F69B0">
      <w:pPr>
        <w:pStyle w:val="ListParagraph"/>
        <w:numPr>
          <w:ilvl w:val="0"/>
          <w:numId w:val="4"/>
        </w:numPr>
        <w:tabs>
          <w:tab w:val="left" w:pos="1033"/>
        </w:tabs>
        <w:spacing w:before="198" w:line="312" w:lineRule="auto"/>
        <w:ind w:right="20"/>
        <w:jc w:val="both"/>
        <w:rPr>
          <w:sz w:val="24"/>
        </w:rPr>
      </w:pPr>
      <w:r w:rsidRPr="008F69B0">
        <w:rPr>
          <w:sz w:val="24"/>
        </w:rPr>
        <w:t>To analyze existing device onboarding workflows and understand the security, scalability, and operational challenges associated with shared certificates, activation-key-based onboarding, and manual tenant association mechanisms.</w:t>
      </w:r>
    </w:p>
    <w:p w14:paraId="465FA1BF" w14:textId="43A28464" w:rsidR="004F555F" w:rsidRDefault="008F69B0">
      <w:pPr>
        <w:pStyle w:val="ListParagraph"/>
        <w:numPr>
          <w:ilvl w:val="0"/>
          <w:numId w:val="4"/>
        </w:numPr>
        <w:tabs>
          <w:tab w:val="left" w:pos="1033"/>
        </w:tabs>
        <w:spacing w:before="199" w:line="312" w:lineRule="auto"/>
        <w:ind w:right="20"/>
        <w:jc w:val="both"/>
        <w:rPr>
          <w:sz w:val="24"/>
        </w:rPr>
      </w:pPr>
      <w:r w:rsidRPr="008F69B0">
        <w:rPr>
          <w:sz w:val="24"/>
        </w:rPr>
        <w:t>To understand certificate-based authentication mechanisms including TLS, mutual TLS (mTLS), certificate validation workflows, trust store management, certificate chain verification, and secure communication architectures used in Industrial IoT systems.</w:t>
      </w:r>
      <w:r>
        <w:rPr>
          <w:sz w:val="24"/>
        </w:rPr>
        <w:t>.</w:t>
      </w:r>
    </w:p>
    <w:p w14:paraId="5DCCEA89" w14:textId="2F7D3064" w:rsidR="004F555F" w:rsidRDefault="008F69B0">
      <w:pPr>
        <w:pStyle w:val="ListParagraph"/>
        <w:numPr>
          <w:ilvl w:val="0"/>
          <w:numId w:val="4"/>
        </w:numPr>
        <w:tabs>
          <w:tab w:val="left" w:pos="1033"/>
        </w:tabs>
        <w:spacing w:before="198" w:line="312" w:lineRule="auto"/>
        <w:ind w:right="20"/>
        <w:jc w:val="both"/>
        <w:rPr>
          <w:sz w:val="24"/>
        </w:rPr>
      </w:pPr>
      <w:r w:rsidRPr="008F69B0">
        <w:rPr>
          <w:sz w:val="24"/>
        </w:rPr>
        <w:t>To study Trustpoint and Certificate Management Protocol (CMP) workflows for automated certificate enrollment, issuance, renewal, validation, and lifecycle management within enterprise security infrastructures.</w:t>
      </w:r>
    </w:p>
    <w:p w14:paraId="194E74EB" w14:textId="7CDD8CD3" w:rsidR="004F555F" w:rsidRDefault="005D435B">
      <w:pPr>
        <w:pStyle w:val="ListParagraph"/>
        <w:numPr>
          <w:ilvl w:val="0"/>
          <w:numId w:val="4"/>
        </w:numPr>
        <w:tabs>
          <w:tab w:val="left" w:pos="1033"/>
        </w:tabs>
        <w:spacing w:before="199" w:line="312" w:lineRule="auto"/>
        <w:ind w:right="20"/>
        <w:jc w:val="both"/>
        <w:rPr>
          <w:sz w:val="24"/>
        </w:rPr>
      </w:pPr>
      <w:r w:rsidRPr="005D435B">
        <w:rPr>
          <w:sz w:val="24"/>
        </w:rPr>
        <w:t>To design and implement a Zero-Touch Onboarding (ZTO) architecture that enables automated device registration, secure authentication, tenant association, and lifecycle state management without requiring manual user intervention.</w:t>
      </w:r>
    </w:p>
    <w:p w14:paraId="71E82B77" w14:textId="4489B659" w:rsidR="004F555F" w:rsidRDefault="005D435B">
      <w:pPr>
        <w:pStyle w:val="ListParagraph"/>
        <w:numPr>
          <w:ilvl w:val="0"/>
          <w:numId w:val="4"/>
        </w:numPr>
        <w:tabs>
          <w:tab w:val="left" w:pos="1033"/>
        </w:tabs>
        <w:spacing w:before="199" w:line="312" w:lineRule="auto"/>
        <w:ind w:right="20"/>
        <w:jc w:val="both"/>
        <w:rPr>
          <w:sz w:val="24"/>
        </w:rPr>
      </w:pPr>
      <w:r w:rsidRPr="005D435B">
        <w:rPr>
          <w:sz w:val="24"/>
        </w:rPr>
        <w:t>To gain practical exposure to Golang-based backend development, WebSocket Secure (WSS) communication, Docker-based device simulation, scalability validation, debugging activities, and enterprise software engineering methodologies including Agile development workflows, Daily Scrum Meetings (DSM), Jira-based task management, and sprint planning processes.</w:t>
      </w:r>
    </w:p>
    <w:p w14:paraId="75F76C7C" w14:textId="42C37182" w:rsidR="004F555F" w:rsidRPr="005D435B" w:rsidRDefault="005D435B" w:rsidP="005D435B">
      <w:pPr>
        <w:pStyle w:val="ListParagraph"/>
        <w:numPr>
          <w:ilvl w:val="0"/>
          <w:numId w:val="4"/>
        </w:numPr>
        <w:tabs>
          <w:tab w:val="left" w:pos="1033"/>
        </w:tabs>
        <w:spacing w:before="198" w:line="312" w:lineRule="auto"/>
        <w:ind w:right="20"/>
        <w:jc w:val="both"/>
        <w:rPr>
          <w:sz w:val="24"/>
        </w:rPr>
        <w:sectPr w:rsidR="004F555F" w:rsidRPr="005D435B">
          <w:pgSz w:w="11910" w:h="16840"/>
          <w:pgMar w:top="1660" w:right="1417" w:bottom="1080" w:left="992" w:header="0" w:footer="894" w:gutter="0"/>
          <w:cols w:space="720"/>
        </w:sectPr>
      </w:pPr>
      <w:r w:rsidRPr="005D435B">
        <w:rPr>
          <w:spacing w:val="-2"/>
          <w:sz w:val="24"/>
        </w:rPr>
        <w:t>To bridge the gap between theoretical concepts of cybersecurity, computer networks, secure communication protocols, Public Key Infrastructure, backend software engineering, and practical implementation of secure device onboarding systems used in industrial and enterprise environments.</w:t>
      </w:r>
    </w:p>
    <w:p w14:paraId="3009BB5F" w14:textId="77777777" w:rsidR="004F555F" w:rsidRDefault="00E317F7">
      <w:pPr>
        <w:pStyle w:val="Heading1"/>
        <w:numPr>
          <w:ilvl w:val="0"/>
          <w:numId w:val="5"/>
        </w:numPr>
        <w:tabs>
          <w:tab w:val="left" w:pos="1005"/>
        </w:tabs>
        <w:ind w:hanging="557"/>
      </w:pPr>
      <w:bookmarkStart w:id="42" w:name="Methodology"/>
      <w:bookmarkStart w:id="43" w:name="_bookmark22"/>
      <w:bookmarkEnd w:id="42"/>
      <w:bookmarkEnd w:id="43"/>
      <w:r>
        <w:rPr>
          <w:spacing w:val="-2"/>
        </w:rPr>
        <w:lastRenderedPageBreak/>
        <w:t>Methodology</w:t>
      </w:r>
    </w:p>
    <w:p w14:paraId="0065FBC4" w14:textId="77777777" w:rsidR="004F555F" w:rsidRDefault="004F555F">
      <w:pPr>
        <w:pStyle w:val="BodyText"/>
        <w:spacing w:before="130"/>
        <w:rPr>
          <w:b/>
          <w:sz w:val="32"/>
        </w:rPr>
      </w:pPr>
    </w:p>
    <w:p w14:paraId="63782FEB" w14:textId="2A835216" w:rsidR="004F555F" w:rsidRDefault="00D73411">
      <w:pPr>
        <w:pStyle w:val="Heading2"/>
        <w:numPr>
          <w:ilvl w:val="1"/>
          <w:numId w:val="5"/>
        </w:numPr>
        <w:tabs>
          <w:tab w:val="left" w:pos="1075"/>
        </w:tabs>
        <w:spacing w:before="1"/>
        <w:ind w:hanging="627"/>
      </w:pPr>
      <w:bookmarkStart w:id="44" w:name="System_Understanding_and_PMD_Analysis"/>
      <w:bookmarkStart w:id="45" w:name="_bookmark23"/>
      <w:bookmarkEnd w:id="44"/>
      <w:bookmarkEnd w:id="45"/>
      <w:r w:rsidRPr="00D73411">
        <w:t>Problem Understanding and Architecture Analysis</w:t>
      </w:r>
    </w:p>
    <w:p w14:paraId="352CA2A8" w14:textId="24D9E5F4" w:rsidR="00D73411" w:rsidRPr="00D73411" w:rsidRDefault="00D73411" w:rsidP="00D73411">
      <w:pPr>
        <w:pStyle w:val="BodyText"/>
        <w:spacing w:before="310" w:line="312" w:lineRule="auto"/>
        <w:ind w:left="448" w:right="21"/>
        <w:jc w:val="both"/>
        <w:rPr>
          <w:lang w:val="en-IN"/>
        </w:rPr>
      </w:pPr>
      <w:r w:rsidRPr="00D73411">
        <w:rPr>
          <w:lang w:val="en-IN"/>
        </w:rPr>
        <w:t>The methodology followed during the internship primarily focused on understanding industrial device onboarding architectures, certificate-based authentication systems, secure communication workflows, and Public Key Infrastructure (PKI) concepts used in Industrial IoT environments. Since the project involved designing and implementing a Zero-Touch Onboarding (ZTO) solution for industrial edge devices, the methodology emphasized architecture analysis, certificate lifecycle understanding, backend workflow design, implementation, testing, and validation of secure onboarding mechanisms rather than studying isolated software components.</w:t>
      </w:r>
    </w:p>
    <w:p w14:paraId="0C68E8D1" w14:textId="77777777" w:rsidR="00D73411" w:rsidRPr="00D73411" w:rsidRDefault="00D73411" w:rsidP="00D73411">
      <w:pPr>
        <w:pStyle w:val="BodyText"/>
        <w:spacing w:before="310" w:line="312" w:lineRule="auto"/>
        <w:ind w:left="448" w:right="21"/>
        <w:jc w:val="both"/>
        <w:rPr>
          <w:lang w:val="en-IN"/>
        </w:rPr>
      </w:pPr>
      <w:r w:rsidRPr="00D73411">
        <w:rPr>
          <w:lang w:val="en-IN"/>
        </w:rPr>
        <w:t>The overall workflow of the project involved interaction between multiple layers including industrial edge devices, certificate authorities, backend onboarding services, cloud management platforms, and secure communication protocols. The internship work mainly focused on understanding how these components interact to establish device trust, automate onboarding workflows, and securely manage device identities within industrial environments.</w:t>
      </w:r>
    </w:p>
    <w:p w14:paraId="79087B98" w14:textId="557A785E" w:rsidR="00D73411" w:rsidRDefault="00D73411" w:rsidP="00D73411">
      <w:pPr>
        <w:pStyle w:val="BodyText"/>
        <w:spacing w:before="310" w:line="312" w:lineRule="auto"/>
        <w:ind w:left="448" w:right="21"/>
        <w:jc w:val="both"/>
        <w:rPr>
          <w:lang w:val="en-IN"/>
        </w:rPr>
      </w:pPr>
      <w:r w:rsidRPr="00D73411">
        <w:rPr>
          <w:lang w:val="en-IN"/>
        </w:rPr>
        <w:t>The initial phase of the internship involved understanding the existing onboarding architecture used within the Belden ecosystem. Existing activation-key-based onboarding workflows, shared certificate mechanisms, tenant association processes, and device lifecycle management procedures were analyzed to identify security limitations, operational challenges, and scalability concerns associated with large-scale device deployments.</w:t>
      </w:r>
    </w:p>
    <w:p w14:paraId="0626E4B4" w14:textId="77777777" w:rsidR="00D73411" w:rsidRPr="00D73411" w:rsidRDefault="00D73411" w:rsidP="00D73411">
      <w:pPr>
        <w:pStyle w:val="BodyText"/>
        <w:spacing w:before="310" w:line="312" w:lineRule="auto"/>
        <w:ind w:left="448" w:right="21"/>
        <w:jc w:val="both"/>
        <w:rPr>
          <w:lang w:val="en-IN"/>
        </w:rPr>
      </w:pPr>
    </w:p>
    <w:p w14:paraId="08C0C159" w14:textId="735DC892" w:rsidR="004F555F" w:rsidRDefault="00D73411">
      <w:pPr>
        <w:pStyle w:val="Heading2"/>
        <w:numPr>
          <w:ilvl w:val="1"/>
          <w:numId w:val="5"/>
        </w:numPr>
        <w:tabs>
          <w:tab w:val="left" w:pos="1075"/>
        </w:tabs>
        <w:ind w:hanging="627"/>
      </w:pPr>
      <w:r w:rsidRPr="00D73411">
        <w:t>PKI and Certificate Infrastructure Development</w:t>
      </w:r>
    </w:p>
    <w:p w14:paraId="4120048F" w14:textId="599F3DF7" w:rsidR="00D73411" w:rsidRPr="00D73411" w:rsidRDefault="00D73411" w:rsidP="00D73411">
      <w:pPr>
        <w:pStyle w:val="BodyText"/>
        <w:spacing w:before="311" w:line="312" w:lineRule="auto"/>
        <w:ind w:left="448" w:right="21"/>
        <w:jc w:val="both"/>
        <w:rPr>
          <w:lang w:val="en-IN"/>
        </w:rPr>
      </w:pPr>
      <w:r w:rsidRPr="00D73411">
        <w:rPr>
          <w:lang w:val="en-IN"/>
        </w:rPr>
        <w:t>A major part of the methodology involved studying and implementing Public Key Infrastructure (PKI) concepts using OpenSSL and Trustpoint. Certificate hierarchies consisting of Root CA, Intermediate CA, Domain CA, and application-level certificates were created to establish a secure chain of trust. X.509 certificate structures, certificate extensions, trust relationships, and certificate validation mechanisms were explored to understand how digital identities are established and maintained within enterprise security infrastructures.</w:t>
      </w:r>
    </w:p>
    <w:p w14:paraId="0216A0AC" w14:textId="77777777" w:rsidR="00D73411" w:rsidRDefault="00D73411" w:rsidP="00D73411">
      <w:pPr>
        <w:pStyle w:val="BodyText"/>
        <w:spacing w:before="311" w:line="312" w:lineRule="auto"/>
        <w:ind w:left="448" w:right="21"/>
        <w:jc w:val="both"/>
        <w:rPr>
          <w:lang w:val="en-IN"/>
        </w:rPr>
      </w:pPr>
    </w:p>
    <w:p w14:paraId="41FD6605" w14:textId="77777777" w:rsidR="00D73411" w:rsidRDefault="00D73411" w:rsidP="00D73411">
      <w:pPr>
        <w:pStyle w:val="BodyText"/>
        <w:spacing w:before="311" w:line="312" w:lineRule="auto"/>
        <w:ind w:left="448" w:right="21"/>
        <w:jc w:val="both"/>
        <w:rPr>
          <w:lang w:val="en-IN"/>
        </w:rPr>
      </w:pPr>
    </w:p>
    <w:p w14:paraId="045BB234" w14:textId="0FFEEE01" w:rsidR="00D73411" w:rsidRDefault="00D73411" w:rsidP="00D73411">
      <w:pPr>
        <w:pStyle w:val="BodyText"/>
        <w:spacing w:before="311" w:line="312" w:lineRule="auto"/>
        <w:ind w:left="448" w:right="21"/>
        <w:jc w:val="both"/>
        <w:rPr>
          <w:lang w:val="en-IN"/>
        </w:rPr>
      </w:pPr>
      <w:r w:rsidRPr="00D73411">
        <w:rPr>
          <w:lang w:val="en-IN"/>
        </w:rPr>
        <w:lastRenderedPageBreak/>
        <w:t>The project also involved understanding Certificate Management Protocol (CMP) workflows for automated certificate enrollment and lifecycle management. Device certificates, TLS server certificates, and TLS client certificates were generated and validated to support secure authentication workflows. Activities such as certificate generation, certificate chain verification, trust store configuration, certificate renewal understanding, and lifecycle management analysis were performed to gain practical exposure to enterprise-grade PKI environments.</w:t>
      </w:r>
    </w:p>
    <w:p w14:paraId="50269F8D" w14:textId="1A79950A" w:rsidR="00D73411" w:rsidRPr="00D73411" w:rsidRDefault="00D73411" w:rsidP="00D73411">
      <w:pPr>
        <w:pStyle w:val="BodyText"/>
        <w:spacing w:before="311" w:line="312" w:lineRule="auto"/>
        <w:ind w:left="448" w:right="21"/>
        <w:jc w:val="both"/>
        <w:rPr>
          <w:b/>
          <w:bCs/>
          <w:sz w:val="28"/>
          <w:szCs w:val="28"/>
          <w:lang w:val="en-IN"/>
        </w:rPr>
      </w:pPr>
      <w:r w:rsidRPr="00D73411">
        <w:rPr>
          <w:b/>
          <w:bCs/>
          <w:sz w:val="28"/>
          <w:szCs w:val="28"/>
          <w:lang w:val="en-IN"/>
        </w:rPr>
        <w:t>5.3</w:t>
      </w:r>
      <w:r>
        <w:rPr>
          <w:b/>
          <w:bCs/>
          <w:sz w:val="28"/>
          <w:szCs w:val="28"/>
          <w:lang w:val="en-IN"/>
        </w:rPr>
        <w:t xml:space="preserve">    </w:t>
      </w:r>
      <w:r w:rsidRPr="00D73411">
        <w:rPr>
          <w:b/>
          <w:bCs/>
          <w:sz w:val="28"/>
          <w:szCs w:val="28"/>
          <w:lang w:val="en-IN"/>
        </w:rPr>
        <w:t>Secure Communication and Authentication Workflow Study</w:t>
      </w:r>
    </w:p>
    <w:p w14:paraId="74C3D01E" w14:textId="77777777" w:rsidR="00D73411" w:rsidRPr="00D73411" w:rsidRDefault="00D73411" w:rsidP="00D73411">
      <w:pPr>
        <w:pStyle w:val="BodyText"/>
        <w:spacing w:before="311" w:line="312" w:lineRule="auto"/>
        <w:ind w:left="448" w:right="21"/>
        <w:jc w:val="both"/>
        <w:rPr>
          <w:lang w:val="en-IN"/>
        </w:rPr>
      </w:pPr>
      <w:r w:rsidRPr="00D73411">
        <w:rPr>
          <w:lang w:val="en-IN"/>
        </w:rPr>
        <w:t>Another important part of the methodology involved studying secure communication protocols and authentication mechanisms used within Zero-Touch Onboarding architectures. Mutual TLS (mTLS) authentication workflows were analyzed to understand how devices and cloud services establish trusted communication channels through certificate-based identity verification.</w:t>
      </w:r>
    </w:p>
    <w:p w14:paraId="1713FE52" w14:textId="77777777" w:rsidR="00D73411" w:rsidRPr="00D73411" w:rsidRDefault="00D73411" w:rsidP="00D73411">
      <w:pPr>
        <w:pStyle w:val="BodyText"/>
        <w:spacing w:before="311" w:line="312" w:lineRule="auto"/>
        <w:ind w:left="448" w:right="21"/>
        <w:jc w:val="both"/>
        <w:rPr>
          <w:lang w:val="en-IN"/>
        </w:rPr>
      </w:pPr>
      <w:r w:rsidRPr="00D73411">
        <w:rPr>
          <w:lang w:val="en-IN"/>
        </w:rPr>
        <w:t>The project additionally involved studying WebSocket Secure (WSS) communication mechanisms for enabling persistent and bidirectional communication between devices and cloud services. Communication workflows related to device onboarding requests, onboarding status notifications, activation state updates, metadata validation, and device registration processes were analyzed to understand secure device-to-cloud interaction mechanisms. Existing REST-based approaches were also evaluated to understand the advantages of WebSocket communication for real-time onboarding workflows.</w:t>
      </w:r>
    </w:p>
    <w:p w14:paraId="0C86D2A7" w14:textId="727CDDB0" w:rsidR="00D73411" w:rsidRPr="00D73411" w:rsidRDefault="00D73411" w:rsidP="00D73411">
      <w:pPr>
        <w:pStyle w:val="BodyText"/>
        <w:spacing w:before="311" w:line="312" w:lineRule="auto"/>
        <w:ind w:left="448" w:right="21"/>
        <w:jc w:val="both"/>
        <w:rPr>
          <w:b/>
          <w:bCs/>
          <w:sz w:val="28"/>
          <w:szCs w:val="28"/>
          <w:lang w:val="en-IN"/>
        </w:rPr>
      </w:pPr>
      <w:r w:rsidRPr="00D73411">
        <w:rPr>
          <w:b/>
          <w:bCs/>
          <w:sz w:val="28"/>
          <w:szCs w:val="28"/>
          <w:lang w:val="en-IN"/>
        </w:rPr>
        <w:t>5.4</w:t>
      </w:r>
      <w:r>
        <w:rPr>
          <w:b/>
          <w:bCs/>
          <w:sz w:val="28"/>
          <w:szCs w:val="28"/>
          <w:lang w:val="en-IN"/>
        </w:rPr>
        <w:t xml:space="preserve">    </w:t>
      </w:r>
      <w:r w:rsidRPr="00D73411">
        <w:rPr>
          <w:b/>
          <w:bCs/>
          <w:sz w:val="28"/>
          <w:szCs w:val="28"/>
          <w:lang w:val="en-IN"/>
        </w:rPr>
        <w:t>Backend Development, Testing and Validation</w:t>
      </w:r>
    </w:p>
    <w:p w14:paraId="2B4C13BB" w14:textId="77777777" w:rsidR="00D73411" w:rsidRPr="00D73411" w:rsidRDefault="00D73411" w:rsidP="00D73411">
      <w:pPr>
        <w:pStyle w:val="BodyText"/>
        <w:spacing w:before="311" w:line="312" w:lineRule="auto"/>
        <w:ind w:left="448" w:right="21"/>
        <w:jc w:val="both"/>
        <w:rPr>
          <w:lang w:val="en-IN"/>
        </w:rPr>
      </w:pPr>
      <w:r w:rsidRPr="00D73411">
        <w:rPr>
          <w:lang w:val="en-IN"/>
        </w:rPr>
        <w:t>Backend development and validation formed a major part of the internship workflow. Golang was explored for implementing onboarding services, communication modules, device registration workflows, certificate validation mechanisms, and tenant association logic. Existing communication workflows and backend architectures were analyzed to understand how scalable device onboarding services can be designed for enterprise deployments.</w:t>
      </w:r>
    </w:p>
    <w:p w14:paraId="419B2AAB" w14:textId="77777777" w:rsidR="008D3DAE" w:rsidRDefault="00D73411" w:rsidP="008D3DAE">
      <w:pPr>
        <w:pStyle w:val="BodyText"/>
        <w:spacing w:before="311" w:line="312" w:lineRule="auto"/>
        <w:ind w:left="448" w:right="21"/>
        <w:jc w:val="both"/>
        <w:rPr>
          <w:lang w:val="en-IN"/>
        </w:rPr>
      </w:pPr>
      <w:r w:rsidRPr="00D73411">
        <w:rPr>
          <w:lang w:val="en-IN"/>
        </w:rPr>
        <w:t>The project also involved testing and validation of onboarding workflows using Docker-based device simulation. Multiple device instances were simulated using Docker containers to validate onboarding behavior, certificate validation processes, communication workflows, and scalability characteristics of the proposed architecture. Activities such as certificate validation testing, mTLS handshake verification, WebSocket communication testing, onboarding state validation, and issue investigation were performed to understand practical deployment challenges associated with industrial onboarding systems.</w:t>
      </w:r>
    </w:p>
    <w:p w14:paraId="6666627F" w14:textId="053AF379" w:rsidR="00D73411" w:rsidRPr="00D73411" w:rsidRDefault="00D73411" w:rsidP="008D3DAE">
      <w:pPr>
        <w:pStyle w:val="BodyText"/>
        <w:spacing w:before="311" w:line="312" w:lineRule="auto"/>
        <w:ind w:left="448" w:right="21"/>
        <w:jc w:val="both"/>
        <w:rPr>
          <w:lang w:val="en-IN"/>
        </w:rPr>
      </w:pPr>
      <w:r w:rsidRPr="00D73411">
        <w:rPr>
          <w:b/>
          <w:bCs/>
          <w:sz w:val="28"/>
          <w:szCs w:val="28"/>
          <w:lang w:val="en-IN"/>
        </w:rPr>
        <w:lastRenderedPageBreak/>
        <w:t>5.5</w:t>
      </w:r>
      <w:r>
        <w:rPr>
          <w:b/>
          <w:bCs/>
          <w:sz w:val="28"/>
          <w:szCs w:val="28"/>
          <w:lang w:val="en-IN"/>
        </w:rPr>
        <w:t xml:space="preserve">    </w:t>
      </w:r>
      <w:r w:rsidRPr="00D73411">
        <w:rPr>
          <w:b/>
          <w:bCs/>
          <w:sz w:val="28"/>
          <w:szCs w:val="28"/>
          <w:lang w:val="en-IN"/>
        </w:rPr>
        <w:t>Agile Development Workflow</w:t>
      </w:r>
    </w:p>
    <w:p w14:paraId="00DD90A9" w14:textId="77777777" w:rsidR="00D73411" w:rsidRPr="00D73411" w:rsidRDefault="00D73411" w:rsidP="00D73411">
      <w:pPr>
        <w:pStyle w:val="BodyText"/>
        <w:spacing w:before="311" w:line="312" w:lineRule="auto"/>
        <w:ind w:left="448" w:right="21"/>
        <w:jc w:val="both"/>
        <w:rPr>
          <w:lang w:val="en-IN"/>
        </w:rPr>
      </w:pPr>
      <w:r w:rsidRPr="00D73411">
        <w:rPr>
          <w:lang w:val="en-IN"/>
        </w:rPr>
        <w:t>The internship methodology also included exposure to enterprise software engineering workflows and Agile development practices. Activities such as Daily Scrum Meetings (DSM), sprint discussions, Jira-based task tracking, collaborative architecture discussions, debugging sessions, and project review meetings were regularly followed to understand project execution methodologies, collaborative engineering practices, and software development lifecycle management within industrial environments.</w:t>
      </w:r>
    </w:p>
    <w:p w14:paraId="4F0353CC" w14:textId="77777777" w:rsidR="00D73411" w:rsidRPr="00D73411" w:rsidRDefault="00D73411" w:rsidP="00D73411">
      <w:pPr>
        <w:pStyle w:val="BodyText"/>
        <w:spacing w:before="311" w:line="312" w:lineRule="auto"/>
        <w:ind w:left="448" w:right="21"/>
        <w:jc w:val="both"/>
        <w:rPr>
          <w:lang w:val="en-IN"/>
        </w:rPr>
      </w:pPr>
      <w:r w:rsidRPr="00D73411">
        <w:rPr>
          <w:lang w:val="en-IN"/>
        </w:rPr>
        <w:t>Continuous interaction with mentors and team members helped in understanding requirement analysis, architecture design decisions, implementation strategies, debugging methodologies, and validation approaches followed during enterprise software development. Exposure to these activities provided valuable insight into real-world engineering workflows and industrial project execution practices.</w:t>
      </w:r>
    </w:p>
    <w:p w14:paraId="23BCE2D5" w14:textId="77777777" w:rsidR="004F555F" w:rsidRDefault="004F555F">
      <w:pPr>
        <w:pStyle w:val="BodyText"/>
        <w:spacing w:line="312" w:lineRule="auto"/>
        <w:jc w:val="both"/>
        <w:sectPr w:rsidR="004F555F">
          <w:pgSz w:w="11910" w:h="16840"/>
          <w:pgMar w:top="1660" w:right="1417" w:bottom="1080" w:left="992" w:header="0" w:footer="894" w:gutter="0"/>
          <w:cols w:space="720"/>
        </w:sectPr>
      </w:pPr>
    </w:p>
    <w:p w14:paraId="2A704336" w14:textId="3F502D7A" w:rsidR="004F555F" w:rsidRDefault="003768A7" w:rsidP="00570EBF">
      <w:pPr>
        <w:pStyle w:val="Heading2"/>
        <w:tabs>
          <w:tab w:val="left" w:pos="1075"/>
        </w:tabs>
        <w:spacing w:before="137"/>
        <w:ind w:left="0" w:firstLine="0"/>
      </w:pPr>
      <w:bookmarkStart w:id="46" w:name="Configuration_and_Communication_Workflow"/>
      <w:bookmarkStart w:id="47" w:name="_bookmark25"/>
      <w:bookmarkStart w:id="48" w:name="Overall_Workflow"/>
      <w:bookmarkStart w:id="49" w:name="_bookmark28"/>
      <w:bookmarkEnd w:id="46"/>
      <w:bookmarkEnd w:id="47"/>
      <w:bookmarkEnd w:id="48"/>
      <w:bookmarkEnd w:id="49"/>
      <w:r>
        <w:rPr>
          <w:spacing w:val="-2"/>
        </w:rPr>
        <w:lastRenderedPageBreak/>
        <w:t xml:space="preserve">   </w:t>
      </w:r>
      <w:r w:rsidR="00570EBF">
        <w:rPr>
          <w:spacing w:val="-2"/>
        </w:rPr>
        <w:t>5.6</w:t>
      </w:r>
      <w:r>
        <w:rPr>
          <w:spacing w:val="-2"/>
        </w:rPr>
        <w:t xml:space="preserve"> </w:t>
      </w:r>
      <w:r w:rsidR="00570EBF">
        <w:rPr>
          <w:spacing w:val="-2"/>
        </w:rPr>
        <w:t>Overall</w:t>
      </w:r>
      <w:r w:rsidR="00570EBF">
        <w:rPr>
          <w:spacing w:val="-7"/>
        </w:rPr>
        <w:t xml:space="preserve"> </w:t>
      </w:r>
      <w:r w:rsidR="00570EBF">
        <w:rPr>
          <w:spacing w:val="-2"/>
        </w:rPr>
        <w:t>Workflow</w:t>
      </w:r>
    </w:p>
    <w:p w14:paraId="2FCF4815" w14:textId="77777777" w:rsidR="004F555F" w:rsidRDefault="004F555F">
      <w:pPr>
        <w:pStyle w:val="BodyText"/>
        <w:rPr>
          <w:b/>
          <w:sz w:val="20"/>
        </w:rPr>
      </w:pPr>
    </w:p>
    <w:p w14:paraId="3E0D22D3" w14:textId="4B2E3670" w:rsidR="004F555F" w:rsidRDefault="00564153">
      <w:pPr>
        <w:pStyle w:val="BodyText"/>
        <w:spacing w:before="110"/>
        <w:rPr>
          <w:b/>
          <w:sz w:val="20"/>
        </w:rPr>
      </w:pPr>
      <w:r>
        <w:rPr>
          <w:noProof/>
          <w:lang w:val="en-IN" w:eastAsia="en-IN"/>
        </w:rPr>
        <w:drawing>
          <wp:inline distT="0" distB="0" distL="0" distR="0" wp14:anchorId="2D3494DD" wp14:editId="5FD97266">
            <wp:extent cx="5950585" cy="8168640"/>
            <wp:effectExtent l="0" t="0" r="0" b="3810"/>
            <wp:docPr id="1880810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4315" cy="8201215"/>
                    </a:xfrm>
                    <a:prstGeom prst="rect">
                      <a:avLst/>
                    </a:prstGeom>
                    <a:noFill/>
                    <a:ln>
                      <a:noFill/>
                    </a:ln>
                  </pic:spPr>
                </pic:pic>
              </a:graphicData>
            </a:graphic>
          </wp:inline>
        </w:drawing>
      </w:r>
    </w:p>
    <w:p w14:paraId="18FDC049" w14:textId="7476C3C4" w:rsidR="004F555F" w:rsidRDefault="00E317F7">
      <w:pPr>
        <w:pStyle w:val="BodyText"/>
        <w:spacing w:before="204"/>
        <w:ind w:left="516" w:right="91"/>
        <w:jc w:val="center"/>
      </w:pPr>
      <w:bookmarkStart w:id="50" w:name="_bookmark29"/>
      <w:bookmarkEnd w:id="50"/>
      <w:r>
        <w:t>Figure</w:t>
      </w:r>
      <w:r>
        <w:rPr>
          <w:spacing w:val="-11"/>
        </w:rPr>
        <w:t xml:space="preserve"> </w:t>
      </w:r>
      <w:r w:rsidR="00564153">
        <w:t>5</w:t>
      </w:r>
      <w:r>
        <w:t>:</w:t>
      </w:r>
      <w:r>
        <w:rPr>
          <w:spacing w:val="12"/>
        </w:rPr>
        <w:t xml:space="preserve"> </w:t>
      </w:r>
      <w:r w:rsidR="00564153">
        <w:t>Public Key Infrastructure using Trustpoint</w:t>
      </w:r>
    </w:p>
    <w:p w14:paraId="21E1B104" w14:textId="355ECABE" w:rsidR="00564153" w:rsidRDefault="00564153" w:rsidP="00564153">
      <w:pPr>
        <w:pStyle w:val="BodyText"/>
        <w:spacing w:before="204"/>
        <w:ind w:left="516" w:right="91"/>
        <w:rPr>
          <w:lang w:val="en-IN"/>
        </w:rPr>
      </w:pPr>
      <w:r w:rsidRPr="00564153">
        <w:rPr>
          <w:noProof/>
          <w:lang w:val="en-IN" w:eastAsia="en-IN"/>
        </w:rPr>
        <w:lastRenderedPageBreak/>
        <w:drawing>
          <wp:inline distT="0" distB="0" distL="0" distR="0" wp14:anchorId="4C317EFE" wp14:editId="4ACA5AF2">
            <wp:extent cx="5379720" cy="5791200"/>
            <wp:effectExtent l="0" t="0" r="0" b="0"/>
            <wp:docPr id="1414034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9720" cy="5791200"/>
                    </a:xfrm>
                    <a:prstGeom prst="rect">
                      <a:avLst/>
                    </a:prstGeom>
                    <a:noFill/>
                    <a:ln>
                      <a:noFill/>
                    </a:ln>
                  </pic:spPr>
                </pic:pic>
              </a:graphicData>
            </a:graphic>
          </wp:inline>
        </w:drawing>
      </w:r>
    </w:p>
    <w:p w14:paraId="59862BD6" w14:textId="2BDD4D27" w:rsidR="00564153" w:rsidRDefault="00564153" w:rsidP="00564153">
      <w:pPr>
        <w:pStyle w:val="BodyText"/>
        <w:spacing w:before="204"/>
        <w:ind w:right="91"/>
      </w:pPr>
      <w:r>
        <w:t xml:space="preserve">                                        Figure</w:t>
      </w:r>
      <w:r>
        <w:rPr>
          <w:spacing w:val="-11"/>
        </w:rPr>
        <w:t xml:space="preserve"> </w:t>
      </w:r>
      <w:r>
        <w:t>6:</w:t>
      </w:r>
      <w:r>
        <w:rPr>
          <w:spacing w:val="12"/>
        </w:rPr>
        <w:t xml:space="preserve"> </w:t>
      </w:r>
      <w:r>
        <w:t>mutual-TLS Flow</w:t>
      </w:r>
    </w:p>
    <w:p w14:paraId="06F78CBC" w14:textId="77777777" w:rsidR="00B4320A" w:rsidRDefault="00B4320A" w:rsidP="00564153">
      <w:pPr>
        <w:pStyle w:val="BodyText"/>
        <w:spacing w:before="204"/>
        <w:ind w:right="91"/>
      </w:pPr>
    </w:p>
    <w:p w14:paraId="370D612A" w14:textId="77777777" w:rsidR="00B4320A" w:rsidRDefault="00B4320A" w:rsidP="00564153">
      <w:pPr>
        <w:pStyle w:val="BodyText"/>
        <w:spacing w:before="204"/>
        <w:ind w:right="91"/>
      </w:pPr>
    </w:p>
    <w:p w14:paraId="74129733" w14:textId="77777777" w:rsidR="00B4320A" w:rsidRDefault="00B4320A" w:rsidP="00564153">
      <w:pPr>
        <w:pStyle w:val="BodyText"/>
        <w:spacing w:before="204"/>
        <w:ind w:right="91"/>
      </w:pPr>
    </w:p>
    <w:p w14:paraId="479F200D" w14:textId="2951F992" w:rsidR="00564153" w:rsidRDefault="00B4320A" w:rsidP="00B4320A">
      <w:pPr>
        <w:pStyle w:val="BodyText"/>
        <w:spacing w:before="204"/>
        <w:ind w:right="91"/>
      </w:pPr>
      <w:r>
        <w:rPr>
          <w:noProof/>
          <w:lang w:val="en-IN" w:eastAsia="en-IN"/>
        </w:rPr>
        <w:lastRenderedPageBreak/>
        <w:drawing>
          <wp:inline distT="0" distB="0" distL="0" distR="0" wp14:anchorId="4C10AABC" wp14:editId="517894F4">
            <wp:extent cx="6033135" cy="7955280"/>
            <wp:effectExtent l="0" t="0" r="5715" b="7620"/>
            <wp:docPr id="346266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3135" cy="7955280"/>
                    </a:xfrm>
                    <a:prstGeom prst="rect">
                      <a:avLst/>
                    </a:prstGeom>
                    <a:noFill/>
                    <a:ln>
                      <a:noFill/>
                    </a:ln>
                  </pic:spPr>
                </pic:pic>
              </a:graphicData>
            </a:graphic>
          </wp:inline>
        </w:drawing>
      </w:r>
    </w:p>
    <w:p w14:paraId="63C7009F" w14:textId="037E3FEC" w:rsidR="00B4320A" w:rsidRDefault="00B4320A">
      <w:pPr>
        <w:pStyle w:val="BodyText"/>
        <w:spacing w:before="204"/>
        <w:ind w:left="516" w:right="91"/>
        <w:jc w:val="center"/>
      </w:pPr>
      <w:r>
        <w:t>Figure 7: Websocket Connection Flow</w:t>
      </w:r>
    </w:p>
    <w:p w14:paraId="30BC010F" w14:textId="650A68F8" w:rsidR="00B4320A" w:rsidRDefault="00B4320A">
      <w:pPr>
        <w:pStyle w:val="BodyText"/>
        <w:spacing w:before="204"/>
        <w:ind w:left="516" w:right="91"/>
        <w:jc w:val="center"/>
      </w:pPr>
      <w:r>
        <w:rPr>
          <w:noProof/>
          <w:lang w:val="en-IN" w:eastAsia="en-IN"/>
        </w:rPr>
        <w:lastRenderedPageBreak/>
        <w:drawing>
          <wp:inline distT="0" distB="0" distL="0" distR="0" wp14:anchorId="51AA7311" wp14:editId="015B606D">
            <wp:extent cx="6370320" cy="7909560"/>
            <wp:effectExtent l="0" t="0" r="0" b="0"/>
            <wp:docPr id="1400909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0320" cy="7909560"/>
                    </a:xfrm>
                    <a:prstGeom prst="rect">
                      <a:avLst/>
                    </a:prstGeom>
                    <a:noFill/>
                    <a:ln>
                      <a:noFill/>
                    </a:ln>
                  </pic:spPr>
                </pic:pic>
              </a:graphicData>
            </a:graphic>
          </wp:inline>
        </w:drawing>
      </w:r>
    </w:p>
    <w:p w14:paraId="63864F95" w14:textId="14549253" w:rsidR="00B4320A" w:rsidRDefault="00B4320A" w:rsidP="00B4320A">
      <w:pPr>
        <w:pStyle w:val="BodyText"/>
        <w:spacing w:before="204"/>
        <w:ind w:left="516" w:right="91"/>
        <w:jc w:val="center"/>
      </w:pPr>
      <w:r>
        <w:t>Figure 8: Device Onboarding Flow</w:t>
      </w:r>
    </w:p>
    <w:p w14:paraId="01D856CB" w14:textId="1E3E2FB6" w:rsidR="00B4320A" w:rsidRDefault="00B4320A">
      <w:pPr>
        <w:pStyle w:val="BodyText"/>
        <w:spacing w:before="204"/>
        <w:ind w:left="516" w:right="91"/>
        <w:jc w:val="center"/>
      </w:pPr>
      <w:r>
        <w:rPr>
          <w:noProof/>
          <w:lang w:val="en-IN" w:eastAsia="en-IN"/>
        </w:rPr>
        <w:lastRenderedPageBreak/>
        <w:drawing>
          <wp:inline distT="0" distB="0" distL="0" distR="0" wp14:anchorId="76CDCD97" wp14:editId="67A45B89">
            <wp:extent cx="5974080" cy="5737860"/>
            <wp:effectExtent l="0" t="0" r="7620" b="0"/>
            <wp:docPr id="173933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4080" cy="5737860"/>
                    </a:xfrm>
                    <a:prstGeom prst="rect">
                      <a:avLst/>
                    </a:prstGeom>
                    <a:noFill/>
                    <a:ln>
                      <a:noFill/>
                    </a:ln>
                  </pic:spPr>
                </pic:pic>
              </a:graphicData>
            </a:graphic>
          </wp:inline>
        </w:drawing>
      </w:r>
    </w:p>
    <w:p w14:paraId="099F62EC" w14:textId="0892E542" w:rsidR="00B4320A" w:rsidRDefault="00B4320A">
      <w:pPr>
        <w:pStyle w:val="BodyText"/>
        <w:spacing w:before="204"/>
        <w:ind w:left="516" w:right="91"/>
        <w:jc w:val="center"/>
      </w:pPr>
      <w:r>
        <w:t>Figure 9: Cloud/Tenant UI Flow</w:t>
      </w:r>
    </w:p>
    <w:p w14:paraId="59C67CDF" w14:textId="77777777" w:rsidR="004F555F" w:rsidRDefault="004F555F">
      <w:pPr>
        <w:pStyle w:val="BodyText"/>
        <w:spacing w:before="172"/>
      </w:pPr>
    </w:p>
    <w:p w14:paraId="2EB15460" w14:textId="3F94422F" w:rsidR="004F555F" w:rsidRDefault="008D3DAE">
      <w:pPr>
        <w:pStyle w:val="BodyText"/>
        <w:spacing w:line="312" w:lineRule="auto"/>
        <w:ind w:left="448" w:right="21"/>
        <w:jc w:val="both"/>
      </w:pPr>
      <w:r w:rsidRPr="008D3DAE">
        <w:t>The overall methodology adopted during the internship can be summarized as a continuous workflow involving architecture analysis, PKI implementation, certificate management, secure communication design, backend development, onboarding workflow validation, Docker-based scalability testing, and collaborative software engineering practices. This methodology helped in understanding the practical implementation of Zero-Touch Onboarding systems and provided valuable exposure to enterprise-grade security architectures used in Industrial IoT environments.</w:t>
      </w:r>
    </w:p>
    <w:p w14:paraId="63FEA6C9" w14:textId="77777777" w:rsidR="004F555F" w:rsidRDefault="004F555F">
      <w:pPr>
        <w:pStyle w:val="BodyText"/>
        <w:spacing w:line="312" w:lineRule="auto"/>
        <w:jc w:val="both"/>
        <w:sectPr w:rsidR="004F555F">
          <w:pgSz w:w="11910" w:h="16840"/>
          <w:pgMar w:top="1300" w:right="1417" w:bottom="1080" w:left="992" w:header="0" w:footer="894" w:gutter="0"/>
          <w:cols w:space="720"/>
        </w:sectPr>
      </w:pPr>
    </w:p>
    <w:p w14:paraId="3B516AE6" w14:textId="20085128" w:rsidR="004F555F" w:rsidRDefault="00C87157" w:rsidP="00C87157">
      <w:pPr>
        <w:pStyle w:val="Heading2"/>
        <w:numPr>
          <w:ilvl w:val="1"/>
          <w:numId w:val="9"/>
        </w:numPr>
        <w:tabs>
          <w:tab w:val="left" w:pos="1075"/>
        </w:tabs>
        <w:spacing w:before="137"/>
      </w:pPr>
      <w:bookmarkStart w:id="51" w:name="Tools_and_Technology"/>
      <w:bookmarkStart w:id="52" w:name="_bookmark30"/>
      <w:bookmarkEnd w:id="51"/>
      <w:bookmarkEnd w:id="52"/>
      <w:r>
        <w:rPr>
          <w:spacing w:val="-2"/>
        </w:rPr>
        <w:lastRenderedPageBreak/>
        <w:t xml:space="preserve">    Tools</w:t>
      </w:r>
      <w:r>
        <w:rPr>
          <w:spacing w:val="-12"/>
        </w:rPr>
        <w:t xml:space="preserve"> </w:t>
      </w:r>
      <w:r>
        <w:rPr>
          <w:spacing w:val="-2"/>
        </w:rPr>
        <w:t>and</w:t>
      </w:r>
      <w:r>
        <w:rPr>
          <w:spacing w:val="-12"/>
        </w:rPr>
        <w:t xml:space="preserve"> </w:t>
      </w:r>
      <w:r>
        <w:rPr>
          <w:spacing w:val="-2"/>
        </w:rPr>
        <w:t>Technology</w:t>
      </w:r>
    </w:p>
    <w:p w14:paraId="3D7ED963" w14:textId="77777777" w:rsidR="004F555F" w:rsidRDefault="004F555F">
      <w:pPr>
        <w:pStyle w:val="BodyText"/>
        <w:spacing w:before="230"/>
        <w:rPr>
          <w:b/>
          <w:sz w:val="28"/>
        </w:rPr>
      </w:pPr>
    </w:p>
    <w:p w14:paraId="46669104" w14:textId="77777777" w:rsidR="004F555F" w:rsidRDefault="00E317F7">
      <w:pPr>
        <w:pStyle w:val="BodyText"/>
        <w:spacing w:before="1"/>
        <w:ind w:left="516" w:right="91"/>
        <w:jc w:val="center"/>
      </w:pPr>
      <w:bookmarkStart w:id="53" w:name="_bookmark31"/>
      <w:bookmarkEnd w:id="53"/>
      <w:r>
        <w:t>Table</w:t>
      </w:r>
      <w:r>
        <w:rPr>
          <w:spacing w:val="-15"/>
        </w:rPr>
        <w:t xml:space="preserve"> </w:t>
      </w:r>
      <w:r>
        <w:t>2:</w:t>
      </w:r>
      <w:r>
        <w:rPr>
          <w:spacing w:val="6"/>
        </w:rPr>
        <w:t xml:space="preserve"> </w:t>
      </w:r>
      <w:r>
        <w:t>Technologies</w:t>
      </w:r>
      <w:r>
        <w:rPr>
          <w:spacing w:val="-15"/>
        </w:rPr>
        <w:t xml:space="preserve"> </w:t>
      </w:r>
      <w:r>
        <w:t>and</w:t>
      </w:r>
      <w:r>
        <w:rPr>
          <w:spacing w:val="-14"/>
        </w:rPr>
        <w:t xml:space="preserve"> </w:t>
      </w:r>
      <w:r>
        <w:t>Tools</w:t>
      </w:r>
      <w:r>
        <w:rPr>
          <w:spacing w:val="-15"/>
        </w:rPr>
        <w:t xml:space="preserve"> </w:t>
      </w:r>
      <w:r>
        <w:t>Used</w:t>
      </w:r>
      <w:r>
        <w:rPr>
          <w:spacing w:val="-15"/>
        </w:rPr>
        <w:t xml:space="preserve"> </w:t>
      </w:r>
      <w:r>
        <w:t>During</w:t>
      </w:r>
      <w:r>
        <w:rPr>
          <w:spacing w:val="-14"/>
        </w:rPr>
        <w:t xml:space="preserve"> </w:t>
      </w:r>
      <w:r>
        <w:rPr>
          <w:spacing w:val="-2"/>
        </w:rPr>
        <w:t>Internship</w:t>
      </w:r>
    </w:p>
    <w:p w14:paraId="67D62F6D" w14:textId="77777777" w:rsidR="004F555F" w:rsidRDefault="004F555F">
      <w:pPr>
        <w:pStyle w:val="BodyText"/>
        <w:spacing w:before="3" w:after="1"/>
        <w:rPr>
          <w:sz w:val="20"/>
        </w:rPr>
      </w:pPr>
    </w:p>
    <w:tbl>
      <w:tblPr>
        <w:tblW w:w="0" w:type="auto"/>
        <w:tblInd w:w="1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5"/>
        <w:gridCol w:w="4876"/>
      </w:tblGrid>
      <w:tr w:rsidR="004F555F" w14:paraId="629EBE06" w14:textId="77777777" w:rsidTr="00B60343">
        <w:trPr>
          <w:trHeight w:val="443"/>
        </w:trPr>
        <w:tc>
          <w:tcPr>
            <w:tcW w:w="2725" w:type="dxa"/>
          </w:tcPr>
          <w:p w14:paraId="1EE654CC" w14:textId="77777777" w:rsidR="004F555F" w:rsidRDefault="00E317F7">
            <w:pPr>
              <w:pStyle w:val="TableParagraph"/>
              <w:spacing w:line="236" w:lineRule="exact"/>
              <w:rPr>
                <w:rFonts w:ascii="Times New Roman"/>
                <w:b/>
              </w:rPr>
            </w:pPr>
            <w:r>
              <w:rPr>
                <w:rFonts w:ascii="Times New Roman"/>
                <w:b/>
                <w:spacing w:val="-2"/>
              </w:rPr>
              <w:t>Technology</w:t>
            </w:r>
            <w:r>
              <w:rPr>
                <w:rFonts w:ascii="Times New Roman"/>
                <w:b/>
                <w:spacing w:val="-8"/>
              </w:rPr>
              <w:t xml:space="preserve"> </w:t>
            </w:r>
            <w:r>
              <w:rPr>
                <w:rFonts w:ascii="Times New Roman"/>
                <w:b/>
                <w:spacing w:val="-2"/>
              </w:rPr>
              <w:t>/</w:t>
            </w:r>
            <w:r>
              <w:rPr>
                <w:rFonts w:ascii="Times New Roman"/>
                <w:b/>
                <w:spacing w:val="-7"/>
              </w:rPr>
              <w:t xml:space="preserve"> </w:t>
            </w:r>
            <w:r>
              <w:rPr>
                <w:rFonts w:ascii="Times New Roman"/>
                <w:b/>
                <w:spacing w:val="-4"/>
              </w:rPr>
              <w:t>Tool</w:t>
            </w:r>
          </w:p>
        </w:tc>
        <w:tc>
          <w:tcPr>
            <w:tcW w:w="4876" w:type="dxa"/>
          </w:tcPr>
          <w:p w14:paraId="054FD4AE" w14:textId="77777777" w:rsidR="004F555F" w:rsidRDefault="00E317F7">
            <w:pPr>
              <w:pStyle w:val="TableParagraph"/>
              <w:spacing w:line="236" w:lineRule="exact"/>
              <w:rPr>
                <w:rFonts w:ascii="Times New Roman"/>
                <w:b/>
              </w:rPr>
            </w:pPr>
            <w:r>
              <w:rPr>
                <w:rFonts w:ascii="Times New Roman"/>
                <w:b/>
                <w:spacing w:val="-2"/>
              </w:rPr>
              <w:t>Purpose</w:t>
            </w:r>
          </w:p>
        </w:tc>
      </w:tr>
      <w:tr w:rsidR="004F555F" w14:paraId="55566B06" w14:textId="77777777" w:rsidTr="00B60343">
        <w:trPr>
          <w:trHeight w:val="894"/>
        </w:trPr>
        <w:tc>
          <w:tcPr>
            <w:tcW w:w="2725" w:type="dxa"/>
          </w:tcPr>
          <w:p w14:paraId="7EECC976" w14:textId="6BAD26DA" w:rsidR="004F555F" w:rsidRDefault="00910C13">
            <w:pPr>
              <w:pStyle w:val="TableParagraph"/>
              <w:spacing w:line="236" w:lineRule="exact"/>
              <w:rPr>
                <w:rFonts w:ascii="Times New Roman"/>
              </w:rPr>
            </w:pPr>
            <w:r w:rsidRPr="00910C13">
              <w:rPr>
                <w:rFonts w:ascii="Times New Roman"/>
              </w:rPr>
              <w:t>Golang (Go)</w:t>
            </w:r>
          </w:p>
        </w:tc>
        <w:tc>
          <w:tcPr>
            <w:tcW w:w="4876" w:type="dxa"/>
          </w:tcPr>
          <w:p w14:paraId="734FBEC4" w14:textId="34E0F640" w:rsidR="004F555F" w:rsidRDefault="00910C13" w:rsidP="00910C13">
            <w:pPr>
              <w:pStyle w:val="TableParagraph"/>
              <w:spacing w:line="236" w:lineRule="exact"/>
              <w:rPr>
                <w:rFonts w:ascii="Times New Roman"/>
              </w:rPr>
            </w:pPr>
            <w:r w:rsidRPr="00910C13">
              <w:rPr>
                <w:rFonts w:ascii="Times New Roman"/>
              </w:rPr>
              <w:t>Development of onboarding services, backend communication workflows, and device onboarding agents</w:t>
            </w:r>
          </w:p>
        </w:tc>
      </w:tr>
      <w:tr w:rsidR="004F555F" w14:paraId="2767696D" w14:textId="77777777" w:rsidTr="00B60343">
        <w:trPr>
          <w:trHeight w:val="894"/>
        </w:trPr>
        <w:tc>
          <w:tcPr>
            <w:tcW w:w="2725" w:type="dxa"/>
          </w:tcPr>
          <w:p w14:paraId="6F54AEE7" w14:textId="78EF04B2" w:rsidR="004F555F" w:rsidRDefault="00910C13">
            <w:pPr>
              <w:pStyle w:val="TableParagraph"/>
              <w:spacing w:line="236" w:lineRule="exact"/>
              <w:rPr>
                <w:rFonts w:ascii="Times New Roman"/>
              </w:rPr>
            </w:pPr>
            <w:r w:rsidRPr="00910C13">
              <w:rPr>
                <w:rFonts w:ascii="Times New Roman"/>
              </w:rPr>
              <w:t>Trustpoint</w:t>
            </w:r>
          </w:p>
        </w:tc>
        <w:tc>
          <w:tcPr>
            <w:tcW w:w="4876" w:type="dxa"/>
          </w:tcPr>
          <w:p w14:paraId="1EC6B913" w14:textId="0298C465" w:rsidR="00910C13" w:rsidRDefault="00910C13" w:rsidP="00910C13">
            <w:pPr>
              <w:pStyle w:val="TableParagraph"/>
              <w:spacing w:line="236" w:lineRule="exact"/>
              <w:rPr>
                <w:rFonts w:ascii="Times New Roman"/>
              </w:rPr>
            </w:pPr>
            <w:r>
              <w:rPr>
                <w:rFonts w:ascii="Times New Roman"/>
              </w:rPr>
              <w:t>P</w:t>
            </w:r>
            <w:r w:rsidRPr="00910C13">
              <w:rPr>
                <w:rFonts w:ascii="Times New Roman"/>
              </w:rPr>
              <w:t>KI management, certificate issuance, certificate lifecycle management, and identity provisioning</w:t>
            </w:r>
          </w:p>
          <w:p w14:paraId="48B6C9C5" w14:textId="3553BF48" w:rsidR="004F555F" w:rsidRDefault="004F555F">
            <w:pPr>
              <w:pStyle w:val="TableParagraph"/>
              <w:spacing w:before="18"/>
              <w:rPr>
                <w:rFonts w:ascii="Times New Roman"/>
              </w:rPr>
            </w:pPr>
          </w:p>
        </w:tc>
      </w:tr>
      <w:tr w:rsidR="004F555F" w14:paraId="223B7D54" w14:textId="77777777" w:rsidTr="00B60343">
        <w:trPr>
          <w:trHeight w:val="894"/>
        </w:trPr>
        <w:tc>
          <w:tcPr>
            <w:tcW w:w="2725" w:type="dxa"/>
          </w:tcPr>
          <w:p w14:paraId="454452CA" w14:textId="655038F0" w:rsidR="004F555F" w:rsidRDefault="00910C13">
            <w:pPr>
              <w:pStyle w:val="TableParagraph"/>
              <w:spacing w:line="236" w:lineRule="exact"/>
              <w:rPr>
                <w:rFonts w:ascii="Times New Roman"/>
              </w:rPr>
            </w:pPr>
            <w:r w:rsidRPr="00910C13">
              <w:rPr>
                <w:rFonts w:ascii="Times New Roman"/>
              </w:rPr>
              <w:t>OpenSSL</w:t>
            </w:r>
          </w:p>
        </w:tc>
        <w:tc>
          <w:tcPr>
            <w:tcW w:w="4876" w:type="dxa"/>
          </w:tcPr>
          <w:p w14:paraId="6928E134" w14:textId="522929AE" w:rsidR="00910C13" w:rsidRDefault="00910C13" w:rsidP="00910C13">
            <w:pPr>
              <w:pStyle w:val="TableParagraph"/>
              <w:spacing w:line="236" w:lineRule="exact"/>
              <w:rPr>
                <w:rFonts w:ascii="Times New Roman"/>
              </w:rPr>
            </w:pPr>
            <w:r w:rsidRPr="00910C13">
              <w:rPr>
                <w:rFonts w:ascii="Times New Roman"/>
              </w:rPr>
              <w:t>Creation of Root CA, Intermediate CA, certificate generation, and certificate validation workflows</w:t>
            </w:r>
          </w:p>
          <w:p w14:paraId="60546F37" w14:textId="51A5305E" w:rsidR="004F555F" w:rsidRDefault="004F555F">
            <w:pPr>
              <w:pStyle w:val="TableParagraph"/>
              <w:spacing w:before="18"/>
              <w:rPr>
                <w:rFonts w:ascii="Times New Roman"/>
              </w:rPr>
            </w:pPr>
          </w:p>
        </w:tc>
      </w:tr>
      <w:tr w:rsidR="004F555F" w14:paraId="5340CE49" w14:textId="77777777" w:rsidTr="00B60343">
        <w:trPr>
          <w:trHeight w:val="894"/>
        </w:trPr>
        <w:tc>
          <w:tcPr>
            <w:tcW w:w="2725" w:type="dxa"/>
          </w:tcPr>
          <w:p w14:paraId="5F43CC04" w14:textId="51EBE62F" w:rsidR="004F555F" w:rsidRDefault="00910C13">
            <w:pPr>
              <w:pStyle w:val="TableParagraph"/>
              <w:spacing w:line="236" w:lineRule="exact"/>
              <w:rPr>
                <w:rFonts w:ascii="Times New Roman"/>
              </w:rPr>
            </w:pPr>
            <w:r w:rsidRPr="00910C13">
              <w:rPr>
                <w:rFonts w:ascii="Times New Roman"/>
              </w:rPr>
              <w:t>X.509 Certificates</w:t>
            </w:r>
          </w:p>
        </w:tc>
        <w:tc>
          <w:tcPr>
            <w:tcW w:w="4876" w:type="dxa"/>
          </w:tcPr>
          <w:p w14:paraId="46F6A0C0" w14:textId="2ECEF8C3" w:rsidR="00910C13" w:rsidRDefault="00910C13" w:rsidP="00910C13">
            <w:pPr>
              <w:pStyle w:val="TableParagraph"/>
              <w:spacing w:line="236" w:lineRule="exact"/>
              <w:rPr>
                <w:rFonts w:ascii="Times New Roman"/>
              </w:rPr>
            </w:pPr>
            <w:r w:rsidRPr="00910C13">
              <w:rPr>
                <w:rFonts w:ascii="Times New Roman"/>
              </w:rPr>
              <w:t>Establishing unique device identities and certificate-based authentication</w:t>
            </w:r>
          </w:p>
          <w:p w14:paraId="7E81C3C8" w14:textId="41DBF736" w:rsidR="004F555F" w:rsidRDefault="004F555F">
            <w:pPr>
              <w:pStyle w:val="TableParagraph"/>
              <w:spacing w:before="18"/>
              <w:rPr>
                <w:rFonts w:ascii="Times New Roman"/>
              </w:rPr>
            </w:pPr>
          </w:p>
        </w:tc>
      </w:tr>
      <w:tr w:rsidR="004F555F" w14:paraId="30CC3AB5" w14:textId="77777777" w:rsidTr="00B60343">
        <w:trPr>
          <w:trHeight w:val="894"/>
        </w:trPr>
        <w:tc>
          <w:tcPr>
            <w:tcW w:w="2725" w:type="dxa"/>
          </w:tcPr>
          <w:p w14:paraId="78369F75" w14:textId="5DDA2256" w:rsidR="004F555F" w:rsidRDefault="00910C13">
            <w:pPr>
              <w:pStyle w:val="TableParagraph"/>
              <w:spacing w:line="236" w:lineRule="exact"/>
              <w:rPr>
                <w:rFonts w:ascii="Times New Roman"/>
              </w:rPr>
            </w:pPr>
            <w:r w:rsidRPr="00910C13">
              <w:rPr>
                <w:rFonts w:ascii="Times New Roman"/>
              </w:rPr>
              <w:t>Mutual TLS (mTLS)</w:t>
            </w:r>
          </w:p>
        </w:tc>
        <w:tc>
          <w:tcPr>
            <w:tcW w:w="4876" w:type="dxa"/>
          </w:tcPr>
          <w:p w14:paraId="52736A92" w14:textId="0F31409F" w:rsidR="004F555F" w:rsidRDefault="00910C13">
            <w:pPr>
              <w:pStyle w:val="TableParagraph"/>
              <w:spacing w:before="18"/>
              <w:rPr>
                <w:rFonts w:ascii="Times New Roman"/>
              </w:rPr>
            </w:pPr>
            <w:r w:rsidRPr="00910C13">
              <w:rPr>
                <w:rFonts w:ascii="Times New Roman"/>
              </w:rPr>
              <w:t>Persistent and real-time communication between devices and onboarding services</w:t>
            </w:r>
          </w:p>
        </w:tc>
      </w:tr>
      <w:tr w:rsidR="004F555F" w14:paraId="33881E1E" w14:textId="77777777" w:rsidTr="00B60343">
        <w:trPr>
          <w:trHeight w:val="443"/>
        </w:trPr>
        <w:tc>
          <w:tcPr>
            <w:tcW w:w="2725" w:type="dxa"/>
          </w:tcPr>
          <w:p w14:paraId="25F4F92A" w14:textId="59334BAE" w:rsidR="004F555F" w:rsidRDefault="00910C13">
            <w:pPr>
              <w:pStyle w:val="TableParagraph"/>
              <w:spacing w:line="236" w:lineRule="exact"/>
              <w:rPr>
                <w:rFonts w:ascii="Times New Roman"/>
              </w:rPr>
            </w:pPr>
            <w:r w:rsidRPr="00910C13">
              <w:rPr>
                <w:rFonts w:ascii="Times New Roman"/>
              </w:rPr>
              <w:t>Docker &amp; Docker Compose</w:t>
            </w:r>
          </w:p>
        </w:tc>
        <w:tc>
          <w:tcPr>
            <w:tcW w:w="4876" w:type="dxa"/>
          </w:tcPr>
          <w:p w14:paraId="420777B4" w14:textId="22D34A03" w:rsidR="004F555F" w:rsidRDefault="00910C13">
            <w:pPr>
              <w:pStyle w:val="TableParagraph"/>
              <w:spacing w:line="236" w:lineRule="exact"/>
              <w:rPr>
                <w:rFonts w:ascii="Times New Roman"/>
              </w:rPr>
            </w:pPr>
            <w:r w:rsidRPr="00910C13">
              <w:rPr>
                <w:rFonts w:ascii="Times New Roman"/>
              </w:rPr>
              <w:t>Simulation of multiple device instances and scalability validation of onboarding workflows</w:t>
            </w:r>
          </w:p>
        </w:tc>
      </w:tr>
      <w:tr w:rsidR="004F555F" w14:paraId="188DDDCB" w14:textId="77777777" w:rsidTr="00B60343">
        <w:trPr>
          <w:trHeight w:val="894"/>
        </w:trPr>
        <w:tc>
          <w:tcPr>
            <w:tcW w:w="2725" w:type="dxa"/>
          </w:tcPr>
          <w:p w14:paraId="07F823B1" w14:textId="7D1AA2B3" w:rsidR="00910C13" w:rsidRDefault="00B60343" w:rsidP="00910C13">
            <w:pPr>
              <w:pStyle w:val="TableParagraph"/>
              <w:spacing w:line="236" w:lineRule="exact"/>
              <w:rPr>
                <w:rFonts w:ascii="Times New Roman"/>
              </w:rPr>
            </w:pPr>
            <w:r>
              <w:rPr>
                <w:rFonts w:ascii="Times New Roman"/>
              </w:rPr>
              <w:t>Bitbucket</w:t>
            </w:r>
          </w:p>
          <w:p w14:paraId="557DF905" w14:textId="750C974F" w:rsidR="004F555F" w:rsidRDefault="004F555F">
            <w:pPr>
              <w:pStyle w:val="TableParagraph"/>
              <w:spacing w:before="18"/>
              <w:rPr>
                <w:rFonts w:ascii="Times New Roman"/>
              </w:rPr>
            </w:pPr>
          </w:p>
        </w:tc>
        <w:tc>
          <w:tcPr>
            <w:tcW w:w="4876" w:type="dxa"/>
          </w:tcPr>
          <w:p w14:paraId="5A340417" w14:textId="4CC386E3" w:rsidR="004F555F" w:rsidRDefault="00910C13">
            <w:pPr>
              <w:pStyle w:val="TableParagraph"/>
              <w:spacing w:before="18"/>
              <w:rPr>
                <w:rFonts w:ascii="Times New Roman"/>
              </w:rPr>
            </w:pPr>
            <w:r w:rsidRPr="00910C13">
              <w:rPr>
                <w:rFonts w:ascii="Times New Roman"/>
              </w:rPr>
              <w:t>Version control and collaborative development workflow management</w:t>
            </w:r>
          </w:p>
        </w:tc>
      </w:tr>
      <w:tr w:rsidR="004F555F" w14:paraId="670ECCAB" w14:textId="77777777" w:rsidTr="00B60343">
        <w:trPr>
          <w:trHeight w:val="443"/>
        </w:trPr>
        <w:tc>
          <w:tcPr>
            <w:tcW w:w="2725" w:type="dxa"/>
          </w:tcPr>
          <w:p w14:paraId="15827CC1" w14:textId="7339A6C8" w:rsidR="004F555F" w:rsidRDefault="00B60343">
            <w:pPr>
              <w:pStyle w:val="TableParagraph"/>
              <w:spacing w:line="236" w:lineRule="exact"/>
              <w:rPr>
                <w:rFonts w:ascii="Times New Roman"/>
              </w:rPr>
            </w:pPr>
            <w:r>
              <w:rPr>
                <w:rFonts w:ascii="Times New Roman"/>
              </w:rPr>
              <w:t>Jira</w:t>
            </w:r>
          </w:p>
        </w:tc>
        <w:tc>
          <w:tcPr>
            <w:tcW w:w="4876" w:type="dxa"/>
          </w:tcPr>
          <w:p w14:paraId="49F8C0F1" w14:textId="151F4C99" w:rsidR="004F555F" w:rsidRDefault="00B60343">
            <w:pPr>
              <w:pStyle w:val="TableParagraph"/>
              <w:spacing w:line="236" w:lineRule="exact"/>
              <w:rPr>
                <w:rFonts w:ascii="Times New Roman"/>
              </w:rPr>
            </w:pPr>
            <w:r w:rsidRPr="00B60343">
              <w:rPr>
                <w:rFonts w:ascii="Times New Roman"/>
                <w:spacing w:val="-2"/>
              </w:rPr>
              <w:t>task tracking, and Agile project managemen</w:t>
            </w:r>
          </w:p>
        </w:tc>
      </w:tr>
    </w:tbl>
    <w:p w14:paraId="3DCEA446" w14:textId="77777777" w:rsidR="004F555F" w:rsidRDefault="004F555F">
      <w:pPr>
        <w:pStyle w:val="TableParagraph"/>
        <w:spacing w:line="236" w:lineRule="exact"/>
        <w:rPr>
          <w:rFonts w:ascii="Times New Roman"/>
        </w:rPr>
        <w:sectPr w:rsidR="004F555F">
          <w:pgSz w:w="11910" w:h="16840"/>
          <w:pgMar w:top="1300" w:right="1417" w:bottom="1080" w:left="992" w:header="0" w:footer="894" w:gutter="0"/>
          <w:cols w:space="720"/>
        </w:sectPr>
      </w:pPr>
    </w:p>
    <w:p w14:paraId="3B80D757" w14:textId="77777777" w:rsidR="004F555F" w:rsidRDefault="00E317F7" w:rsidP="00C87157">
      <w:pPr>
        <w:pStyle w:val="Heading1"/>
        <w:numPr>
          <w:ilvl w:val="0"/>
          <w:numId w:val="9"/>
        </w:numPr>
        <w:tabs>
          <w:tab w:val="left" w:pos="1005"/>
        </w:tabs>
        <w:ind w:hanging="557"/>
      </w:pPr>
      <w:bookmarkStart w:id="54" w:name="Observations_and_Findings"/>
      <w:bookmarkStart w:id="55" w:name="_bookmark32"/>
      <w:bookmarkEnd w:id="54"/>
      <w:bookmarkEnd w:id="55"/>
      <w:r>
        <w:lastRenderedPageBreak/>
        <w:t>Observations</w:t>
      </w:r>
      <w:r>
        <w:rPr>
          <w:spacing w:val="-17"/>
        </w:rPr>
        <w:t xml:space="preserve"> </w:t>
      </w:r>
      <w:r>
        <w:t>and</w:t>
      </w:r>
      <w:r>
        <w:rPr>
          <w:spacing w:val="-17"/>
        </w:rPr>
        <w:t xml:space="preserve"> </w:t>
      </w:r>
      <w:r>
        <w:rPr>
          <w:spacing w:val="-2"/>
        </w:rPr>
        <w:t>Findings</w:t>
      </w:r>
    </w:p>
    <w:p w14:paraId="58D1EA23" w14:textId="77777777" w:rsidR="004F555F" w:rsidRDefault="004F555F">
      <w:pPr>
        <w:pStyle w:val="BodyText"/>
        <w:spacing w:before="130"/>
        <w:rPr>
          <w:b/>
          <w:sz w:val="32"/>
        </w:rPr>
      </w:pPr>
    </w:p>
    <w:p w14:paraId="08103023" w14:textId="40FFCF28" w:rsidR="004F555F" w:rsidRDefault="002D2C98" w:rsidP="002D2C98">
      <w:pPr>
        <w:pStyle w:val="Heading2"/>
        <w:numPr>
          <w:ilvl w:val="1"/>
          <w:numId w:val="10"/>
        </w:numPr>
        <w:tabs>
          <w:tab w:val="left" w:pos="1075"/>
        </w:tabs>
        <w:spacing w:before="1"/>
      </w:pPr>
      <w:r>
        <w:t xml:space="preserve">    </w:t>
      </w:r>
      <w:r w:rsidR="00026BAD" w:rsidRPr="00026BAD">
        <w:t>Zero-Touch Onboarding Architecture Understanding</w:t>
      </w:r>
    </w:p>
    <w:p w14:paraId="5F442506" w14:textId="24297112" w:rsidR="00026BAD" w:rsidRPr="00026BAD" w:rsidRDefault="00026BAD" w:rsidP="00026BAD">
      <w:pPr>
        <w:pStyle w:val="BodyText"/>
        <w:spacing w:before="310" w:line="312" w:lineRule="auto"/>
        <w:ind w:left="448" w:right="21"/>
        <w:jc w:val="both"/>
        <w:rPr>
          <w:lang w:val="en-IN"/>
        </w:rPr>
      </w:pPr>
      <w:r w:rsidRPr="00026BAD">
        <w:rPr>
          <w:lang w:val="en-IN"/>
        </w:rPr>
        <w:t>During the internship, significant understanding was gained regarding Industrial IoT ecosystems, secure device onboarding architectures, certificate-based authentication systems, and cloud-device communication workflows used in industrial environments. The internship provided practical exposure to how edge devices, certificate authorities, onboarding services, cloud platforms, and communication protocols interact together to establish secure and scalable device management infrastructures.</w:t>
      </w:r>
    </w:p>
    <w:p w14:paraId="41492B5C" w14:textId="3E358D38" w:rsidR="00B13D89" w:rsidRPr="00026BAD" w:rsidRDefault="00026BAD" w:rsidP="005F6F3E">
      <w:pPr>
        <w:pStyle w:val="BodyText"/>
        <w:spacing w:before="310" w:line="312" w:lineRule="auto"/>
        <w:ind w:left="448" w:right="21"/>
        <w:jc w:val="both"/>
        <w:rPr>
          <w:lang w:val="en-IN"/>
        </w:rPr>
      </w:pPr>
      <w:r w:rsidRPr="00026BAD">
        <w:rPr>
          <w:lang w:val="en-IN"/>
        </w:rPr>
        <w:t>One of the major observations during the internship was the complexity involved in managing large fleets of industrial devices compared to traditional device deployments. Industrial environments require secure device identity management, automated provisioning mechanisms, certificate lifecycle management, tenant association workflows, and continuous communication between devices and cloud platforms. Understanding these interactions helped in realizing the importance of scalable onboarding architectures and automated trust establishment mechanisms used in enterprise-grade Industrial IoT environments.</w:t>
      </w:r>
    </w:p>
    <w:p w14:paraId="5420EAD8" w14:textId="77777777" w:rsidR="004F555F" w:rsidRDefault="004F555F">
      <w:pPr>
        <w:pStyle w:val="BodyText"/>
        <w:spacing w:before="81"/>
      </w:pPr>
    </w:p>
    <w:p w14:paraId="0DDE48C6" w14:textId="68A87DD8" w:rsidR="004F555F" w:rsidRDefault="002D2C98" w:rsidP="002D2C98">
      <w:pPr>
        <w:pStyle w:val="Heading2"/>
        <w:numPr>
          <w:ilvl w:val="1"/>
          <w:numId w:val="10"/>
        </w:numPr>
        <w:tabs>
          <w:tab w:val="left" w:pos="1075"/>
        </w:tabs>
        <w:spacing w:before="1"/>
      </w:pPr>
      <w:bookmarkStart w:id="56" w:name="Linux_and_Backend_System_Observations"/>
      <w:bookmarkStart w:id="57" w:name="_bookmark34"/>
      <w:bookmarkEnd w:id="56"/>
      <w:bookmarkEnd w:id="57"/>
      <w:r>
        <w:t xml:space="preserve">   </w:t>
      </w:r>
      <w:r w:rsidR="00026BAD" w:rsidRPr="00026BAD">
        <w:t>PKI and Certificate Management Observations</w:t>
      </w:r>
    </w:p>
    <w:p w14:paraId="268BACD2" w14:textId="292219B8" w:rsidR="00026BAD" w:rsidRPr="00026BAD" w:rsidRDefault="00026BAD" w:rsidP="00026BAD">
      <w:pPr>
        <w:pStyle w:val="BodyText"/>
        <w:spacing w:before="310" w:line="312" w:lineRule="auto"/>
        <w:ind w:left="448" w:right="21"/>
        <w:jc w:val="both"/>
        <w:rPr>
          <w:lang w:val="en-IN"/>
        </w:rPr>
      </w:pPr>
      <w:r w:rsidRPr="00026BAD">
        <w:rPr>
          <w:lang w:val="en-IN"/>
        </w:rPr>
        <w:t xml:space="preserve">The internship provided practical understanding of </w:t>
      </w:r>
      <w:r>
        <w:rPr>
          <w:lang w:val="en-IN"/>
        </w:rPr>
        <w:t xml:space="preserve"> </w:t>
      </w:r>
      <w:r w:rsidRPr="00026BAD">
        <w:rPr>
          <w:lang w:val="en-IN"/>
        </w:rPr>
        <w:t>Public Key Infrastructure (PKI), certificate hierarchies, and digital identity management systems. Exposure was gained to Root CA, Intermediate CA, Domain CA, application certificates, certificate chains, trust stores, and certificate validation mechanisms commonly used within enterprise security infrastructures. Understanding how certificate hierarchies establish trust relationships between devices and backend systems was an important learning outcome during the internship.</w:t>
      </w:r>
    </w:p>
    <w:p w14:paraId="5771C0CA" w14:textId="77777777" w:rsidR="00026BAD" w:rsidRDefault="00026BAD" w:rsidP="00026BAD">
      <w:pPr>
        <w:pStyle w:val="BodyText"/>
        <w:spacing w:before="310" w:line="312" w:lineRule="auto"/>
        <w:ind w:left="448" w:right="21"/>
        <w:jc w:val="both"/>
        <w:rPr>
          <w:lang w:val="en-IN"/>
        </w:rPr>
      </w:pPr>
      <w:r w:rsidRPr="00026BAD">
        <w:rPr>
          <w:lang w:val="en-IN"/>
        </w:rPr>
        <w:t>Another important observation was related to certificate lifecycle management and automated certificate provisioning workflows. Trustpoint and Certificate Management Protocol (CMP) were explored to understand how certificates are issued, validated, renewed, and managed throughout their lifecycle. The internship helped in understanding how enterprise systems use PKI to establish device identity, automate certificate management, and eliminate dependency on shared credentials and manual onboarding processes.</w:t>
      </w:r>
    </w:p>
    <w:p w14:paraId="1BE0E656" w14:textId="1DF14397" w:rsidR="00B13D89" w:rsidRDefault="00B13D89" w:rsidP="00026BAD">
      <w:pPr>
        <w:pStyle w:val="BodyText"/>
        <w:spacing w:before="310" w:line="312" w:lineRule="auto"/>
        <w:ind w:left="448" w:right="21"/>
        <w:jc w:val="both"/>
        <w:rPr>
          <w:lang w:val="en-IN"/>
        </w:rPr>
      </w:pPr>
      <w:r>
        <w:rPr>
          <w:noProof/>
          <w:lang w:val="en-IN" w:eastAsia="en-IN"/>
        </w:rPr>
        <w:lastRenderedPageBreak/>
        <w:drawing>
          <wp:inline distT="0" distB="0" distL="0" distR="0" wp14:anchorId="4BBAC33C" wp14:editId="4EDF0833">
            <wp:extent cx="6362700" cy="3710940"/>
            <wp:effectExtent l="0" t="0" r="0" b="3810"/>
            <wp:docPr id="1177239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62700" cy="3710940"/>
                    </a:xfrm>
                    <a:prstGeom prst="rect">
                      <a:avLst/>
                    </a:prstGeom>
                    <a:noFill/>
                    <a:ln>
                      <a:noFill/>
                    </a:ln>
                  </pic:spPr>
                </pic:pic>
              </a:graphicData>
            </a:graphic>
          </wp:inline>
        </w:drawing>
      </w:r>
    </w:p>
    <w:p w14:paraId="460A4C57" w14:textId="33E191F0" w:rsidR="00B13D89" w:rsidRDefault="00B13D89" w:rsidP="00026BAD">
      <w:pPr>
        <w:pStyle w:val="BodyText"/>
        <w:spacing w:before="310" w:line="312" w:lineRule="auto"/>
        <w:ind w:left="448" w:right="21"/>
        <w:jc w:val="both"/>
        <w:rPr>
          <w:noProof/>
        </w:rPr>
      </w:pPr>
      <w:r>
        <w:rPr>
          <w:lang w:val="en-IN"/>
        </w:rPr>
        <w:t xml:space="preserve">                                                          </w:t>
      </w:r>
      <w:r>
        <w:rPr>
          <w:noProof/>
        </w:rPr>
        <w:t>Fig 10: Trustpoint Certificates</w:t>
      </w:r>
    </w:p>
    <w:p w14:paraId="62672690" w14:textId="73EB7E14" w:rsidR="005D410F" w:rsidRPr="005D410F" w:rsidRDefault="005D410F" w:rsidP="005D410F">
      <w:pPr>
        <w:pStyle w:val="BodyText"/>
        <w:spacing w:before="310" w:line="312" w:lineRule="auto"/>
        <w:ind w:left="448" w:right="21"/>
        <w:jc w:val="both"/>
        <w:rPr>
          <w:noProof/>
          <w:lang w:val="en-IN"/>
        </w:rPr>
      </w:pPr>
      <w:r w:rsidRPr="005D410F">
        <w:rPr>
          <w:noProof/>
          <w:lang w:val="en-IN" w:eastAsia="en-IN"/>
        </w:rPr>
        <w:drawing>
          <wp:inline distT="0" distB="0" distL="0" distR="0" wp14:anchorId="7CC310C4" wp14:editId="1F36D094">
            <wp:extent cx="6461760" cy="3116580"/>
            <wp:effectExtent l="0" t="0" r="0" b="7620"/>
            <wp:docPr id="198498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61760" cy="3116580"/>
                    </a:xfrm>
                    <a:prstGeom prst="rect">
                      <a:avLst/>
                    </a:prstGeom>
                    <a:noFill/>
                    <a:ln>
                      <a:noFill/>
                    </a:ln>
                  </pic:spPr>
                </pic:pic>
              </a:graphicData>
            </a:graphic>
          </wp:inline>
        </w:drawing>
      </w:r>
    </w:p>
    <w:p w14:paraId="0FB79946" w14:textId="0DB58E40" w:rsidR="005F6F3E" w:rsidRDefault="005F6F3E" w:rsidP="00026BAD">
      <w:pPr>
        <w:pStyle w:val="BodyText"/>
        <w:spacing w:before="310" w:line="312" w:lineRule="auto"/>
        <w:ind w:left="448" w:right="21"/>
        <w:jc w:val="both"/>
        <w:rPr>
          <w:noProof/>
        </w:rPr>
      </w:pPr>
      <w:r>
        <w:rPr>
          <w:noProof/>
        </w:rPr>
        <w:t xml:space="preserve">                                                      Fig 1</w:t>
      </w:r>
      <w:r w:rsidR="005D410F">
        <w:rPr>
          <w:noProof/>
        </w:rPr>
        <w:t>1</w:t>
      </w:r>
      <w:r>
        <w:rPr>
          <w:noProof/>
        </w:rPr>
        <w:t>: Trustpoint Certificates Hierarchy</w:t>
      </w:r>
    </w:p>
    <w:p w14:paraId="2C5DC0AC" w14:textId="77777777" w:rsidR="005F6F3E" w:rsidRPr="00026BAD" w:rsidRDefault="005F6F3E" w:rsidP="00026BAD">
      <w:pPr>
        <w:pStyle w:val="BodyText"/>
        <w:spacing w:before="310" w:line="312" w:lineRule="auto"/>
        <w:ind w:left="448" w:right="21"/>
        <w:jc w:val="both"/>
        <w:rPr>
          <w:lang w:val="en-IN"/>
        </w:rPr>
      </w:pPr>
    </w:p>
    <w:p w14:paraId="79637CCC" w14:textId="41FDF0AE" w:rsidR="004F555F" w:rsidRDefault="004F555F" w:rsidP="00026BAD">
      <w:pPr>
        <w:pStyle w:val="BodyText"/>
        <w:spacing w:before="310" w:line="312" w:lineRule="auto"/>
        <w:ind w:left="448" w:right="21"/>
        <w:jc w:val="both"/>
      </w:pPr>
    </w:p>
    <w:p w14:paraId="30647379" w14:textId="77777777" w:rsidR="005F6F3E" w:rsidRDefault="005F6F3E" w:rsidP="00026BAD">
      <w:pPr>
        <w:pStyle w:val="BodyText"/>
        <w:spacing w:before="310" w:line="312" w:lineRule="auto"/>
        <w:ind w:left="448" w:right="21"/>
        <w:jc w:val="both"/>
      </w:pPr>
    </w:p>
    <w:p w14:paraId="78B78E46" w14:textId="77777777" w:rsidR="004F555F" w:rsidRDefault="004F555F">
      <w:pPr>
        <w:pStyle w:val="BodyText"/>
        <w:spacing w:before="82"/>
      </w:pPr>
    </w:p>
    <w:p w14:paraId="34DA107C" w14:textId="32D2E66F" w:rsidR="004F555F" w:rsidRDefault="002D2C98" w:rsidP="002D2C98">
      <w:pPr>
        <w:pStyle w:val="Heading2"/>
        <w:numPr>
          <w:ilvl w:val="1"/>
          <w:numId w:val="10"/>
        </w:numPr>
        <w:tabs>
          <w:tab w:val="left" w:pos="1075"/>
        </w:tabs>
      </w:pPr>
      <w:bookmarkStart w:id="58" w:name="Wireless_Networking_Analysis"/>
      <w:bookmarkStart w:id="59" w:name="_bookmark35"/>
      <w:bookmarkEnd w:id="58"/>
      <w:bookmarkEnd w:id="59"/>
      <w:r>
        <w:rPr>
          <w:spacing w:val="-2"/>
        </w:rPr>
        <w:t xml:space="preserve">    </w:t>
      </w:r>
      <w:r w:rsidR="005F6F3E" w:rsidRPr="005F6F3E">
        <w:rPr>
          <w:spacing w:val="-2"/>
        </w:rPr>
        <w:t>Mutual TLS and Secure Communication Analysis</w:t>
      </w:r>
    </w:p>
    <w:p w14:paraId="44D78896" w14:textId="3EBF967F" w:rsidR="005F6F3E" w:rsidRPr="005F6F3E" w:rsidRDefault="005F6F3E" w:rsidP="005F6F3E">
      <w:pPr>
        <w:pStyle w:val="BodyText"/>
        <w:spacing w:before="311" w:line="312" w:lineRule="auto"/>
        <w:ind w:left="448" w:right="21"/>
        <w:jc w:val="both"/>
        <w:rPr>
          <w:lang w:val="en-IN"/>
        </w:rPr>
      </w:pPr>
      <w:r w:rsidRPr="005F6F3E">
        <w:rPr>
          <w:lang w:val="en-IN"/>
        </w:rPr>
        <w:t>The project also provided understanding of secure communication mechanisms associated with TLS, mutual TLS (mTLS), certificate validation, and secure device authentication. Existing communication workflows were analyzed to understand how devices establish trusted communication channels with backend services through certificate-based authentication.</w:t>
      </w:r>
    </w:p>
    <w:p w14:paraId="1B9FAFD3" w14:textId="77777777" w:rsidR="005F6F3E" w:rsidRDefault="005F6F3E" w:rsidP="005F6F3E">
      <w:pPr>
        <w:pStyle w:val="BodyText"/>
        <w:spacing w:before="311" w:line="312" w:lineRule="auto"/>
        <w:ind w:left="448" w:right="21"/>
        <w:jc w:val="both"/>
        <w:rPr>
          <w:lang w:val="en-IN"/>
        </w:rPr>
      </w:pPr>
      <w:r w:rsidRPr="005F6F3E">
        <w:rPr>
          <w:lang w:val="en-IN"/>
        </w:rPr>
        <w:t>A major observation was the security advantage provided by mTLS over traditional authentication mechanisms. Unlike password-based authentication systems, mTLS allows both client and server to verify each other's identity using trusted certificates before communication is established. This significantly improves security and reduces risks associated with shared credentials and unauthorized device access. Exposure to TLS handshake processes, certificate validation workflows, trust store configuration, and communication debugging helped in understanding practical security implementations used in industrial environments.</w:t>
      </w:r>
    </w:p>
    <w:p w14:paraId="17946428" w14:textId="60F88FD2" w:rsidR="001B2187" w:rsidRDefault="001B2187" w:rsidP="001B2187">
      <w:pPr>
        <w:pStyle w:val="BodyText"/>
        <w:spacing w:before="311" w:line="312" w:lineRule="auto"/>
        <w:ind w:left="448" w:right="21"/>
        <w:jc w:val="both"/>
        <w:rPr>
          <w:lang w:val="en-IN"/>
        </w:rPr>
      </w:pPr>
      <w:r w:rsidRPr="001B2187">
        <w:rPr>
          <w:noProof/>
          <w:lang w:val="en-IN" w:eastAsia="en-IN"/>
        </w:rPr>
        <w:drawing>
          <wp:inline distT="0" distB="0" distL="0" distR="0" wp14:anchorId="7E1345F9" wp14:editId="71EECBA3">
            <wp:extent cx="6010275" cy="3398520"/>
            <wp:effectExtent l="0" t="0" r="9525" b="0"/>
            <wp:docPr id="44441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12638" name=""/>
                    <pic:cNvPicPr/>
                  </pic:nvPicPr>
                  <pic:blipFill>
                    <a:blip r:embed="rId24"/>
                    <a:stretch>
                      <a:fillRect/>
                    </a:stretch>
                  </pic:blipFill>
                  <pic:spPr>
                    <a:xfrm>
                      <a:off x="0" y="0"/>
                      <a:ext cx="6010275" cy="3398520"/>
                    </a:xfrm>
                    <a:prstGeom prst="rect">
                      <a:avLst/>
                    </a:prstGeom>
                  </pic:spPr>
                </pic:pic>
              </a:graphicData>
            </a:graphic>
          </wp:inline>
        </w:drawing>
      </w:r>
    </w:p>
    <w:p w14:paraId="65CD80BE" w14:textId="54B9E469" w:rsidR="001B2187" w:rsidRPr="005F6F3E" w:rsidRDefault="001B2187" w:rsidP="001B2187">
      <w:pPr>
        <w:pStyle w:val="BodyText"/>
        <w:spacing w:before="311" w:line="312" w:lineRule="auto"/>
        <w:ind w:left="448" w:right="21"/>
        <w:jc w:val="both"/>
        <w:rPr>
          <w:lang w:val="en-IN"/>
        </w:rPr>
      </w:pPr>
      <w:r>
        <w:rPr>
          <w:lang w:val="en-IN"/>
        </w:rPr>
        <w:t xml:space="preserve">                      </w:t>
      </w:r>
      <w:r w:rsidR="005D410F">
        <w:rPr>
          <w:lang w:val="en-IN"/>
        </w:rPr>
        <w:t xml:space="preserve">               </w:t>
      </w:r>
      <w:r>
        <w:rPr>
          <w:lang w:val="en-IN"/>
        </w:rPr>
        <w:t>Fig 1</w:t>
      </w:r>
      <w:r w:rsidR="005D410F">
        <w:rPr>
          <w:lang w:val="en-IN"/>
        </w:rPr>
        <w:t>2</w:t>
      </w:r>
      <w:r>
        <w:rPr>
          <w:lang w:val="en-IN"/>
        </w:rPr>
        <w:t>: TLS Handshake Logs</w:t>
      </w:r>
    </w:p>
    <w:p w14:paraId="2CB74508" w14:textId="5828E726" w:rsidR="004F555F" w:rsidRDefault="004F555F">
      <w:pPr>
        <w:pStyle w:val="BodyText"/>
        <w:spacing w:before="311" w:line="312" w:lineRule="auto"/>
        <w:ind w:left="448" w:right="21"/>
        <w:jc w:val="both"/>
      </w:pPr>
    </w:p>
    <w:p w14:paraId="0DE01189" w14:textId="77777777" w:rsidR="004F555F" w:rsidRDefault="004F555F">
      <w:pPr>
        <w:pStyle w:val="BodyText"/>
        <w:spacing w:line="312" w:lineRule="auto"/>
        <w:jc w:val="both"/>
        <w:sectPr w:rsidR="004F555F">
          <w:pgSz w:w="11910" w:h="16840"/>
          <w:pgMar w:top="1660" w:right="1417" w:bottom="1080" w:left="992" w:header="0" w:footer="894" w:gutter="0"/>
          <w:cols w:space="720"/>
        </w:sectPr>
      </w:pPr>
    </w:p>
    <w:p w14:paraId="666D7EA9" w14:textId="77777777" w:rsidR="004F555F" w:rsidRDefault="004F555F">
      <w:pPr>
        <w:pStyle w:val="BodyText"/>
        <w:spacing w:before="83"/>
      </w:pPr>
    </w:p>
    <w:p w14:paraId="11A0F748" w14:textId="73535D31" w:rsidR="004F555F" w:rsidRDefault="002D2C98" w:rsidP="002D2C98">
      <w:pPr>
        <w:pStyle w:val="Heading2"/>
        <w:numPr>
          <w:ilvl w:val="1"/>
          <w:numId w:val="10"/>
        </w:numPr>
        <w:tabs>
          <w:tab w:val="left" w:pos="1075"/>
        </w:tabs>
        <w:spacing w:before="1"/>
      </w:pPr>
      <w:bookmarkStart w:id="60" w:name="Runtime_Debugging_and_Validation_Finding"/>
      <w:bookmarkStart w:id="61" w:name="_bookmark36"/>
      <w:bookmarkEnd w:id="60"/>
      <w:bookmarkEnd w:id="61"/>
      <w:r>
        <w:rPr>
          <w:spacing w:val="-2"/>
        </w:rPr>
        <w:t xml:space="preserve">    </w:t>
      </w:r>
      <w:r w:rsidR="001B2187" w:rsidRPr="001B2187">
        <w:rPr>
          <w:spacing w:val="-2"/>
        </w:rPr>
        <w:t>Backend Development and Implementation Findings</w:t>
      </w:r>
    </w:p>
    <w:p w14:paraId="30094EB9" w14:textId="5602BFA0" w:rsidR="001B2187" w:rsidRPr="001B2187" w:rsidRDefault="001B2187" w:rsidP="001B2187">
      <w:pPr>
        <w:pStyle w:val="BodyText"/>
        <w:spacing w:before="310" w:line="312" w:lineRule="auto"/>
        <w:ind w:left="448" w:right="21"/>
        <w:jc w:val="both"/>
        <w:rPr>
          <w:lang w:val="en-IN"/>
        </w:rPr>
      </w:pPr>
      <w:r w:rsidRPr="001B2187">
        <w:rPr>
          <w:lang w:val="en-IN"/>
        </w:rPr>
        <w:t>Backend development and implementation activities formed a significant part of the internship learning experience. Practical exposure was gained in Golang-based backend development, onboarding workflow design, device registration mechanisms, tenant association logic, and communication service implementation. Existing onboarding workflows and backend architectures were analyzed to understand how scalable onboarding services can be designed for large-scale industrial deployments.</w:t>
      </w:r>
    </w:p>
    <w:p w14:paraId="701DE1DA" w14:textId="77777777" w:rsidR="001B2187" w:rsidRPr="001B2187" w:rsidRDefault="001B2187" w:rsidP="001B2187">
      <w:pPr>
        <w:pStyle w:val="BodyText"/>
        <w:spacing w:before="310" w:line="312" w:lineRule="auto"/>
        <w:ind w:left="448" w:right="21"/>
        <w:jc w:val="both"/>
        <w:rPr>
          <w:lang w:val="en-IN"/>
        </w:rPr>
      </w:pPr>
      <w:r w:rsidRPr="001B2187">
        <w:rPr>
          <w:lang w:val="en-IN"/>
        </w:rPr>
        <w:t>Another important observation was the suitability of Golang for backend and distributed systems. Golang provides strong support for networking, TLS communication, WebSockets, and concurrent processing through lightweight goroutines. Understanding how concurrent device connections can be efficiently managed using Golang helped in realizing its advantages for Industrial IoT and cloud-connected device management systems.</w:t>
      </w:r>
    </w:p>
    <w:p w14:paraId="68E5C6B8" w14:textId="187EFFB3" w:rsidR="004F555F" w:rsidRPr="00410D9B" w:rsidRDefault="001B2187" w:rsidP="00410D9B">
      <w:pPr>
        <w:pStyle w:val="BodyText"/>
        <w:spacing w:before="310" w:line="312" w:lineRule="auto"/>
        <w:ind w:left="448" w:right="21"/>
        <w:jc w:val="both"/>
        <w:rPr>
          <w:lang w:val="en-IN"/>
        </w:rPr>
      </w:pPr>
      <w:r w:rsidRPr="001B2187">
        <w:rPr>
          <w:lang w:val="en-IN"/>
        </w:rPr>
        <w:t>The project also involved understanding WebSocket Secure (WSS) communication mechanisms. Compared to traditional REST-based communication, WebSockets provide persistent and bidirectional communication channels, making them highly suitable for onboarding status updates, activation notifications, and future real-time device interactions. This helped in understanding practical communication design decisions used in modern distributed systems.</w:t>
      </w:r>
    </w:p>
    <w:p w14:paraId="1544EC71" w14:textId="102F7AED" w:rsidR="00410D9B" w:rsidRDefault="001B2187" w:rsidP="001B2187">
      <w:pPr>
        <w:pStyle w:val="BodyText"/>
        <w:spacing w:line="252" w:lineRule="auto"/>
        <w:jc w:val="both"/>
        <w:rPr>
          <w:lang w:val="en-IN"/>
        </w:rPr>
      </w:pPr>
      <w:r w:rsidRPr="001B2187">
        <w:rPr>
          <w:noProof/>
          <w:lang w:val="en-IN" w:eastAsia="en-IN"/>
        </w:rPr>
        <w:lastRenderedPageBreak/>
        <w:drawing>
          <wp:inline distT="0" distB="0" distL="0" distR="0" wp14:anchorId="7F8DA403" wp14:editId="78F2E4A5">
            <wp:extent cx="6431280" cy="7604760"/>
            <wp:effectExtent l="0" t="0" r="7620" b="0"/>
            <wp:docPr id="1008188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45754" cy="7621875"/>
                    </a:xfrm>
                    <a:prstGeom prst="rect">
                      <a:avLst/>
                    </a:prstGeom>
                    <a:noFill/>
                    <a:ln>
                      <a:noFill/>
                    </a:ln>
                  </pic:spPr>
                </pic:pic>
              </a:graphicData>
            </a:graphic>
          </wp:inline>
        </w:drawing>
      </w:r>
    </w:p>
    <w:p w14:paraId="609E671A" w14:textId="750A9823" w:rsidR="00410D9B" w:rsidRPr="001B2187" w:rsidRDefault="00410D9B" w:rsidP="001B2187">
      <w:pPr>
        <w:pStyle w:val="BodyText"/>
        <w:spacing w:line="252" w:lineRule="auto"/>
        <w:jc w:val="both"/>
        <w:rPr>
          <w:lang w:val="en-IN"/>
        </w:rPr>
      </w:pPr>
      <w:r>
        <w:rPr>
          <w:lang w:val="en-IN"/>
        </w:rPr>
        <w:t xml:space="preserve">                             Fig 1</w:t>
      </w:r>
      <w:r w:rsidR="001C6717">
        <w:rPr>
          <w:lang w:val="en-IN"/>
        </w:rPr>
        <w:t>3</w:t>
      </w:r>
      <w:r>
        <w:rPr>
          <w:lang w:val="en-IN"/>
        </w:rPr>
        <w:t>: Device-Onboarding Flow Logs</w:t>
      </w:r>
    </w:p>
    <w:p w14:paraId="44B616F0" w14:textId="77777777" w:rsidR="004F555F" w:rsidRDefault="004F555F">
      <w:pPr>
        <w:pStyle w:val="BodyText"/>
        <w:spacing w:line="252" w:lineRule="auto"/>
        <w:jc w:val="both"/>
      </w:pPr>
    </w:p>
    <w:p w14:paraId="36575080" w14:textId="77777777" w:rsidR="00410D9B" w:rsidRDefault="00410D9B">
      <w:pPr>
        <w:pStyle w:val="BodyText"/>
        <w:spacing w:line="252" w:lineRule="auto"/>
        <w:jc w:val="both"/>
        <w:sectPr w:rsidR="00410D9B">
          <w:pgSz w:w="11910" w:h="16840"/>
          <w:pgMar w:top="1320" w:right="1417" w:bottom="1080" w:left="992" w:header="0" w:footer="894" w:gutter="0"/>
          <w:cols w:space="720"/>
        </w:sectPr>
      </w:pPr>
    </w:p>
    <w:p w14:paraId="4EB81172" w14:textId="179179DA" w:rsidR="004F555F" w:rsidRDefault="002D2C98" w:rsidP="002D2C98">
      <w:pPr>
        <w:pStyle w:val="Heading2"/>
        <w:numPr>
          <w:ilvl w:val="1"/>
          <w:numId w:val="10"/>
        </w:numPr>
        <w:tabs>
          <w:tab w:val="left" w:pos="1075"/>
        </w:tabs>
        <w:spacing w:before="137"/>
      </w:pPr>
      <w:r>
        <w:lastRenderedPageBreak/>
        <w:t xml:space="preserve">    </w:t>
      </w:r>
      <w:r w:rsidR="005D410F" w:rsidRPr="005D410F">
        <w:t>Docker-Based Testing and Validation Findings</w:t>
      </w:r>
    </w:p>
    <w:p w14:paraId="51390FAB" w14:textId="366BCBEE" w:rsidR="005D410F" w:rsidRPr="005D410F" w:rsidRDefault="005D410F" w:rsidP="005D410F">
      <w:pPr>
        <w:pStyle w:val="BodyText"/>
        <w:spacing w:before="311" w:line="312" w:lineRule="auto"/>
        <w:ind w:left="448" w:right="21"/>
        <w:jc w:val="both"/>
        <w:rPr>
          <w:spacing w:val="-2"/>
          <w:lang w:val="en-IN"/>
        </w:rPr>
      </w:pPr>
      <w:r w:rsidRPr="005D410F">
        <w:rPr>
          <w:spacing w:val="-2"/>
          <w:lang w:val="en-IN"/>
        </w:rPr>
        <w:t>Testing and validation formed a major part of the internship workflow. Docker containers and Docker Compose were used to simulate multiple device instances and validate onboarding workflows under scalable deployment conditions. Multiple devices were configured to communicate with the onboarding backend, helping evaluate certificate validation processes, onboarding behavior, communication reliability, and overall system scalability.</w:t>
      </w:r>
    </w:p>
    <w:p w14:paraId="151AEB51" w14:textId="77777777" w:rsidR="005D410F" w:rsidRDefault="005D410F" w:rsidP="005D410F">
      <w:pPr>
        <w:pStyle w:val="BodyText"/>
        <w:spacing w:before="311" w:line="312" w:lineRule="auto"/>
        <w:ind w:left="448" w:right="21"/>
        <w:jc w:val="both"/>
        <w:rPr>
          <w:spacing w:val="-2"/>
          <w:lang w:val="en-IN"/>
        </w:rPr>
      </w:pPr>
      <w:r w:rsidRPr="005D410F">
        <w:rPr>
          <w:spacing w:val="-2"/>
          <w:lang w:val="en-IN"/>
        </w:rPr>
        <w:t>A major observation during testing was the effectiveness of container-based simulations in validating enterprise-scale onboarding workflows. Docker-based deployments enabled rapid testing of onboarding scenarios, certificate authentication mechanisms, and communication workflows without requiring physical hardware for each device instance. This helped in understanding practical approaches used to validate scalability and deployment readiness of distributed systems.</w:t>
      </w:r>
    </w:p>
    <w:p w14:paraId="5CCDC11C" w14:textId="4174B666" w:rsidR="005D410F" w:rsidRPr="005D410F" w:rsidRDefault="005D410F" w:rsidP="005D410F">
      <w:pPr>
        <w:pStyle w:val="BodyText"/>
        <w:spacing w:before="311" w:line="312" w:lineRule="auto"/>
        <w:ind w:left="448" w:right="21"/>
        <w:jc w:val="both"/>
        <w:rPr>
          <w:spacing w:val="-2"/>
          <w:lang w:val="en-IN"/>
        </w:rPr>
      </w:pPr>
      <w:r>
        <w:rPr>
          <w:noProof/>
          <w:lang w:val="en-IN" w:eastAsia="en-IN"/>
        </w:rPr>
        <w:drawing>
          <wp:inline distT="0" distB="0" distL="0" distR="0" wp14:anchorId="2F3A9156" wp14:editId="413C26E8">
            <wp:extent cx="6339840" cy="5372100"/>
            <wp:effectExtent l="0" t="0" r="3810" b="0"/>
            <wp:docPr id="121331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45018" cy="5376488"/>
                    </a:xfrm>
                    <a:prstGeom prst="rect">
                      <a:avLst/>
                    </a:prstGeom>
                    <a:noFill/>
                    <a:ln>
                      <a:noFill/>
                    </a:ln>
                  </pic:spPr>
                </pic:pic>
              </a:graphicData>
            </a:graphic>
          </wp:inline>
        </w:drawing>
      </w:r>
      <w:r>
        <w:rPr>
          <w:spacing w:val="-2"/>
          <w:lang w:val="en-IN"/>
        </w:rPr>
        <w:t xml:space="preserve">                                                       Fig 1</w:t>
      </w:r>
      <w:r w:rsidR="001C6717">
        <w:rPr>
          <w:spacing w:val="-2"/>
          <w:lang w:val="en-IN"/>
        </w:rPr>
        <w:t>4</w:t>
      </w:r>
      <w:r>
        <w:rPr>
          <w:spacing w:val="-2"/>
          <w:lang w:val="en-IN"/>
        </w:rPr>
        <w:t>: Docker logs simulating multiple devices onboarding</w:t>
      </w:r>
    </w:p>
    <w:p w14:paraId="06821F2E" w14:textId="44C23959" w:rsidR="004F555F" w:rsidRDefault="004F555F">
      <w:pPr>
        <w:pStyle w:val="BodyText"/>
        <w:spacing w:before="311" w:line="312" w:lineRule="auto"/>
        <w:ind w:left="448" w:right="21"/>
        <w:jc w:val="both"/>
      </w:pPr>
    </w:p>
    <w:p w14:paraId="48F2D63E" w14:textId="77777777" w:rsidR="004F555F" w:rsidRDefault="004F555F">
      <w:pPr>
        <w:pStyle w:val="BodyText"/>
        <w:spacing w:before="82"/>
      </w:pPr>
    </w:p>
    <w:p w14:paraId="2711DAA6" w14:textId="41CE7E25" w:rsidR="004F555F" w:rsidRDefault="002D2C98" w:rsidP="002D2C98">
      <w:pPr>
        <w:pStyle w:val="Heading2"/>
        <w:numPr>
          <w:ilvl w:val="1"/>
          <w:numId w:val="10"/>
        </w:numPr>
        <w:tabs>
          <w:tab w:val="left" w:pos="1075"/>
        </w:tabs>
        <w:spacing w:before="1"/>
      </w:pPr>
      <w:r>
        <w:t xml:space="preserve">    </w:t>
      </w:r>
      <w:r w:rsidR="005D410F" w:rsidRPr="005D410F">
        <w:t>Device and Tenant Management Observations</w:t>
      </w:r>
    </w:p>
    <w:p w14:paraId="57719B8C" w14:textId="1819311C" w:rsidR="005D410F" w:rsidRPr="005D410F" w:rsidRDefault="005D410F" w:rsidP="005D410F">
      <w:pPr>
        <w:pStyle w:val="BodyText"/>
        <w:spacing w:before="310" w:line="312" w:lineRule="auto"/>
        <w:ind w:left="448" w:right="21"/>
        <w:jc w:val="both"/>
        <w:rPr>
          <w:spacing w:val="-2"/>
          <w:lang w:val="en-IN"/>
        </w:rPr>
      </w:pPr>
      <w:r w:rsidRPr="005D410F">
        <w:rPr>
          <w:spacing w:val="-2"/>
          <w:lang w:val="en-IN"/>
        </w:rPr>
        <w:t>The project additionally provided understanding of device registration workflows, tenant association mechanisms, and device lifecycle management processes. Existing onboarding architectures required manual activation keys and user intervention to associate devices with tenants. Through the proposed Zero-Touch Onboarding architecture, device identity could be verified using certificates and onboarding workflows could be automated without requiring manual activation processes.</w:t>
      </w:r>
    </w:p>
    <w:p w14:paraId="3C69390E" w14:textId="77777777" w:rsidR="005D410F" w:rsidRPr="005D410F" w:rsidRDefault="005D410F" w:rsidP="005D410F">
      <w:pPr>
        <w:pStyle w:val="BodyText"/>
        <w:spacing w:before="310" w:line="312" w:lineRule="auto"/>
        <w:ind w:left="448" w:right="21"/>
        <w:jc w:val="both"/>
        <w:rPr>
          <w:spacing w:val="-2"/>
          <w:lang w:val="en-IN"/>
        </w:rPr>
      </w:pPr>
      <w:r w:rsidRPr="005D410F">
        <w:rPr>
          <w:spacing w:val="-2"/>
          <w:lang w:val="en-IN"/>
        </w:rPr>
        <w:t>Another significant observation was the importance of maintaining a clear separation between device identity, tenant management, and certificate trust relationships. Using certificate-based identities improves security while simplifying onboarding workflows and operational management. Understanding these concepts helped in realizing how large-scale industrial platforms securely manage thousands of devices across multiple customer environments.</w:t>
      </w:r>
    </w:p>
    <w:p w14:paraId="72FDC8C6" w14:textId="2DC6FE14" w:rsidR="005D410F" w:rsidRDefault="005F7E09" w:rsidP="005D410F">
      <w:pPr>
        <w:pStyle w:val="BodyText"/>
        <w:spacing w:before="310" w:line="312" w:lineRule="auto"/>
        <w:ind w:left="448" w:right="21"/>
        <w:jc w:val="both"/>
      </w:pPr>
      <w:r>
        <w:t xml:space="preserve">    </w:t>
      </w:r>
      <w:r>
        <w:rPr>
          <w:noProof/>
          <w:lang w:val="en-IN" w:eastAsia="en-IN"/>
        </w:rPr>
        <w:drawing>
          <wp:inline distT="0" distB="0" distL="0" distR="0" wp14:anchorId="29EF31D8" wp14:editId="201360E2">
            <wp:extent cx="5547247" cy="4975860"/>
            <wp:effectExtent l="0" t="0" r="0" b="0"/>
            <wp:docPr id="1474931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0463" cy="4996685"/>
                    </a:xfrm>
                    <a:prstGeom prst="rect">
                      <a:avLst/>
                    </a:prstGeom>
                    <a:noFill/>
                    <a:ln>
                      <a:noFill/>
                    </a:ln>
                  </pic:spPr>
                </pic:pic>
              </a:graphicData>
            </a:graphic>
          </wp:inline>
        </w:drawing>
      </w:r>
    </w:p>
    <w:p w14:paraId="0680211C" w14:textId="77ED9FF5" w:rsidR="005F7E09" w:rsidRDefault="005F7E09" w:rsidP="005D410F">
      <w:pPr>
        <w:pStyle w:val="BodyText"/>
        <w:spacing w:before="310" w:line="312" w:lineRule="auto"/>
        <w:ind w:left="448" w:right="21"/>
        <w:jc w:val="both"/>
      </w:pPr>
      <w:r>
        <w:t xml:space="preserve">                                Fig 1</w:t>
      </w:r>
      <w:r w:rsidR="001C6717">
        <w:t>5</w:t>
      </w:r>
      <w:r>
        <w:t>: Device UI (showing onboarding Flow)</w:t>
      </w:r>
    </w:p>
    <w:p w14:paraId="6C51BF0C" w14:textId="610BC8F8" w:rsidR="005F7E09" w:rsidRDefault="005F7E09" w:rsidP="005F7E09">
      <w:pPr>
        <w:pStyle w:val="BodyText"/>
        <w:spacing w:before="310" w:line="312" w:lineRule="auto"/>
        <w:ind w:left="448" w:right="21"/>
        <w:jc w:val="both"/>
        <w:rPr>
          <w:lang w:val="en-IN"/>
        </w:rPr>
      </w:pPr>
      <w:r w:rsidRPr="005F7E09">
        <w:rPr>
          <w:noProof/>
          <w:lang w:val="en-IN" w:eastAsia="en-IN"/>
        </w:rPr>
        <w:lastRenderedPageBreak/>
        <w:drawing>
          <wp:inline distT="0" distB="0" distL="0" distR="0" wp14:anchorId="61AAB0E9" wp14:editId="671DEB16">
            <wp:extent cx="5730068" cy="5223263"/>
            <wp:effectExtent l="0" t="0" r="4445" b="0"/>
            <wp:docPr id="2118684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8003" cy="5239612"/>
                    </a:xfrm>
                    <a:prstGeom prst="rect">
                      <a:avLst/>
                    </a:prstGeom>
                    <a:noFill/>
                    <a:ln>
                      <a:noFill/>
                    </a:ln>
                  </pic:spPr>
                </pic:pic>
              </a:graphicData>
            </a:graphic>
          </wp:inline>
        </w:drawing>
      </w:r>
    </w:p>
    <w:p w14:paraId="6193ABB4" w14:textId="172BEA74" w:rsidR="005F7E09" w:rsidRDefault="005F7E09" w:rsidP="005F7E09">
      <w:pPr>
        <w:pStyle w:val="BodyText"/>
        <w:spacing w:before="310" w:line="312" w:lineRule="auto"/>
        <w:ind w:left="448" w:right="21"/>
        <w:jc w:val="both"/>
        <w:rPr>
          <w:lang w:val="en-IN"/>
        </w:rPr>
      </w:pPr>
      <w:r>
        <w:rPr>
          <w:lang w:val="en-IN"/>
        </w:rPr>
        <w:t xml:space="preserve">                                    Fig 1</w:t>
      </w:r>
      <w:r w:rsidR="001C6717">
        <w:rPr>
          <w:lang w:val="en-IN"/>
        </w:rPr>
        <w:t>6</w:t>
      </w:r>
      <w:r>
        <w:rPr>
          <w:lang w:val="en-IN"/>
        </w:rPr>
        <w:t>: Device UI (showing group chat Flow)</w:t>
      </w:r>
    </w:p>
    <w:p w14:paraId="314726CA" w14:textId="39C22FA8" w:rsidR="005F7E09" w:rsidRDefault="005F7E09" w:rsidP="005F7E09">
      <w:pPr>
        <w:pStyle w:val="BodyText"/>
        <w:spacing w:before="310" w:line="312" w:lineRule="auto"/>
        <w:ind w:left="448" w:right="21"/>
        <w:jc w:val="both"/>
        <w:rPr>
          <w:lang w:val="en-IN"/>
        </w:rPr>
      </w:pPr>
      <w:r w:rsidRPr="005F7E09">
        <w:rPr>
          <w:noProof/>
          <w:lang w:val="en-IN" w:eastAsia="en-IN"/>
        </w:rPr>
        <w:drawing>
          <wp:inline distT="0" distB="0" distL="0" distR="0" wp14:anchorId="69AB1DEB" wp14:editId="76A1FD99">
            <wp:extent cx="6262653" cy="2400935"/>
            <wp:effectExtent l="0" t="0" r="5080" b="0"/>
            <wp:docPr id="183539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99594" name=""/>
                    <pic:cNvPicPr/>
                  </pic:nvPicPr>
                  <pic:blipFill>
                    <a:blip r:embed="rId29"/>
                    <a:stretch>
                      <a:fillRect/>
                    </a:stretch>
                  </pic:blipFill>
                  <pic:spPr>
                    <a:xfrm>
                      <a:off x="0" y="0"/>
                      <a:ext cx="6280109" cy="2407627"/>
                    </a:xfrm>
                    <a:prstGeom prst="rect">
                      <a:avLst/>
                    </a:prstGeom>
                  </pic:spPr>
                </pic:pic>
              </a:graphicData>
            </a:graphic>
          </wp:inline>
        </w:drawing>
      </w:r>
    </w:p>
    <w:p w14:paraId="4F3BAD59" w14:textId="211646EF" w:rsidR="005F7E09" w:rsidRPr="005F7E09" w:rsidRDefault="005F7E09" w:rsidP="005F7E09">
      <w:pPr>
        <w:pStyle w:val="BodyText"/>
        <w:spacing w:before="310" w:line="312" w:lineRule="auto"/>
        <w:ind w:left="448" w:right="21"/>
        <w:jc w:val="both"/>
        <w:rPr>
          <w:lang w:val="en-IN"/>
        </w:rPr>
      </w:pPr>
      <w:r>
        <w:rPr>
          <w:lang w:val="en-IN"/>
        </w:rPr>
        <w:t xml:space="preserve">                                    Fig 1</w:t>
      </w:r>
      <w:r w:rsidR="001C6717">
        <w:rPr>
          <w:lang w:val="en-IN"/>
        </w:rPr>
        <w:t>7</w:t>
      </w:r>
      <w:r>
        <w:rPr>
          <w:lang w:val="en-IN"/>
        </w:rPr>
        <w:t>: Tenant/Cloud UI Login</w:t>
      </w:r>
    </w:p>
    <w:p w14:paraId="0E4AC062" w14:textId="77777777" w:rsidR="005F7E09" w:rsidRPr="005F7E09" w:rsidRDefault="005F7E09" w:rsidP="005F7E09">
      <w:pPr>
        <w:pStyle w:val="BodyText"/>
        <w:spacing w:before="310" w:line="312" w:lineRule="auto"/>
        <w:ind w:left="448" w:right="21"/>
        <w:jc w:val="both"/>
        <w:rPr>
          <w:lang w:val="en-IN"/>
        </w:rPr>
      </w:pPr>
    </w:p>
    <w:p w14:paraId="0631A03D" w14:textId="06C7AFDE" w:rsidR="005F7E09" w:rsidRPr="005F7E09" w:rsidRDefault="005F7E09" w:rsidP="005F7E09">
      <w:pPr>
        <w:pStyle w:val="BodyText"/>
        <w:spacing w:before="310" w:line="312" w:lineRule="auto"/>
        <w:ind w:left="448" w:right="21"/>
        <w:jc w:val="both"/>
        <w:rPr>
          <w:lang w:val="en-IN"/>
        </w:rPr>
      </w:pPr>
      <w:r w:rsidRPr="005F7E09">
        <w:rPr>
          <w:noProof/>
          <w:lang w:val="en-IN" w:eastAsia="en-IN"/>
        </w:rPr>
        <w:lastRenderedPageBreak/>
        <w:drawing>
          <wp:inline distT="0" distB="0" distL="0" distR="0" wp14:anchorId="6C90B30B" wp14:editId="3C38575F">
            <wp:extent cx="6033135" cy="2387966"/>
            <wp:effectExtent l="0" t="0" r="5715" b="0"/>
            <wp:docPr id="18678564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42441" cy="2391650"/>
                    </a:xfrm>
                    <a:prstGeom prst="rect">
                      <a:avLst/>
                    </a:prstGeom>
                    <a:noFill/>
                    <a:ln>
                      <a:noFill/>
                    </a:ln>
                  </pic:spPr>
                </pic:pic>
              </a:graphicData>
            </a:graphic>
          </wp:inline>
        </w:drawing>
      </w:r>
    </w:p>
    <w:p w14:paraId="015C6FEF" w14:textId="45D2AB4D" w:rsidR="005F7E09" w:rsidRDefault="005F7E09" w:rsidP="005D410F">
      <w:pPr>
        <w:pStyle w:val="BodyText"/>
        <w:spacing w:before="310" w:line="312" w:lineRule="auto"/>
        <w:ind w:left="448" w:right="21"/>
        <w:jc w:val="both"/>
      </w:pPr>
      <w:r>
        <w:t xml:space="preserve">                                 Fig 1</w:t>
      </w:r>
      <w:r w:rsidR="001C6717">
        <w:t>8</w:t>
      </w:r>
      <w:r>
        <w:t>: Tenant/Cloud UI showing successfully onboarded devices</w:t>
      </w:r>
    </w:p>
    <w:p w14:paraId="0D0C5629" w14:textId="197DB02D" w:rsidR="004F555F" w:rsidRDefault="004F555F">
      <w:pPr>
        <w:pStyle w:val="BodyText"/>
        <w:spacing w:line="312" w:lineRule="auto"/>
        <w:ind w:left="448" w:right="20" w:firstLine="351"/>
        <w:jc w:val="both"/>
      </w:pPr>
    </w:p>
    <w:p w14:paraId="2D520AAF" w14:textId="77777777" w:rsidR="004F555F" w:rsidRDefault="004F555F">
      <w:pPr>
        <w:pStyle w:val="BodyText"/>
        <w:spacing w:before="82"/>
      </w:pPr>
    </w:p>
    <w:p w14:paraId="3F70A05C" w14:textId="050A3A81" w:rsidR="004F555F" w:rsidRDefault="002D2C98" w:rsidP="002D2C98">
      <w:pPr>
        <w:pStyle w:val="Heading2"/>
        <w:numPr>
          <w:ilvl w:val="1"/>
          <w:numId w:val="10"/>
        </w:numPr>
        <w:tabs>
          <w:tab w:val="left" w:pos="1075"/>
        </w:tabs>
      </w:pPr>
      <w:bookmarkStart w:id="62" w:name="Overall_Findings"/>
      <w:bookmarkStart w:id="63" w:name="_bookmark40"/>
      <w:bookmarkEnd w:id="62"/>
      <w:bookmarkEnd w:id="63"/>
      <w:r>
        <w:rPr>
          <w:spacing w:val="-2"/>
        </w:rPr>
        <w:t xml:space="preserve">    </w:t>
      </w:r>
      <w:r w:rsidR="00D8441E" w:rsidRPr="00D8441E">
        <w:rPr>
          <w:spacing w:val="-2"/>
        </w:rPr>
        <w:t>Overall Findings</w:t>
      </w:r>
    </w:p>
    <w:p w14:paraId="3897ED12" w14:textId="7118F05E" w:rsidR="00D8441E" w:rsidRPr="00D8441E" w:rsidRDefault="00D8441E" w:rsidP="00D8441E">
      <w:pPr>
        <w:pStyle w:val="BodyText"/>
        <w:spacing w:before="310" w:line="312" w:lineRule="auto"/>
        <w:ind w:left="448" w:right="21"/>
        <w:jc w:val="both"/>
        <w:rPr>
          <w:spacing w:val="-2"/>
          <w:lang w:val="en-IN"/>
        </w:rPr>
      </w:pPr>
      <w:r w:rsidRPr="00D8441E">
        <w:rPr>
          <w:spacing w:val="-2"/>
          <w:lang w:val="en-IN"/>
        </w:rPr>
        <w:t>Overall, the internship provided valuable practical exposure to Industrial IoT systems, Public Key Infrastructure (PKI), certificate lifecycle management, secure communication protocols, backend software development, Docker-based scalability validation, and enterprise software engineering practices. The experience helped bridge the gap between theoretical concepts of device identity management, certificate-based authentication, secure communication architectures, and the practical implementation of Zero-Touch Onboarding systems used in industrial and enterprise environments.</w:t>
      </w:r>
    </w:p>
    <w:p w14:paraId="376EACDF" w14:textId="77777777" w:rsidR="00D8441E" w:rsidRPr="00D8441E" w:rsidRDefault="00D8441E" w:rsidP="00D8441E">
      <w:pPr>
        <w:pStyle w:val="BodyText"/>
        <w:spacing w:before="310" w:line="312" w:lineRule="auto"/>
        <w:ind w:left="448" w:right="21"/>
        <w:jc w:val="both"/>
        <w:rPr>
          <w:spacing w:val="-2"/>
          <w:lang w:val="en-IN"/>
        </w:rPr>
      </w:pPr>
      <w:r w:rsidRPr="00D8441E">
        <w:rPr>
          <w:spacing w:val="-2"/>
          <w:lang w:val="en-IN"/>
        </w:rPr>
        <w:t>The project also demonstrated how modern industrial platforms can leverage PKI, X.509 certificates, Trustpoint, CMP, mTLS, WebSocket Secure (WSS), and Golang-based backend services to automate device onboarding workflows while maintaining strong security, scalability, and operational efficiency. Exposure to these technologies provided a comprehensive understanding of enterprise-grade onboarding architectures and real-world Industrial IoT deployment practices.</w:t>
      </w:r>
    </w:p>
    <w:p w14:paraId="29D90F44" w14:textId="2BEABEFB" w:rsidR="00D8441E" w:rsidRPr="00D8441E" w:rsidRDefault="00D8441E" w:rsidP="00D8441E">
      <w:pPr>
        <w:pStyle w:val="BodyText"/>
        <w:spacing w:before="310" w:line="312" w:lineRule="auto"/>
        <w:ind w:left="448" w:right="21"/>
        <w:jc w:val="both"/>
        <w:rPr>
          <w:spacing w:val="-2"/>
          <w:lang w:val="en-IN"/>
        </w:rPr>
      </w:pPr>
    </w:p>
    <w:p w14:paraId="5EC4B985" w14:textId="072B7B86" w:rsidR="004F555F" w:rsidRDefault="004F555F">
      <w:pPr>
        <w:pStyle w:val="BodyText"/>
        <w:spacing w:before="310" w:line="312" w:lineRule="auto"/>
        <w:ind w:left="448" w:right="21"/>
        <w:jc w:val="both"/>
      </w:pPr>
    </w:p>
    <w:p w14:paraId="303E6764" w14:textId="77777777" w:rsidR="00D8441E" w:rsidRDefault="00D8441E" w:rsidP="00D8441E">
      <w:pPr>
        <w:pStyle w:val="BodyText"/>
        <w:spacing w:line="312" w:lineRule="auto"/>
        <w:jc w:val="both"/>
        <w:rPr>
          <w:b/>
          <w:bCs/>
          <w:lang w:val="en-IN"/>
        </w:rPr>
      </w:pPr>
    </w:p>
    <w:p w14:paraId="5F7FBD00" w14:textId="77777777" w:rsidR="00D8441E" w:rsidRDefault="00D8441E" w:rsidP="00D8441E">
      <w:pPr>
        <w:pStyle w:val="BodyText"/>
        <w:spacing w:line="312" w:lineRule="auto"/>
        <w:jc w:val="both"/>
        <w:rPr>
          <w:b/>
          <w:bCs/>
          <w:lang w:val="en-IN"/>
        </w:rPr>
      </w:pPr>
    </w:p>
    <w:p w14:paraId="28B08C6D" w14:textId="77777777" w:rsidR="00D8441E" w:rsidRDefault="00D8441E" w:rsidP="00D8441E">
      <w:pPr>
        <w:pStyle w:val="BodyText"/>
        <w:spacing w:line="312" w:lineRule="auto"/>
        <w:jc w:val="both"/>
        <w:rPr>
          <w:b/>
          <w:bCs/>
          <w:lang w:val="en-IN"/>
        </w:rPr>
      </w:pPr>
    </w:p>
    <w:p w14:paraId="07BCD896" w14:textId="77777777" w:rsidR="00D8441E" w:rsidRDefault="00D8441E" w:rsidP="00D8441E">
      <w:pPr>
        <w:pStyle w:val="BodyText"/>
        <w:spacing w:line="312" w:lineRule="auto"/>
        <w:jc w:val="both"/>
        <w:rPr>
          <w:b/>
          <w:bCs/>
          <w:lang w:val="en-IN"/>
        </w:rPr>
      </w:pPr>
    </w:p>
    <w:p w14:paraId="585ED601" w14:textId="77777777" w:rsidR="00D8441E" w:rsidRDefault="00D8441E" w:rsidP="00D8441E">
      <w:pPr>
        <w:pStyle w:val="BodyText"/>
        <w:spacing w:line="312" w:lineRule="auto"/>
        <w:jc w:val="both"/>
        <w:rPr>
          <w:b/>
          <w:bCs/>
          <w:lang w:val="en-IN"/>
        </w:rPr>
      </w:pPr>
    </w:p>
    <w:p w14:paraId="73B03A29" w14:textId="3D395070" w:rsidR="00D8441E" w:rsidRPr="00D8441E" w:rsidRDefault="00D8441E" w:rsidP="00D8441E">
      <w:pPr>
        <w:pStyle w:val="BodyText"/>
        <w:spacing w:line="312" w:lineRule="auto"/>
        <w:jc w:val="both"/>
        <w:rPr>
          <w:lang w:val="en-IN"/>
        </w:rPr>
      </w:pPr>
    </w:p>
    <w:p w14:paraId="3C0E03D3" w14:textId="77777777" w:rsidR="004F555F" w:rsidRDefault="004F555F">
      <w:pPr>
        <w:pStyle w:val="BodyText"/>
        <w:spacing w:line="312" w:lineRule="auto"/>
        <w:jc w:val="both"/>
        <w:sectPr w:rsidR="004F555F">
          <w:pgSz w:w="11910" w:h="16840"/>
          <w:pgMar w:top="1300" w:right="1417" w:bottom="1080" w:left="992" w:header="0" w:footer="894" w:gutter="0"/>
          <w:cols w:space="720"/>
        </w:sectPr>
      </w:pPr>
    </w:p>
    <w:p w14:paraId="00B58DB3" w14:textId="77777777" w:rsidR="004F555F" w:rsidRDefault="00E317F7" w:rsidP="002D2C98">
      <w:pPr>
        <w:pStyle w:val="Heading1"/>
        <w:numPr>
          <w:ilvl w:val="0"/>
          <w:numId w:val="10"/>
        </w:numPr>
        <w:tabs>
          <w:tab w:val="left" w:pos="1005"/>
        </w:tabs>
        <w:ind w:hanging="557"/>
      </w:pPr>
      <w:bookmarkStart w:id="64" w:name="Limitations"/>
      <w:bookmarkStart w:id="65" w:name="_bookmark41"/>
      <w:bookmarkEnd w:id="64"/>
      <w:bookmarkEnd w:id="65"/>
      <w:r>
        <w:rPr>
          <w:spacing w:val="-2"/>
        </w:rPr>
        <w:lastRenderedPageBreak/>
        <w:t>Limitations</w:t>
      </w:r>
    </w:p>
    <w:p w14:paraId="5009A98C" w14:textId="77777777" w:rsidR="004F555F" w:rsidRDefault="004F555F">
      <w:pPr>
        <w:pStyle w:val="BodyText"/>
        <w:spacing w:before="130"/>
        <w:rPr>
          <w:b/>
          <w:sz w:val="32"/>
        </w:rPr>
      </w:pPr>
    </w:p>
    <w:p w14:paraId="1DBA4F6E" w14:textId="78F365C0" w:rsidR="004F555F" w:rsidRDefault="005E73CA" w:rsidP="002D2C98">
      <w:pPr>
        <w:pStyle w:val="Heading2"/>
        <w:numPr>
          <w:ilvl w:val="1"/>
          <w:numId w:val="10"/>
        </w:numPr>
        <w:tabs>
          <w:tab w:val="left" w:pos="1075"/>
        </w:tabs>
        <w:spacing w:before="1"/>
      </w:pPr>
      <w:bookmarkStart w:id="66" w:name="Technical_Limitations"/>
      <w:bookmarkStart w:id="67" w:name="_bookmark42"/>
      <w:bookmarkEnd w:id="66"/>
      <w:bookmarkEnd w:id="67"/>
      <w:r>
        <w:rPr>
          <w:spacing w:val="-4"/>
        </w:rPr>
        <w:t xml:space="preserve">    Technical</w:t>
      </w:r>
      <w:r>
        <w:rPr>
          <w:spacing w:val="-6"/>
        </w:rPr>
        <w:t xml:space="preserve"> </w:t>
      </w:r>
      <w:r>
        <w:rPr>
          <w:spacing w:val="-2"/>
        </w:rPr>
        <w:t>Limitations</w:t>
      </w:r>
    </w:p>
    <w:p w14:paraId="796BA45D" w14:textId="046E0860" w:rsidR="00600775" w:rsidRPr="00600775" w:rsidRDefault="00600775" w:rsidP="00600775">
      <w:pPr>
        <w:pStyle w:val="BodyText"/>
        <w:spacing w:before="310" w:line="312" w:lineRule="auto"/>
        <w:ind w:left="448" w:right="21"/>
        <w:jc w:val="both"/>
        <w:rPr>
          <w:lang w:val="en-IN"/>
        </w:rPr>
      </w:pPr>
      <w:r w:rsidRPr="00600775">
        <w:rPr>
          <w:lang w:val="en-IN"/>
        </w:rPr>
        <w:t>Although the internship provided significant exposure to Industrial IoT architectures, Public Key Infrastructure (PKI), certificate-based authentication systems, and secure device onboarding workflows, there were certain limitations associated with the scope of the project and the nature of enterprise security environments.</w:t>
      </w:r>
    </w:p>
    <w:p w14:paraId="318D7C45" w14:textId="77777777" w:rsidR="00600775" w:rsidRPr="00600775" w:rsidRDefault="00600775" w:rsidP="00600775">
      <w:pPr>
        <w:pStyle w:val="BodyText"/>
        <w:spacing w:before="310" w:line="312" w:lineRule="auto"/>
        <w:ind w:left="448" w:right="21"/>
        <w:jc w:val="both"/>
        <w:rPr>
          <w:lang w:val="en-IN"/>
        </w:rPr>
      </w:pPr>
      <w:r w:rsidRPr="00600775">
        <w:rPr>
          <w:lang w:val="en-IN"/>
        </w:rPr>
        <w:t>The internship involved understanding and implementing a Proof of Concept (PoC) for Zero-Touch Onboarding using PKI, Trustpoint, mTLS, WebSocket Secure (WSS), and Golang-based backend services. Due to the large-scale and production-oriented nature of industrial device management platforms, the work primarily focused on onboarding workflows, certificate lifecycle management, authentication mechanisms, and backend communication processes rather than complete end-to-end development of the entire Belden Horizon ecosystem.</w:t>
      </w:r>
    </w:p>
    <w:p w14:paraId="1BE53FE8" w14:textId="77777777" w:rsidR="00600775" w:rsidRPr="00600775" w:rsidRDefault="00600775" w:rsidP="00600775">
      <w:pPr>
        <w:pStyle w:val="BodyText"/>
        <w:spacing w:before="310" w:line="312" w:lineRule="auto"/>
        <w:ind w:left="448" w:right="21"/>
        <w:jc w:val="both"/>
        <w:rPr>
          <w:lang w:val="en-IN"/>
        </w:rPr>
      </w:pPr>
      <w:r w:rsidRPr="00600775">
        <w:rPr>
          <w:lang w:val="en-IN"/>
        </w:rPr>
        <w:t>The project also involved multiple interconnected components including certificate authorities, onboarding services, cloud platforms, device management systems, communication protocols, and security infrastructures. Due to the scale and complexity of these systems, fully understanding all production workflows, deployment architectures, and operational processes required extensive domain expertise beyond the internship duration.</w:t>
      </w:r>
    </w:p>
    <w:p w14:paraId="44D15CC8" w14:textId="77777777" w:rsidR="00600775" w:rsidRPr="00600775" w:rsidRDefault="00600775" w:rsidP="00600775">
      <w:pPr>
        <w:pStyle w:val="BodyText"/>
        <w:spacing w:before="310" w:line="312" w:lineRule="auto"/>
        <w:ind w:left="448" w:right="21"/>
        <w:jc w:val="both"/>
        <w:rPr>
          <w:lang w:val="en-IN"/>
        </w:rPr>
      </w:pPr>
      <w:r w:rsidRPr="00600775">
        <w:rPr>
          <w:lang w:val="en-IN"/>
        </w:rPr>
        <w:t>Another limitation was that industrial onboarding systems often depend on hardware-specific security modules, production device environments, cloud infrastructures, and controlled deployment scenarios. Therefore, some onboarding validations and scalability analyses could only be performed using Docker-based device simulations and controlled testing environments.</w:t>
      </w:r>
    </w:p>
    <w:p w14:paraId="254456DE" w14:textId="2EE132A8" w:rsidR="004F555F" w:rsidRDefault="004F555F" w:rsidP="00600775">
      <w:pPr>
        <w:pStyle w:val="BodyText"/>
        <w:spacing w:before="310" w:line="312" w:lineRule="auto"/>
        <w:ind w:left="448" w:right="21"/>
        <w:jc w:val="both"/>
      </w:pPr>
    </w:p>
    <w:p w14:paraId="49C55631" w14:textId="77777777" w:rsidR="004F555F" w:rsidRDefault="004F555F">
      <w:pPr>
        <w:pStyle w:val="BodyText"/>
        <w:spacing w:before="80"/>
      </w:pPr>
    </w:p>
    <w:p w14:paraId="328883F2" w14:textId="0E4AFB7D" w:rsidR="004F555F" w:rsidRDefault="005E73CA" w:rsidP="005E73CA">
      <w:pPr>
        <w:pStyle w:val="Heading2"/>
        <w:numPr>
          <w:ilvl w:val="1"/>
          <w:numId w:val="10"/>
        </w:numPr>
        <w:tabs>
          <w:tab w:val="left" w:pos="1075"/>
        </w:tabs>
      </w:pPr>
      <w:bookmarkStart w:id="68" w:name="Documentation_and_Security_Constraints"/>
      <w:bookmarkStart w:id="69" w:name="_bookmark43"/>
      <w:bookmarkEnd w:id="68"/>
      <w:bookmarkEnd w:id="69"/>
      <w:r>
        <w:t xml:space="preserve">    Documentation</w:t>
      </w:r>
      <w:r>
        <w:rPr>
          <w:spacing w:val="-12"/>
        </w:rPr>
        <w:t xml:space="preserve"> </w:t>
      </w:r>
      <w:r>
        <w:t>and</w:t>
      </w:r>
      <w:r>
        <w:rPr>
          <w:spacing w:val="-11"/>
        </w:rPr>
        <w:t xml:space="preserve"> </w:t>
      </w:r>
      <w:r>
        <w:t>Security</w:t>
      </w:r>
      <w:r>
        <w:rPr>
          <w:spacing w:val="-11"/>
        </w:rPr>
        <w:t xml:space="preserve"> </w:t>
      </w:r>
      <w:r>
        <w:rPr>
          <w:spacing w:val="-2"/>
        </w:rPr>
        <w:t>Constraints</w:t>
      </w:r>
    </w:p>
    <w:p w14:paraId="79466102" w14:textId="18D79BBA" w:rsidR="004F555F" w:rsidRDefault="00600775" w:rsidP="00600775">
      <w:pPr>
        <w:pStyle w:val="BodyText"/>
        <w:spacing w:before="311" w:line="312" w:lineRule="auto"/>
        <w:ind w:left="448" w:right="21"/>
        <w:jc w:val="both"/>
      </w:pPr>
      <w:r w:rsidRPr="00600775">
        <w:t>Additionally, due to confidentiality and organizational security requirements, actual production source code, internal cloud architectures, certificate management policies, device credentials, customer deployment information, and proprietary implementation details cannot be fully documented or disclosed within this report. Therefore, generalized workflow diagrams, conceptual architectures, representative screenshots, and high-level implementation descriptions are used to explain project workflows and technical observations while maintaining compliance with industrial confidentiality guidelines.</w:t>
      </w:r>
    </w:p>
    <w:p w14:paraId="1C0470C1" w14:textId="63338423" w:rsidR="004F555F" w:rsidRDefault="005E73CA" w:rsidP="005E73CA">
      <w:pPr>
        <w:pStyle w:val="Heading2"/>
        <w:numPr>
          <w:ilvl w:val="1"/>
          <w:numId w:val="10"/>
        </w:numPr>
        <w:tabs>
          <w:tab w:val="left" w:pos="1075"/>
        </w:tabs>
      </w:pPr>
      <w:bookmarkStart w:id="70" w:name="Project_Scope_Limitations"/>
      <w:bookmarkStart w:id="71" w:name="_bookmark44"/>
      <w:bookmarkEnd w:id="70"/>
      <w:bookmarkEnd w:id="71"/>
      <w:r>
        <w:lastRenderedPageBreak/>
        <w:t xml:space="preserve">    Project</w:t>
      </w:r>
      <w:r>
        <w:rPr>
          <w:spacing w:val="-12"/>
        </w:rPr>
        <w:t xml:space="preserve"> </w:t>
      </w:r>
      <w:r>
        <w:t>Scope</w:t>
      </w:r>
      <w:r>
        <w:rPr>
          <w:spacing w:val="-11"/>
        </w:rPr>
        <w:t xml:space="preserve"> </w:t>
      </w:r>
      <w:r>
        <w:rPr>
          <w:spacing w:val="-2"/>
        </w:rPr>
        <w:t>Limitations</w:t>
      </w:r>
    </w:p>
    <w:p w14:paraId="5C6FAC47" w14:textId="79825A85" w:rsidR="00600775" w:rsidRPr="00600775" w:rsidRDefault="00600775" w:rsidP="00600775">
      <w:pPr>
        <w:pStyle w:val="BodyText"/>
        <w:spacing w:before="311" w:line="312" w:lineRule="auto"/>
        <w:ind w:left="448" w:right="21"/>
        <w:jc w:val="both"/>
        <w:rPr>
          <w:lang w:val="en-IN"/>
        </w:rPr>
      </w:pPr>
      <w:r w:rsidRPr="00600775">
        <w:rPr>
          <w:lang w:val="en-IN"/>
        </w:rPr>
        <w:t>Despite these limitations, the internship successfully provided practical exposure to Industrial IoT ecosystems, Public Key Infrastructure (PKI), certificate lifecycle management, secure communication protocols, backend software development, device onboarding architectures, scalability validation techniques, and collaborative software engineering practices. The experience helped in understanding how enterprise-grade security systems leverage certificate-based authentication, automated provisioning workflows, and cloud-device communication mechanisms to securely manage large-scale industrial device deployments.</w:t>
      </w:r>
    </w:p>
    <w:p w14:paraId="71666CA9" w14:textId="4330FC08" w:rsidR="004F555F" w:rsidRDefault="004F555F">
      <w:pPr>
        <w:pStyle w:val="BodyText"/>
        <w:spacing w:before="311" w:line="312" w:lineRule="auto"/>
        <w:ind w:left="448" w:right="21"/>
        <w:jc w:val="both"/>
      </w:pPr>
    </w:p>
    <w:p w14:paraId="0163735A" w14:textId="77777777" w:rsidR="004F555F" w:rsidRDefault="004F555F">
      <w:pPr>
        <w:pStyle w:val="BodyText"/>
        <w:spacing w:line="312" w:lineRule="auto"/>
        <w:jc w:val="both"/>
        <w:sectPr w:rsidR="004F555F">
          <w:pgSz w:w="11910" w:h="16840"/>
          <w:pgMar w:top="1660" w:right="1417" w:bottom="1080" w:left="992" w:header="0" w:footer="894" w:gutter="0"/>
          <w:cols w:space="720"/>
        </w:sectPr>
      </w:pPr>
    </w:p>
    <w:p w14:paraId="5F4D0328" w14:textId="77777777" w:rsidR="004F555F" w:rsidRDefault="00E317F7" w:rsidP="002D2C98">
      <w:pPr>
        <w:pStyle w:val="Heading1"/>
        <w:numPr>
          <w:ilvl w:val="0"/>
          <w:numId w:val="10"/>
        </w:numPr>
        <w:tabs>
          <w:tab w:val="left" w:pos="1005"/>
        </w:tabs>
        <w:ind w:hanging="557"/>
      </w:pPr>
      <w:bookmarkStart w:id="72" w:name="Conclusions_and_Future_Work"/>
      <w:bookmarkStart w:id="73" w:name="_bookmark45"/>
      <w:bookmarkEnd w:id="72"/>
      <w:bookmarkEnd w:id="73"/>
      <w:r>
        <w:lastRenderedPageBreak/>
        <w:t>Conclusions</w:t>
      </w:r>
      <w:r>
        <w:rPr>
          <w:spacing w:val="-13"/>
        </w:rPr>
        <w:t xml:space="preserve"> </w:t>
      </w:r>
      <w:r>
        <w:t>and</w:t>
      </w:r>
      <w:r>
        <w:rPr>
          <w:spacing w:val="-13"/>
        </w:rPr>
        <w:t xml:space="preserve"> </w:t>
      </w:r>
      <w:r>
        <w:t>Future</w:t>
      </w:r>
      <w:r>
        <w:rPr>
          <w:spacing w:val="-13"/>
        </w:rPr>
        <w:t xml:space="preserve"> </w:t>
      </w:r>
      <w:r>
        <w:rPr>
          <w:spacing w:val="-4"/>
        </w:rPr>
        <w:t>Work</w:t>
      </w:r>
    </w:p>
    <w:p w14:paraId="287F0FF8" w14:textId="77777777" w:rsidR="004F555F" w:rsidRDefault="004F555F">
      <w:pPr>
        <w:pStyle w:val="BodyText"/>
        <w:spacing w:before="130"/>
        <w:rPr>
          <w:b/>
          <w:sz w:val="32"/>
        </w:rPr>
      </w:pPr>
    </w:p>
    <w:p w14:paraId="2D945464" w14:textId="685D2B08" w:rsidR="004F555F" w:rsidRDefault="005E73CA" w:rsidP="005E73CA">
      <w:pPr>
        <w:pStyle w:val="Heading2"/>
        <w:numPr>
          <w:ilvl w:val="1"/>
          <w:numId w:val="10"/>
        </w:numPr>
        <w:tabs>
          <w:tab w:val="left" w:pos="1075"/>
        </w:tabs>
        <w:spacing w:before="1"/>
      </w:pPr>
      <w:bookmarkStart w:id="74" w:name="Conclusion"/>
      <w:bookmarkStart w:id="75" w:name="_bookmark46"/>
      <w:bookmarkEnd w:id="74"/>
      <w:bookmarkEnd w:id="75"/>
      <w:r>
        <w:rPr>
          <w:spacing w:val="-2"/>
        </w:rPr>
        <w:t xml:space="preserve">    Conclusion</w:t>
      </w:r>
    </w:p>
    <w:p w14:paraId="4E94332D" w14:textId="0E655EE6" w:rsidR="00600775" w:rsidRPr="00600775" w:rsidRDefault="00600775" w:rsidP="00600775">
      <w:pPr>
        <w:pStyle w:val="BodyText"/>
        <w:spacing w:before="310" w:line="312" w:lineRule="auto"/>
        <w:ind w:left="448" w:right="21"/>
        <w:jc w:val="both"/>
        <w:rPr>
          <w:lang w:val="en-IN"/>
        </w:rPr>
      </w:pPr>
      <w:r w:rsidRPr="00600775">
        <w:rPr>
          <w:lang w:val="en-IN"/>
        </w:rPr>
        <w:t>The internship provided valuable practical exposure to Industrial IoT ecosystems, Public Key Infrastructure (PKI), secure device onboarding architectures, certificate lifecycle management, and enterprise software engineering workflows used in modern industrial technology environments. The project helped in understanding how multiple components such as industrial edge devices, certificate authorities, onboarding services, cloud platforms, and secure communication systems work together to provide scalable and secure device management solutions.</w:t>
      </w:r>
    </w:p>
    <w:p w14:paraId="267C3418" w14:textId="77777777" w:rsidR="00600775" w:rsidRPr="00600775" w:rsidRDefault="00600775" w:rsidP="00600775">
      <w:pPr>
        <w:pStyle w:val="BodyText"/>
        <w:spacing w:before="310" w:line="312" w:lineRule="auto"/>
        <w:ind w:left="448" w:right="21"/>
        <w:jc w:val="both"/>
        <w:rPr>
          <w:lang w:val="en-IN"/>
        </w:rPr>
      </w:pPr>
      <w:r w:rsidRPr="00600775">
        <w:rPr>
          <w:lang w:val="en-IN"/>
        </w:rPr>
        <w:t>A major learning outcome of the internship was the understanding of certificate-based device identity management and Zero-Touch Onboarding workflows associated with industrial edge devices. Practical exposure was gained in understanding certificate hierarchies, trust establishment mechanisms, automated certificate provisioning, device registration workflows, and secure communication architectures used within Industrial IoT environments.</w:t>
      </w:r>
    </w:p>
    <w:p w14:paraId="05E74208" w14:textId="77777777" w:rsidR="00600775" w:rsidRPr="00600775" w:rsidRDefault="00600775" w:rsidP="00600775">
      <w:pPr>
        <w:pStyle w:val="BodyText"/>
        <w:spacing w:before="310" w:line="312" w:lineRule="auto"/>
        <w:ind w:left="448" w:right="21"/>
        <w:jc w:val="both"/>
        <w:rPr>
          <w:lang w:val="en-IN"/>
        </w:rPr>
      </w:pPr>
      <w:r w:rsidRPr="00600775">
        <w:rPr>
          <w:lang w:val="en-IN"/>
        </w:rPr>
        <w:t>The internship also provided significant understanding of Public Key Infrastructure, X.509 certificates, Certificate Management Protocol (CMP), mutual TLS (mTLS), and certificate validation mechanisms. Trustpoint and OpenSSL were extensively explored to understand certificate issuance, certificate lifecycle management, certificate chain validation, trust store configuration, and secure identity provisioning workflows used within enterprise security infrastructures.</w:t>
      </w:r>
    </w:p>
    <w:p w14:paraId="13DCE10F" w14:textId="77777777" w:rsidR="00600775" w:rsidRPr="00600775" w:rsidRDefault="00600775" w:rsidP="00600775">
      <w:pPr>
        <w:pStyle w:val="BodyText"/>
        <w:spacing w:before="310" w:line="312" w:lineRule="auto"/>
        <w:ind w:left="448" w:right="21"/>
        <w:jc w:val="both"/>
        <w:rPr>
          <w:lang w:val="en-IN"/>
        </w:rPr>
      </w:pPr>
      <w:r w:rsidRPr="00600775">
        <w:rPr>
          <w:lang w:val="en-IN"/>
        </w:rPr>
        <w:t>Another important learning outcome was understanding secure communication architectures using WebSocket Secure (WSS) and Golang-based backend services. The internship helped in understanding how persistent communication channels, device authentication workflows, onboarding services, tenant association mechanisms, and lifecycle management processes can be implemented within secure onboarding platforms.</w:t>
      </w:r>
    </w:p>
    <w:p w14:paraId="1BB2C01D" w14:textId="77777777" w:rsidR="00600775" w:rsidRPr="00600775" w:rsidRDefault="00600775" w:rsidP="00600775">
      <w:pPr>
        <w:pStyle w:val="BodyText"/>
        <w:spacing w:before="310" w:line="312" w:lineRule="auto"/>
        <w:ind w:left="448" w:right="21"/>
        <w:jc w:val="both"/>
        <w:rPr>
          <w:lang w:val="en-IN"/>
        </w:rPr>
      </w:pPr>
      <w:r w:rsidRPr="00600775">
        <w:rPr>
          <w:lang w:val="en-IN"/>
        </w:rPr>
        <w:t>Practical exposure was also gained in testing and validation workflows associated with Industrial IoT systems. Activities involving certificate validation, TLS handshake analysis, communication debugging, Docker-based device simulation, onboarding workflow testing, issue investigation, and architecture validation helped in understanding real-world implementation challenges and software engineering practices used in industrial environments. Exposure to onboarding lifecycle management, scalability validation, backend communication workflows, and secure authentication mechanisms further strengthened practical understanding of enterprise-grade security systems.</w:t>
      </w:r>
    </w:p>
    <w:p w14:paraId="59C1D9D8" w14:textId="6719D386" w:rsidR="004F555F" w:rsidRDefault="004F555F" w:rsidP="00600775">
      <w:pPr>
        <w:pStyle w:val="BodyText"/>
        <w:spacing w:before="310" w:line="312" w:lineRule="auto"/>
        <w:ind w:left="448" w:right="21"/>
        <w:jc w:val="both"/>
        <w:sectPr w:rsidR="004F555F">
          <w:pgSz w:w="11910" w:h="16840"/>
          <w:pgMar w:top="1660" w:right="1417" w:bottom="1080" w:left="992" w:header="0" w:footer="894" w:gutter="0"/>
          <w:cols w:space="720"/>
        </w:sectPr>
      </w:pPr>
    </w:p>
    <w:p w14:paraId="7CCF16AC" w14:textId="0D0E22A0" w:rsidR="004F555F" w:rsidRDefault="00600775" w:rsidP="00600775">
      <w:pPr>
        <w:pStyle w:val="Heading2"/>
        <w:tabs>
          <w:tab w:val="left" w:pos="1075"/>
        </w:tabs>
        <w:spacing w:before="137"/>
        <w:ind w:left="0" w:firstLine="0"/>
      </w:pPr>
      <w:bookmarkStart w:id="76" w:name="Learning_Outcomes"/>
      <w:bookmarkStart w:id="77" w:name="_bookmark47"/>
      <w:bookmarkEnd w:id="76"/>
      <w:bookmarkEnd w:id="77"/>
      <w:r>
        <w:lastRenderedPageBreak/>
        <w:t xml:space="preserve">      8.2</w:t>
      </w:r>
      <w:r w:rsidR="005E73CA">
        <w:t xml:space="preserve">    </w:t>
      </w:r>
      <w:r>
        <w:t>Learning</w:t>
      </w:r>
      <w:r>
        <w:rPr>
          <w:spacing w:val="-13"/>
        </w:rPr>
        <w:t xml:space="preserve"> </w:t>
      </w:r>
      <w:r>
        <w:rPr>
          <w:spacing w:val="-2"/>
        </w:rPr>
        <w:t>Outcomes</w:t>
      </w:r>
    </w:p>
    <w:p w14:paraId="12F836B7" w14:textId="3D3778D6" w:rsidR="00600775" w:rsidRPr="00600775" w:rsidRDefault="00600775" w:rsidP="00600775">
      <w:pPr>
        <w:pStyle w:val="BodyText"/>
        <w:spacing w:before="311" w:line="312" w:lineRule="auto"/>
        <w:ind w:left="448" w:right="21"/>
        <w:jc w:val="both"/>
        <w:rPr>
          <w:lang w:val="en-IN"/>
        </w:rPr>
      </w:pPr>
      <w:r w:rsidRPr="00600775">
        <w:rPr>
          <w:lang w:val="en-IN"/>
        </w:rPr>
        <w:t>The internship additionally provided understanding of collaborative software engineering practices and Agile development methodologies followed in enterprise environments. Participation in Daily Scrum Meetings (DSM), sprint planning activities, Jira-based task management, collaborative design discussions, architecture reviews, and debugging sessions helped in understanding enterprise project execution workflows and software development lifecycle management practices used within large-scale industrial organizations.</w:t>
      </w:r>
    </w:p>
    <w:p w14:paraId="51013F5C" w14:textId="0B893C1C" w:rsidR="004F555F" w:rsidRPr="00600775" w:rsidRDefault="00600775" w:rsidP="00600775">
      <w:pPr>
        <w:pStyle w:val="BodyText"/>
        <w:spacing w:before="311" w:line="312" w:lineRule="auto"/>
        <w:ind w:left="448" w:right="21"/>
        <w:jc w:val="both"/>
        <w:rPr>
          <w:lang w:val="en-IN"/>
        </w:rPr>
      </w:pPr>
      <w:r w:rsidRPr="00600775">
        <w:rPr>
          <w:lang w:val="en-IN"/>
        </w:rPr>
        <w:t>Overall, the internship successfully bridged the gap between theoretical concepts of Public Key Infrastructure (PKI), certificate-based authentication, secure communication protocols, backend software engineering, and practical implementation of Zero-Touch Onboarding systems. The experience helped in developing technical understanding, debugging skills, analytical thinking, problem-solving abilities, communication skills, and professional engineering practices required for working within Industrial IoT, cybersecurity, and enterprise software development environments.</w:t>
      </w:r>
    </w:p>
    <w:p w14:paraId="6A71B9FC" w14:textId="77777777" w:rsidR="00600775" w:rsidRDefault="00600775" w:rsidP="00600775">
      <w:pPr>
        <w:pStyle w:val="Heading2"/>
        <w:tabs>
          <w:tab w:val="left" w:pos="1075"/>
        </w:tabs>
        <w:spacing w:before="1"/>
      </w:pPr>
      <w:bookmarkStart w:id="78" w:name="Future_Work"/>
      <w:bookmarkStart w:id="79" w:name="Bibliography"/>
      <w:bookmarkStart w:id="80" w:name="_bookmark48"/>
      <w:bookmarkEnd w:id="78"/>
      <w:bookmarkEnd w:id="79"/>
      <w:bookmarkEnd w:id="80"/>
    </w:p>
    <w:p w14:paraId="37E88836" w14:textId="79BE66CE" w:rsidR="004F555F" w:rsidRDefault="00600775" w:rsidP="00600775">
      <w:pPr>
        <w:pStyle w:val="Heading2"/>
        <w:tabs>
          <w:tab w:val="left" w:pos="1075"/>
        </w:tabs>
        <w:spacing w:before="1"/>
      </w:pPr>
      <w:r>
        <w:t>8.3</w:t>
      </w:r>
      <w:r w:rsidR="005E73CA">
        <w:t xml:space="preserve">    </w:t>
      </w:r>
      <w:r>
        <w:t>Future</w:t>
      </w:r>
      <w:r>
        <w:rPr>
          <w:spacing w:val="-13"/>
        </w:rPr>
        <w:t xml:space="preserve"> </w:t>
      </w:r>
      <w:r>
        <w:rPr>
          <w:spacing w:val="-4"/>
        </w:rPr>
        <w:t>Work</w:t>
      </w:r>
    </w:p>
    <w:p w14:paraId="10A42496" w14:textId="77405E58" w:rsidR="00600775" w:rsidRPr="00600775" w:rsidRDefault="00600775" w:rsidP="00600775">
      <w:pPr>
        <w:pStyle w:val="BodyText"/>
        <w:spacing w:before="310" w:line="312" w:lineRule="auto"/>
        <w:ind w:left="448" w:right="21"/>
        <w:jc w:val="both"/>
        <w:rPr>
          <w:spacing w:val="-2"/>
          <w:lang w:val="en-IN"/>
        </w:rPr>
      </w:pPr>
      <w:r w:rsidRPr="00600775">
        <w:rPr>
          <w:spacing w:val="-2"/>
          <w:lang w:val="en-IN"/>
        </w:rPr>
        <w:t>Future work associated with the project can involve deeper exploration of Industrial IoT security architectures including hardware-backed device identities, Trusted Platform Modules (TPMs), secure key storage mechanisms, automated certificate renewal systems, and large-scale device lifecycle management platforms. Additional exposure to cloud-native deployments, infrastructure orchestration, and enterprise device management solutions can further enhance understanding of secure industrial ecosystems.</w:t>
      </w:r>
    </w:p>
    <w:p w14:paraId="041C530E" w14:textId="77777777" w:rsidR="00600775" w:rsidRPr="00600775" w:rsidRDefault="00600775" w:rsidP="00600775">
      <w:pPr>
        <w:pStyle w:val="BodyText"/>
        <w:spacing w:before="310" w:line="312" w:lineRule="auto"/>
        <w:ind w:left="448" w:right="21"/>
        <w:jc w:val="both"/>
        <w:rPr>
          <w:spacing w:val="-2"/>
          <w:lang w:val="en-IN"/>
        </w:rPr>
      </w:pPr>
      <w:r w:rsidRPr="00600775">
        <w:rPr>
          <w:spacing w:val="-2"/>
          <w:lang w:val="en-IN"/>
        </w:rPr>
        <w:t>Further development can also involve implementation of advanced onboarding capabilities, automated certificate rotation mechanisms, device attestation frameworks, fleet-scale onboarding automation, and integration of enhanced monitoring and analytics systems within onboarding platforms. Exploration of advanced PKI architectures, distributed backend systems, secure edge computing environments, and next-generation identity management solutions can additionally contribute toward broader understanding of Industrial IoT security ecosystems and enterprise software engineering practices.</w:t>
      </w:r>
    </w:p>
    <w:p w14:paraId="181BA7F0" w14:textId="4DAAFB47" w:rsidR="004F555F" w:rsidRDefault="004F555F" w:rsidP="00600775">
      <w:pPr>
        <w:pStyle w:val="BodyText"/>
        <w:spacing w:before="310" w:line="312" w:lineRule="auto"/>
        <w:ind w:left="448" w:right="21"/>
        <w:jc w:val="both"/>
      </w:pPr>
    </w:p>
    <w:p w14:paraId="780654C3" w14:textId="77777777" w:rsidR="004F555F" w:rsidRDefault="004F555F">
      <w:pPr>
        <w:pStyle w:val="BodyText"/>
        <w:spacing w:line="312" w:lineRule="auto"/>
        <w:jc w:val="both"/>
        <w:sectPr w:rsidR="004F555F">
          <w:pgSz w:w="11910" w:h="16840"/>
          <w:pgMar w:top="1300" w:right="1417" w:bottom="1080" w:left="992" w:header="0" w:footer="894" w:gutter="0"/>
          <w:cols w:space="720"/>
        </w:sectPr>
      </w:pPr>
    </w:p>
    <w:p w14:paraId="25EEADFC" w14:textId="77777777" w:rsidR="004F555F" w:rsidRDefault="00E317F7">
      <w:pPr>
        <w:pStyle w:val="Heading1"/>
        <w:ind w:left="448" w:firstLine="0"/>
      </w:pPr>
      <w:r>
        <w:rPr>
          <w:spacing w:val="-2"/>
        </w:rPr>
        <w:lastRenderedPageBreak/>
        <w:t>Biblio</w:t>
      </w:r>
      <w:r>
        <w:rPr>
          <w:spacing w:val="-2"/>
        </w:rPr>
        <w:t>graphy</w:t>
      </w:r>
    </w:p>
    <w:p w14:paraId="50955AD0" w14:textId="77777777" w:rsidR="004F555F" w:rsidRDefault="004F555F">
      <w:pPr>
        <w:pStyle w:val="BodyText"/>
        <w:spacing w:before="79"/>
        <w:rPr>
          <w:b/>
          <w:sz w:val="32"/>
        </w:rPr>
      </w:pPr>
    </w:p>
    <w:p w14:paraId="313A5FD7" w14:textId="36A5F5F5" w:rsidR="004F555F" w:rsidRDefault="007B6B94" w:rsidP="007B6B94">
      <w:pPr>
        <w:pStyle w:val="ListParagraph"/>
        <w:numPr>
          <w:ilvl w:val="0"/>
          <w:numId w:val="3"/>
        </w:numPr>
        <w:tabs>
          <w:tab w:val="left" w:pos="962"/>
        </w:tabs>
        <w:ind w:left="962" w:hanging="395"/>
        <w:rPr>
          <w:rFonts w:ascii="Calibri"/>
        </w:rPr>
      </w:pPr>
      <w:bookmarkStart w:id="81" w:name="_bookmark49"/>
      <w:bookmarkEnd w:id="81"/>
      <w:r w:rsidRPr="007B6B94">
        <w:rPr>
          <w:sz w:val="24"/>
        </w:rPr>
        <w:t>The Go Authors, “The Go Programming Language Documentation,” [Online]. Available: https://go.dev/doc/</w:t>
      </w:r>
    </w:p>
    <w:p w14:paraId="277B98EB" w14:textId="150147BE" w:rsidR="004F555F" w:rsidRDefault="007B6B94">
      <w:pPr>
        <w:pStyle w:val="ListParagraph"/>
        <w:numPr>
          <w:ilvl w:val="0"/>
          <w:numId w:val="3"/>
        </w:numPr>
        <w:tabs>
          <w:tab w:val="left" w:pos="963"/>
        </w:tabs>
        <w:spacing w:before="53" w:line="283" w:lineRule="auto"/>
        <w:ind w:right="21"/>
        <w:jc w:val="both"/>
        <w:rPr>
          <w:rFonts w:ascii="Calibri" w:hAnsi="Calibri"/>
          <w:sz w:val="24"/>
        </w:rPr>
      </w:pPr>
      <w:r w:rsidRPr="007B6B94">
        <w:rPr>
          <w:w w:val="110"/>
          <w:sz w:val="24"/>
        </w:rPr>
        <w:t>Atlassian, “Jira Software Documentation,” [Online]. Available: https://www.atlassian.com/software/jira/guides</w:t>
      </w:r>
      <w:r>
        <w:rPr>
          <w:rFonts w:ascii="Calibri" w:hAnsi="Calibri"/>
          <w:sz w:val="24"/>
        </w:rPr>
        <w:t xml:space="preserve"> </w:t>
      </w:r>
    </w:p>
    <w:p w14:paraId="41F51516" w14:textId="7FA89CC8" w:rsidR="004F555F" w:rsidRDefault="007B6B94" w:rsidP="007B6B94">
      <w:pPr>
        <w:pStyle w:val="ListParagraph"/>
        <w:numPr>
          <w:ilvl w:val="0"/>
          <w:numId w:val="3"/>
        </w:numPr>
        <w:tabs>
          <w:tab w:val="left" w:pos="962"/>
        </w:tabs>
        <w:spacing w:before="5"/>
        <w:ind w:left="962" w:hanging="395"/>
        <w:rPr>
          <w:rFonts w:ascii="Calibri"/>
        </w:rPr>
      </w:pPr>
      <w:r w:rsidRPr="007B6B94">
        <w:rPr>
          <w:sz w:val="24"/>
        </w:rPr>
        <w:t>OpenSSL Software Foundation, “OpenSSL Documentation,” [Online]. Available: https://www.openssl.org/docs/</w:t>
      </w:r>
    </w:p>
    <w:p w14:paraId="7236CF12" w14:textId="40F2E8A9" w:rsidR="004F555F" w:rsidRDefault="007B6B94">
      <w:pPr>
        <w:pStyle w:val="ListParagraph"/>
        <w:numPr>
          <w:ilvl w:val="0"/>
          <w:numId w:val="3"/>
        </w:numPr>
        <w:tabs>
          <w:tab w:val="left" w:pos="963"/>
        </w:tabs>
        <w:spacing w:before="58" w:line="300" w:lineRule="auto"/>
        <w:ind w:right="21"/>
        <w:jc w:val="both"/>
        <w:rPr>
          <w:sz w:val="24"/>
        </w:rPr>
      </w:pPr>
      <w:r w:rsidRPr="007B6B94">
        <w:rPr>
          <w:sz w:val="24"/>
        </w:rPr>
        <w:t>Cloudflare, “What is Mutual TLS (mTLS)?,” [Online]. Available: https://www.cloudflare.com/learning/access-management/what-is-mutual-tls/</w:t>
      </w:r>
    </w:p>
    <w:p w14:paraId="3BB2DCD3" w14:textId="62C663D2" w:rsidR="004F555F" w:rsidRDefault="007B6B94">
      <w:pPr>
        <w:pStyle w:val="ListParagraph"/>
        <w:numPr>
          <w:ilvl w:val="0"/>
          <w:numId w:val="3"/>
        </w:numPr>
        <w:tabs>
          <w:tab w:val="left" w:pos="963"/>
        </w:tabs>
        <w:spacing w:before="2" w:line="290" w:lineRule="auto"/>
        <w:ind w:right="20"/>
        <w:jc w:val="both"/>
        <w:rPr>
          <w:rFonts w:ascii="Calibri" w:hAnsi="Calibri"/>
          <w:sz w:val="24"/>
        </w:rPr>
      </w:pPr>
      <w:r w:rsidRPr="007B6B94">
        <w:rPr>
          <w:w w:val="105"/>
          <w:sz w:val="24"/>
        </w:rPr>
        <w:t>Trustpoint Project, “Trustpoint Documentation,” [Online]. Available: https://trustpoint.readthedocs.io/</w:t>
      </w:r>
      <w:r>
        <w:rPr>
          <w:rFonts w:ascii="Calibri" w:hAnsi="Calibri"/>
          <w:sz w:val="24"/>
        </w:rPr>
        <w:t xml:space="preserve"> </w:t>
      </w:r>
    </w:p>
    <w:p w14:paraId="57CE6B15" w14:textId="64F020CA" w:rsidR="004F555F" w:rsidRDefault="007B6B94">
      <w:pPr>
        <w:pStyle w:val="ListParagraph"/>
        <w:numPr>
          <w:ilvl w:val="0"/>
          <w:numId w:val="3"/>
        </w:numPr>
        <w:tabs>
          <w:tab w:val="left" w:pos="963"/>
        </w:tabs>
        <w:spacing w:line="300" w:lineRule="auto"/>
        <w:ind w:right="21"/>
        <w:jc w:val="both"/>
        <w:rPr>
          <w:sz w:val="24"/>
        </w:rPr>
      </w:pPr>
      <w:r w:rsidRPr="007B6B94">
        <w:rPr>
          <w:sz w:val="24"/>
        </w:rPr>
        <w:t xml:space="preserve">Docker Inc., “Docker Documentation,” [Online]. Available: </w:t>
      </w:r>
      <w:hyperlink r:id="rId31" w:history="1">
        <w:r w:rsidRPr="00A50458">
          <w:rPr>
            <w:rStyle w:val="Hyperlink"/>
            <w:sz w:val="24"/>
          </w:rPr>
          <w:t>https://docs.docker.com/</w:t>
        </w:r>
      </w:hyperlink>
      <w:r>
        <w:rPr>
          <w:sz w:val="24"/>
        </w:rPr>
        <w:t>.</w:t>
      </w:r>
    </w:p>
    <w:p w14:paraId="25C0E765" w14:textId="2BF5C7F9" w:rsidR="007B6B94" w:rsidRDefault="007B6B94">
      <w:pPr>
        <w:pStyle w:val="ListParagraph"/>
        <w:numPr>
          <w:ilvl w:val="0"/>
          <w:numId w:val="3"/>
        </w:numPr>
        <w:tabs>
          <w:tab w:val="left" w:pos="963"/>
        </w:tabs>
        <w:spacing w:line="300" w:lineRule="auto"/>
        <w:ind w:right="21"/>
        <w:jc w:val="both"/>
        <w:rPr>
          <w:sz w:val="24"/>
        </w:rPr>
      </w:pPr>
      <w:r w:rsidRPr="007B6B94">
        <w:rPr>
          <w:sz w:val="24"/>
        </w:rPr>
        <w:t>Gorilla WebSocket Contributors, “Gorilla WebSocket Documentation,” [Online]. Available: https://github.com/gorilla/websocket</w:t>
      </w:r>
    </w:p>
    <w:p w14:paraId="0EB94F70" w14:textId="77777777" w:rsidR="004F555F" w:rsidRDefault="004F555F">
      <w:pPr>
        <w:pStyle w:val="ListParagraph"/>
        <w:spacing w:line="300" w:lineRule="auto"/>
        <w:jc w:val="both"/>
        <w:rPr>
          <w:sz w:val="24"/>
        </w:rPr>
      </w:pPr>
    </w:p>
    <w:p w14:paraId="24EEFC11" w14:textId="77777777" w:rsidR="007B6B94" w:rsidRDefault="007B6B94">
      <w:pPr>
        <w:pStyle w:val="ListParagraph"/>
        <w:spacing w:line="300" w:lineRule="auto"/>
        <w:jc w:val="both"/>
        <w:rPr>
          <w:sz w:val="24"/>
        </w:rPr>
        <w:sectPr w:rsidR="007B6B94">
          <w:pgSz w:w="11910" w:h="16840"/>
          <w:pgMar w:top="1660" w:right="1417" w:bottom="1080" w:left="992" w:header="0" w:footer="894" w:gutter="0"/>
          <w:cols w:space="720"/>
        </w:sectPr>
      </w:pPr>
    </w:p>
    <w:p w14:paraId="7F48E02E" w14:textId="77777777" w:rsidR="004F555F" w:rsidRDefault="00E317F7">
      <w:pPr>
        <w:pStyle w:val="Heading2"/>
        <w:spacing w:before="26"/>
        <w:ind w:left="516" w:right="97" w:firstLine="0"/>
        <w:jc w:val="center"/>
        <w:rPr>
          <w:rFonts w:ascii="Calibri"/>
        </w:rPr>
      </w:pPr>
      <w:r>
        <w:rPr>
          <w:rFonts w:ascii="Calibri"/>
          <w:w w:val="120"/>
        </w:rPr>
        <w:lastRenderedPageBreak/>
        <w:t>Annexure</w:t>
      </w:r>
      <w:r>
        <w:rPr>
          <w:rFonts w:ascii="Calibri"/>
          <w:spacing w:val="40"/>
          <w:w w:val="120"/>
        </w:rPr>
        <w:t xml:space="preserve"> </w:t>
      </w:r>
      <w:r>
        <w:rPr>
          <w:rFonts w:ascii="Calibri"/>
          <w:w w:val="120"/>
        </w:rPr>
        <w:t>A.</w:t>
      </w:r>
      <w:r>
        <w:rPr>
          <w:rFonts w:ascii="Calibri"/>
          <w:spacing w:val="41"/>
          <w:w w:val="120"/>
        </w:rPr>
        <w:t xml:space="preserve"> </w:t>
      </w:r>
      <w:r>
        <w:rPr>
          <w:rFonts w:ascii="Calibri"/>
          <w:w w:val="120"/>
        </w:rPr>
        <w:t>Evaluation</w:t>
      </w:r>
      <w:r>
        <w:rPr>
          <w:rFonts w:ascii="Calibri"/>
          <w:spacing w:val="41"/>
          <w:w w:val="120"/>
        </w:rPr>
        <w:t xml:space="preserve"> </w:t>
      </w:r>
      <w:r>
        <w:rPr>
          <w:rFonts w:ascii="Calibri"/>
          <w:w w:val="120"/>
        </w:rPr>
        <w:t>Form</w:t>
      </w:r>
      <w:r>
        <w:rPr>
          <w:rFonts w:ascii="Calibri"/>
          <w:spacing w:val="41"/>
          <w:w w:val="120"/>
        </w:rPr>
        <w:t xml:space="preserve"> </w:t>
      </w:r>
      <w:r>
        <w:rPr>
          <w:rFonts w:ascii="Calibri"/>
          <w:w w:val="120"/>
        </w:rPr>
        <w:t>for</w:t>
      </w:r>
      <w:r>
        <w:rPr>
          <w:rFonts w:ascii="Calibri"/>
          <w:spacing w:val="41"/>
          <w:w w:val="120"/>
        </w:rPr>
        <w:t xml:space="preserve"> </w:t>
      </w:r>
      <w:r>
        <w:rPr>
          <w:rFonts w:ascii="Calibri"/>
          <w:w w:val="120"/>
        </w:rPr>
        <w:t>Peer</w:t>
      </w:r>
      <w:r>
        <w:rPr>
          <w:rFonts w:ascii="Calibri"/>
          <w:spacing w:val="41"/>
          <w:w w:val="120"/>
        </w:rPr>
        <w:t xml:space="preserve"> </w:t>
      </w:r>
      <w:r>
        <w:rPr>
          <w:rFonts w:ascii="Calibri"/>
          <w:spacing w:val="-2"/>
          <w:w w:val="120"/>
        </w:rPr>
        <w:t>Review</w:t>
      </w:r>
    </w:p>
    <w:p w14:paraId="29CD33E8" w14:textId="77777777" w:rsidR="004F555F" w:rsidRDefault="004F555F">
      <w:pPr>
        <w:pStyle w:val="BodyText"/>
        <w:spacing w:before="82"/>
        <w:rPr>
          <w:rFonts w:ascii="Calibri"/>
          <w:b/>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0"/>
        <w:gridCol w:w="2508"/>
        <w:gridCol w:w="765"/>
        <w:gridCol w:w="484"/>
        <w:gridCol w:w="1257"/>
      </w:tblGrid>
      <w:tr w:rsidR="004F555F" w14:paraId="5D5F45E0" w14:textId="77777777" w:rsidTr="00B60343">
        <w:trPr>
          <w:trHeight w:val="613"/>
        </w:trPr>
        <w:tc>
          <w:tcPr>
            <w:tcW w:w="3930" w:type="dxa"/>
          </w:tcPr>
          <w:p w14:paraId="404D1409" w14:textId="77777777" w:rsidR="004F555F" w:rsidRDefault="00E317F7">
            <w:pPr>
              <w:pStyle w:val="TableParagraph"/>
              <w:spacing w:before="51" w:line="242" w:lineRule="exact"/>
              <w:rPr>
                <w:b/>
                <w:sz w:val="20"/>
              </w:rPr>
            </w:pPr>
            <w:r>
              <w:rPr>
                <w:b/>
                <w:w w:val="115"/>
                <w:sz w:val="20"/>
              </w:rPr>
              <w:t>Name</w:t>
            </w:r>
            <w:r>
              <w:rPr>
                <w:b/>
                <w:spacing w:val="24"/>
                <w:w w:val="115"/>
                <w:sz w:val="20"/>
              </w:rPr>
              <w:t xml:space="preserve"> </w:t>
            </w:r>
            <w:r>
              <w:rPr>
                <w:b/>
                <w:w w:val="115"/>
                <w:sz w:val="20"/>
              </w:rPr>
              <w:t>of</w:t>
            </w:r>
            <w:r>
              <w:rPr>
                <w:b/>
                <w:spacing w:val="25"/>
                <w:w w:val="115"/>
                <w:sz w:val="20"/>
              </w:rPr>
              <w:t xml:space="preserve"> </w:t>
            </w:r>
            <w:r>
              <w:rPr>
                <w:b/>
                <w:w w:val="115"/>
                <w:sz w:val="20"/>
              </w:rPr>
              <w:t>the</w:t>
            </w:r>
            <w:r>
              <w:rPr>
                <w:b/>
                <w:spacing w:val="24"/>
                <w:w w:val="115"/>
                <w:sz w:val="20"/>
              </w:rPr>
              <w:t xml:space="preserve"> </w:t>
            </w:r>
            <w:r>
              <w:rPr>
                <w:b/>
                <w:spacing w:val="-2"/>
                <w:w w:val="115"/>
                <w:sz w:val="20"/>
              </w:rPr>
              <w:t>student:</w:t>
            </w:r>
          </w:p>
          <w:p w14:paraId="6806856B" w14:textId="159DB0E3" w:rsidR="004F555F" w:rsidRDefault="00B60343">
            <w:pPr>
              <w:pStyle w:val="TableParagraph"/>
              <w:spacing w:line="242" w:lineRule="exact"/>
              <w:rPr>
                <w:sz w:val="20"/>
              </w:rPr>
            </w:pPr>
            <w:r>
              <w:rPr>
                <w:spacing w:val="-2"/>
                <w:w w:val="110"/>
                <w:sz w:val="20"/>
              </w:rPr>
              <w:t>Nikhil Sharma</w:t>
            </w:r>
          </w:p>
        </w:tc>
        <w:tc>
          <w:tcPr>
            <w:tcW w:w="5014" w:type="dxa"/>
            <w:gridSpan w:val="4"/>
          </w:tcPr>
          <w:p w14:paraId="5D394624" w14:textId="77777777" w:rsidR="004F555F" w:rsidRDefault="00E317F7">
            <w:pPr>
              <w:pStyle w:val="TableParagraph"/>
              <w:spacing w:before="51" w:line="242" w:lineRule="exact"/>
              <w:rPr>
                <w:b/>
                <w:sz w:val="20"/>
              </w:rPr>
            </w:pPr>
            <w:r>
              <w:rPr>
                <w:b/>
                <w:w w:val="115"/>
                <w:sz w:val="20"/>
              </w:rPr>
              <w:t>Roll</w:t>
            </w:r>
            <w:r>
              <w:rPr>
                <w:b/>
                <w:spacing w:val="29"/>
                <w:w w:val="115"/>
                <w:sz w:val="20"/>
              </w:rPr>
              <w:t xml:space="preserve"> </w:t>
            </w:r>
            <w:r>
              <w:rPr>
                <w:b/>
                <w:w w:val="115"/>
                <w:sz w:val="20"/>
              </w:rPr>
              <w:t>no.</w:t>
            </w:r>
            <w:r>
              <w:rPr>
                <w:b/>
                <w:spacing w:val="58"/>
                <w:w w:val="115"/>
                <w:sz w:val="20"/>
              </w:rPr>
              <w:t xml:space="preserve"> </w:t>
            </w:r>
            <w:r>
              <w:rPr>
                <w:b/>
                <w:w w:val="115"/>
                <w:sz w:val="20"/>
              </w:rPr>
              <w:t>of</w:t>
            </w:r>
            <w:r>
              <w:rPr>
                <w:b/>
                <w:spacing w:val="29"/>
                <w:w w:val="115"/>
                <w:sz w:val="20"/>
              </w:rPr>
              <w:t xml:space="preserve"> </w:t>
            </w:r>
            <w:r>
              <w:rPr>
                <w:b/>
                <w:w w:val="115"/>
                <w:sz w:val="20"/>
              </w:rPr>
              <w:t>the</w:t>
            </w:r>
            <w:r>
              <w:rPr>
                <w:b/>
                <w:spacing w:val="30"/>
                <w:w w:val="115"/>
                <w:sz w:val="20"/>
              </w:rPr>
              <w:t xml:space="preserve"> </w:t>
            </w:r>
            <w:r>
              <w:rPr>
                <w:b/>
                <w:spacing w:val="-2"/>
                <w:w w:val="115"/>
                <w:sz w:val="20"/>
              </w:rPr>
              <w:t>student:</w:t>
            </w:r>
          </w:p>
          <w:p w14:paraId="7944BEF9" w14:textId="3F58F24E" w:rsidR="004F555F" w:rsidRDefault="00E317F7">
            <w:pPr>
              <w:pStyle w:val="TableParagraph"/>
              <w:spacing w:line="242" w:lineRule="exact"/>
              <w:rPr>
                <w:sz w:val="20"/>
              </w:rPr>
            </w:pPr>
            <w:r>
              <w:rPr>
                <w:spacing w:val="-2"/>
                <w:sz w:val="20"/>
              </w:rPr>
              <w:t>1022</w:t>
            </w:r>
            <w:r w:rsidR="00B60343">
              <w:rPr>
                <w:spacing w:val="-2"/>
                <w:sz w:val="20"/>
              </w:rPr>
              <w:t>03474</w:t>
            </w:r>
          </w:p>
        </w:tc>
      </w:tr>
      <w:tr w:rsidR="004F555F" w14:paraId="09893160" w14:textId="77777777" w:rsidTr="00B60343">
        <w:trPr>
          <w:trHeight w:val="613"/>
        </w:trPr>
        <w:tc>
          <w:tcPr>
            <w:tcW w:w="8944" w:type="dxa"/>
            <w:gridSpan w:val="5"/>
          </w:tcPr>
          <w:p w14:paraId="2B08801D" w14:textId="77777777" w:rsidR="004F555F" w:rsidRDefault="00E317F7">
            <w:pPr>
              <w:pStyle w:val="TableParagraph"/>
              <w:spacing w:before="51" w:line="242" w:lineRule="exact"/>
              <w:rPr>
                <w:b/>
                <w:sz w:val="20"/>
              </w:rPr>
            </w:pPr>
            <w:r>
              <w:rPr>
                <w:b/>
                <w:w w:val="120"/>
                <w:sz w:val="20"/>
              </w:rPr>
              <w:t>Title</w:t>
            </w:r>
            <w:r>
              <w:rPr>
                <w:b/>
                <w:spacing w:val="21"/>
                <w:w w:val="120"/>
                <w:sz w:val="20"/>
              </w:rPr>
              <w:t xml:space="preserve"> </w:t>
            </w:r>
            <w:r>
              <w:rPr>
                <w:b/>
                <w:w w:val="120"/>
                <w:sz w:val="20"/>
              </w:rPr>
              <w:t>of</w:t>
            </w:r>
            <w:r>
              <w:rPr>
                <w:b/>
                <w:spacing w:val="23"/>
                <w:w w:val="120"/>
                <w:sz w:val="20"/>
              </w:rPr>
              <w:t xml:space="preserve"> </w:t>
            </w:r>
            <w:r>
              <w:rPr>
                <w:b/>
                <w:w w:val="120"/>
                <w:sz w:val="20"/>
              </w:rPr>
              <w:t>the</w:t>
            </w:r>
            <w:r>
              <w:rPr>
                <w:b/>
                <w:spacing w:val="22"/>
                <w:w w:val="120"/>
                <w:sz w:val="20"/>
              </w:rPr>
              <w:t xml:space="preserve"> </w:t>
            </w:r>
            <w:r>
              <w:rPr>
                <w:b/>
                <w:spacing w:val="-2"/>
                <w:w w:val="120"/>
                <w:sz w:val="20"/>
              </w:rPr>
              <w:t>project:</w:t>
            </w:r>
          </w:p>
          <w:p w14:paraId="002794EE" w14:textId="2852287E" w:rsidR="004F555F" w:rsidRDefault="00B60343">
            <w:pPr>
              <w:pStyle w:val="TableParagraph"/>
              <w:spacing w:line="242" w:lineRule="exact"/>
              <w:rPr>
                <w:sz w:val="20"/>
              </w:rPr>
            </w:pPr>
            <w:r w:rsidRPr="00B60343">
              <w:rPr>
                <w:w w:val="105"/>
                <w:sz w:val="20"/>
              </w:rPr>
              <w:t xml:space="preserve">Zero-Touch Device Onboarding using PKI, X.509 Certificates, mTLS, WebSocket Secure (WSS), </w:t>
            </w:r>
            <w:r>
              <w:rPr>
                <w:w w:val="105"/>
                <w:sz w:val="20"/>
              </w:rPr>
              <w:t>Go</w:t>
            </w:r>
          </w:p>
        </w:tc>
      </w:tr>
      <w:tr w:rsidR="004F555F" w14:paraId="0ABE7A4B" w14:textId="77777777" w:rsidTr="00B60343">
        <w:trPr>
          <w:trHeight w:val="613"/>
        </w:trPr>
        <w:tc>
          <w:tcPr>
            <w:tcW w:w="8944" w:type="dxa"/>
            <w:gridSpan w:val="5"/>
          </w:tcPr>
          <w:p w14:paraId="6F37EB38" w14:textId="77777777" w:rsidR="004F555F" w:rsidRDefault="00E317F7">
            <w:pPr>
              <w:pStyle w:val="TableParagraph"/>
              <w:spacing w:before="51" w:line="242" w:lineRule="exact"/>
              <w:rPr>
                <w:b/>
                <w:sz w:val="20"/>
              </w:rPr>
            </w:pPr>
            <w:r>
              <w:rPr>
                <w:b/>
                <w:w w:val="115"/>
                <w:sz w:val="20"/>
              </w:rPr>
              <w:t>Name</w:t>
            </w:r>
            <w:r>
              <w:rPr>
                <w:b/>
                <w:spacing w:val="24"/>
                <w:w w:val="115"/>
                <w:sz w:val="20"/>
              </w:rPr>
              <w:t xml:space="preserve"> </w:t>
            </w:r>
            <w:r>
              <w:rPr>
                <w:b/>
                <w:w w:val="115"/>
                <w:sz w:val="20"/>
              </w:rPr>
              <w:t>of</w:t>
            </w:r>
            <w:r>
              <w:rPr>
                <w:b/>
                <w:spacing w:val="25"/>
                <w:w w:val="115"/>
                <w:sz w:val="20"/>
              </w:rPr>
              <w:t xml:space="preserve"> </w:t>
            </w:r>
            <w:r>
              <w:rPr>
                <w:b/>
                <w:w w:val="115"/>
                <w:sz w:val="20"/>
              </w:rPr>
              <w:t>the</w:t>
            </w:r>
            <w:r>
              <w:rPr>
                <w:b/>
                <w:spacing w:val="24"/>
                <w:w w:val="115"/>
                <w:sz w:val="20"/>
              </w:rPr>
              <w:t xml:space="preserve"> </w:t>
            </w:r>
            <w:r>
              <w:rPr>
                <w:b/>
                <w:spacing w:val="-2"/>
                <w:w w:val="115"/>
                <w:sz w:val="20"/>
              </w:rPr>
              <w:t>company:</w:t>
            </w:r>
          </w:p>
          <w:p w14:paraId="4F47A62A" w14:textId="77777777" w:rsidR="004F555F" w:rsidRDefault="00E317F7">
            <w:pPr>
              <w:pStyle w:val="TableParagraph"/>
              <w:spacing w:line="242" w:lineRule="exact"/>
              <w:rPr>
                <w:sz w:val="20"/>
              </w:rPr>
            </w:pPr>
            <w:r>
              <w:rPr>
                <w:w w:val="105"/>
                <w:sz w:val="20"/>
              </w:rPr>
              <w:t>Incedo</w:t>
            </w:r>
            <w:r>
              <w:rPr>
                <w:spacing w:val="7"/>
                <w:w w:val="105"/>
                <w:sz w:val="20"/>
              </w:rPr>
              <w:t xml:space="preserve"> </w:t>
            </w:r>
            <w:r>
              <w:rPr>
                <w:spacing w:val="-4"/>
                <w:w w:val="105"/>
                <w:sz w:val="20"/>
              </w:rPr>
              <w:t>Inc.</w:t>
            </w:r>
          </w:p>
        </w:tc>
      </w:tr>
      <w:tr w:rsidR="004F555F" w14:paraId="55B5A484" w14:textId="77777777" w:rsidTr="00B60343">
        <w:trPr>
          <w:trHeight w:val="362"/>
        </w:trPr>
        <w:tc>
          <w:tcPr>
            <w:tcW w:w="3930" w:type="dxa"/>
          </w:tcPr>
          <w:p w14:paraId="48664B57" w14:textId="77777777" w:rsidR="004F555F" w:rsidRDefault="00E317F7">
            <w:pPr>
              <w:pStyle w:val="TableParagraph"/>
              <w:spacing w:before="51"/>
              <w:rPr>
                <w:b/>
                <w:sz w:val="20"/>
              </w:rPr>
            </w:pPr>
            <w:r>
              <w:rPr>
                <w:b/>
                <w:w w:val="120"/>
                <w:sz w:val="20"/>
              </w:rPr>
              <w:t>Project</w:t>
            </w:r>
            <w:r>
              <w:rPr>
                <w:b/>
                <w:spacing w:val="55"/>
                <w:w w:val="120"/>
                <w:sz w:val="20"/>
              </w:rPr>
              <w:t xml:space="preserve"> </w:t>
            </w:r>
            <w:r>
              <w:rPr>
                <w:b/>
                <w:spacing w:val="-2"/>
                <w:w w:val="120"/>
                <w:sz w:val="20"/>
              </w:rPr>
              <w:t>report</w:t>
            </w:r>
          </w:p>
        </w:tc>
        <w:tc>
          <w:tcPr>
            <w:tcW w:w="2508" w:type="dxa"/>
          </w:tcPr>
          <w:p w14:paraId="17651602" w14:textId="77777777" w:rsidR="004F555F" w:rsidRDefault="00E317F7">
            <w:pPr>
              <w:pStyle w:val="TableParagraph"/>
              <w:spacing w:before="26"/>
              <w:rPr>
                <w:rFonts w:ascii="Segoe UI Symbol" w:hAnsi="Segoe UI Symbol"/>
                <w:sz w:val="20"/>
              </w:rPr>
            </w:pPr>
            <w:r>
              <w:rPr>
                <w:w w:val="110"/>
                <w:sz w:val="20"/>
              </w:rPr>
              <w:t>Excellent</w:t>
            </w:r>
            <w:r>
              <w:rPr>
                <w:spacing w:val="7"/>
                <w:w w:val="110"/>
                <w:sz w:val="20"/>
              </w:rPr>
              <w:t xml:space="preserve"> </w:t>
            </w:r>
            <w:r>
              <w:rPr>
                <w:rFonts w:ascii="Segoe UI Symbol" w:hAnsi="Segoe UI Symbol"/>
                <w:spacing w:val="-10"/>
                <w:w w:val="110"/>
                <w:sz w:val="20"/>
              </w:rPr>
              <w:t>✓</w:t>
            </w:r>
          </w:p>
        </w:tc>
        <w:tc>
          <w:tcPr>
            <w:tcW w:w="765" w:type="dxa"/>
            <w:tcBorders>
              <w:right w:val="nil"/>
            </w:tcBorders>
          </w:tcPr>
          <w:p w14:paraId="1C0A168E" w14:textId="2FA33904" w:rsidR="004F555F" w:rsidRDefault="004F555F" w:rsidP="00B60343">
            <w:pPr>
              <w:pStyle w:val="TableParagraph"/>
              <w:spacing w:before="51"/>
              <w:ind w:left="0" w:right="2"/>
              <w:rPr>
                <w:sz w:val="20"/>
              </w:rPr>
            </w:pPr>
          </w:p>
        </w:tc>
        <w:tc>
          <w:tcPr>
            <w:tcW w:w="484" w:type="dxa"/>
            <w:tcBorders>
              <w:left w:val="nil"/>
              <w:right w:val="nil"/>
            </w:tcBorders>
          </w:tcPr>
          <w:p w14:paraId="4A101888" w14:textId="388CB910" w:rsidR="004F555F" w:rsidRDefault="004F555F" w:rsidP="00B60343">
            <w:pPr>
              <w:pStyle w:val="TableParagraph"/>
              <w:spacing w:before="51"/>
              <w:ind w:left="0"/>
              <w:rPr>
                <w:sz w:val="20"/>
              </w:rPr>
            </w:pPr>
          </w:p>
        </w:tc>
        <w:tc>
          <w:tcPr>
            <w:tcW w:w="1255" w:type="dxa"/>
            <w:tcBorders>
              <w:left w:val="nil"/>
            </w:tcBorders>
          </w:tcPr>
          <w:p w14:paraId="6689F62A" w14:textId="256036E9" w:rsidR="004F555F" w:rsidRDefault="00B60343" w:rsidP="00B60343">
            <w:pPr>
              <w:pStyle w:val="TableParagraph"/>
              <w:spacing w:before="51"/>
              <w:ind w:left="0"/>
              <w:rPr>
                <w:sz w:val="20"/>
              </w:rPr>
            </w:pPr>
            <w:r>
              <w:rPr>
                <w:sz w:val="20"/>
              </w:rPr>
              <w:t xml:space="preserve">Excellent </w:t>
            </w:r>
            <w:r>
              <w:rPr>
                <w:rFonts w:ascii="Segoe UI Symbol" w:hAnsi="Segoe UI Symbol"/>
                <w:spacing w:val="-10"/>
                <w:w w:val="110"/>
                <w:sz w:val="20"/>
              </w:rPr>
              <w:t>✓</w:t>
            </w:r>
          </w:p>
        </w:tc>
      </w:tr>
      <w:tr w:rsidR="004F555F" w14:paraId="7B34EA92" w14:textId="77777777" w:rsidTr="00B60343">
        <w:trPr>
          <w:trHeight w:val="362"/>
        </w:trPr>
        <w:tc>
          <w:tcPr>
            <w:tcW w:w="3930" w:type="dxa"/>
          </w:tcPr>
          <w:p w14:paraId="34752E13" w14:textId="77777777" w:rsidR="004F555F" w:rsidRDefault="00E317F7">
            <w:pPr>
              <w:pStyle w:val="TableParagraph"/>
              <w:spacing w:before="51"/>
              <w:rPr>
                <w:b/>
                <w:sz w:val="20"/>
              </w:rPr>
            </w:pPr>
            <w:r>
              <w:rPr>
                <w:b/>
                <w:w w:val="120"/>
                <w:sz w:val="20"/>
              </w:rPr>
              <w:t>Project</w:t>
            </w:r>
            <w:r>
              <w:rPr>
                <w:b/>
                <w:spacing w:val="55"/>
                <w:w w:val="120"/>
                <w:sz w:val="20"/>
              </w:rPr>
              <w:t xml:space="preserve"> </w:t>
            </w:r>
            <w:r>
              <w:rPr>
                <w:b/>
                <w:spacing w:val="-2"/>
                <w:w w:val="120"/>
                <w:sz w:val="20"/>
              </w:rPr>
              <w:t>poster</w:t>
            </w:r>
          </w:p>
        </w:tc>
        <w:tc>
          <w:tcPr>
            <w:tcW w:w="2508" w:type="dxa"/>
          </w:tcPr>
          <w:p w14:paraId="0E756BBE" w14:textId="77777777" w:rsidR="004F555F" w:rsidRDefault="00E317F7">
            <w:pPr>
              <w:pStyle w:val="TableParagraph"/>
              <w:spacing w:before="26"/>
              <w:rPr>
                <w:rFonts w:ascii="Segoe UI Symbol" w:hAnsi="Segoe UI Symbol"/>
                <w:sz w:val="20"/>
              </w:rPr>
            </w:pPr>
            <w:r>
              <w:rPr>
                <w:w w:val="110"/>
                <w:sz w:val="20"/>
              </w:rPr>
              <w:t>Excellent</w:t>
            </w:r>
            <w:r>
              <w:rPr>
                <w:spacing w:val="7"/>
                <w:w w:val="110"/>
                <w:sz w:val="20"/>
              </w:rPr>
              <w:t xml:space="preserve"> </w:t>
            </w:r>
            <w:r>
              <w:rPr>
                <w:rFonts w:ascii="Segoe UI Symbol" w:hAnsi="Segoe UI Symbol"/>
                <w:spacing w:val="-10"/>
                <w:w w:val="110"/>
                <w:sz w:val="20"/>
              </w:rPr>
              <w:t>✓</w:t>
            </w:r>
          </w:p>
        </w:tc>
        <w:tc>
          <w:tcPr>
            <w:tcW w:w="765" w:type="dxa"/>
            <w:tcBorders>
              <w:right w:val="nil"/>
            </w:tcBorders>
          </w:tcPr>
          <w:p w14:paraId="49B30D86" w14:textId="142C5D5D" w:rsidR="004F555F" w:rsidRDefault="004F555F" w:rsidP="00B60343">
            <w:pPr>
              <w:pStyle w:val="TableParagraph"/>
              <w:spacing w:before="51"/>
              <w:ind w:left="0" w:right="2"/>
              <w:rPr>
                <w:sz w:val="20"/>
              </w:rPr>
            </w:pPr>
          </w:p>
        </w:tc>
        <w:tc>
          <w:tcPr>
            <w:tcW w:w="484" w:type="dxa"/>
            <w:tcBorders>
              <w:left w:val="nil"/>
              <w:right w:val="nil"/>
            </w:tcBorders>
          </w:tcPr>
          <w:p w14:paraId="751A9BAD" w14:textId="4E75C5EF" w:rsidR="004F555F" w:rsidRDefault="004F555F" w:rsidP="00B60343">
            <w:pPr>
              <w:pStyle w:val="TableParagraph"/>
              <w:spacing w:before="51"/>
              <w:ind w:left="0"/>
              <w:rPr>
                <w:sz w:val="20"/>
              </w:rPr>
            </w:pPr>
          </w:p>
        </w:tc>
        <w:tc>
          <w:tcPr>
            <w:tcW w:w="1255" w:type="dxa"/>
            <w:tcBorders>
              <w:left w:val="nil"/>
            </w:tcBorders>
          </w:tcPr>
          <w:p w14:paraId="18D33F6D" w14:textId="6AAF1D47" w:rsidR="004F555F" w:rsidRDefault="00B60343" w:rsidP="00B60343">
            <w:pPr>
              <w:pStyle w:val="TableParagraph"/>
              <w:spacing w:before="51"/>
              <w:ind w:left="0"/>
              <w:rPr>
                <w:sz w:val="20"/>
              </w:rPr>
            </w:pPr>
            <w:r>
              <w:rPr>
                <w:spacing w:val="-2"/>
                <w:w w:val="105"/>
                <w:sz w:val="20"/>
              </w:rPr>
              <w:t xml:space="preserve">Excellent </w:t>
            </w:r>
            <w:r>
              <w:rPr>
                <w:rFonts w:ascii="Segoe UI Symbol" w:hAnsi="Segoe UI Symbol"/>
                <w:spacing w:val="-10"/>
                <w:w w:val="110"/>
                <w:sz w:val="20"/>
              </w:rPr>
              <w:t>✓</w:t>
            </w:r>
          </w:p>
        </w:tc>
      </w:tr>
      <w:tr w:rsidR="004F555F" w14:paraId="6D4F31BF" w14:textId="77777777" w:rsidTr="00B60343">
        <w:trPr>
          <w:trHeight w:val="362"/>
        </w:trPr>
        <w:tc>
          <w:tcPr>
            <w:tcW w:w="3930" w:type="dxa"/>
          </w:tcPr>
          <w:p w14:paraId="3817E929" w14:textId="77777777" w:rsidR="004F555F" w:rsidRDefault="00E317F7">
            <w:pPr>
              <w:pStyle w:val="TableParagraph"/>
              <w:spacing w:before="51"/>
              <w:rPr>
                <w:b/>
                <w:sz w:val="20"/>
              </w:rPr>
            </w:pPr>
            <w:r>
              <w:rPr>
                <w:b/>
                <w:w w:val="120"/>
                <w:sz w:val="20"/>
              </w:rPr>
              <w:t>Project</w:t>
            </w:r>
            <w:r>
              <w:rPr>
                <w:b/>
                <w:spacing w:val="55"/>
                <w:w w:val="120"/>
                <w:sz w:val="20"/>
              </w:rPr>
              <w:t xml:space="preserve"> </w:t>
            </w:r>
            <w:r>
              <w:rPr>
                <w:b/>
                <w:spacing w:val="-2"/>
                <w:w w:val="120"/>
                <w:sz w:val="20"/>
              </w:rPr>
              <w:t>video</w:t>
            </w:r>
          </w:p>
        </w:tc>
        <w:tc>
          <w:tcPr>
            <w:tcW w:w="2508" w:type="dxa"/>
          </w:tcPr>
          <w:p w14:paraId="0858A922" w14:textId="77777777" w:rsidR="004F555F" w:rsidRDefault="00E317F7">
            <w:pPr>
              <w:pStyle w:val="TableParagraph"/>
              <w:spacing w:before="26"/>
              <w:rPr>
                <w:rFonts w:ascii="Segoe UI Symbol" w:hAnsi="Segoe UI Symbol"/>
                <w:sz w:val="20"/>
              </w:rPr>
            </w:pPr>
            <w:r>
              <w:rPr>
                <w:w w:val="110"/>
                <w:sz w:val="20"/>
              </w:rPr>
              <w:t>Excellent</w:t>
            </w:r>
            <w:r>
              <w:rPr>
                <w:spacing w:val="7"/>
                <w:w w:val="110"/>
                <w:sz w:val="20"/>
              </w:rPr>
              <w:t xml:space="preserve"> </w:t>
            </w:r>
            <w:r>
              <w:rPr>
                <w:rFonts w:ascii="Segoe UI Symbol" w:hAnsi="Segoe UI Symbol"/>
                <w:spacing w:val="-10"/>
                <w:w w:val="110"/>
                <w:sz w:val="20"/>
              </w:rPr>
              <w:t>✓</w:t>
            </w:r>
          </w:p>
        </w:tc>
        <w:tc>
          <w:tcPr>
            <w:tcW w:w="765" w:type="dxa"/>
            <w:tcBorders>
              <w:right w:val="nil"/>
            </w:tcBorders>
          </w:tcPr>
          <w:p w14:paraId="4C5D2BA8" w14:textId="1E8A5F48" w:rsidR="004F555F" w:rsidRDefault="004F555F">
            <w:pPr>
              <w:pStyle w:val="TableParagraph"/>
              <w:spacing w:before="51"/>
              <w:ind w:left="0" w:right="2"/>
              <w:jc w:val="center"/>
              <w:rPr>
                <w:sz w:val="20"/>
              </w:rPr>
            </w:pPr>
          </w:p>
        </w:tc>
        <w:tc>
          <w:tcPr>
            <w:tcW w:w="484" w:type="dxa"/>
            <w:tcBorders>
              <w:left w:val="nil"/>
              <w:right w:val="nil"/>
            </w:tcBorders>
          </w:tcPr>
          <w:p w14:paraId="2D60AF9D" w14:textId="3D761730" w:rsidR="004F555F" w:rsidRDefault="004F555F" w:rsidP="00B60343">
            <w:pPr>
              <w:pStyle w:val="TableParagraph"/>
              <w:spacing w:before="51"/>
              <w:ind w:left="0"/>
              <w:rPr>
                <w:sz w:val="20"/>
              </w:rPr>
            </w:pPr>
          </w:p>
        </w:tc>
        <w:tc>
          <w:tcPr>
            <w:tcW w:w="1255" w:type="dxa"/>
            <w:tcBorders>
              <w:left w:val="nil"/>
            </w:tcBorders>
          </w:tcPr>
          <w:p w14:paraId="713DDCDE" w14:textId="05C42663" w:rsidR="004F555F" w:rsidRDefault="00B60343" w:rsidP="00B60343">
            <w:pPr>
              <w:pStyle w:val="TableParagraph"/>
              <w:spacing w:before="51"/>
              <w:ind w:left="0"/>
              <w:rPr>
                <w:sz w:val="20"/>
              </w:rPr>
            </w:pPr>
            <w:r>
              <w:rPr>
                <w:spacing w:val="-2"/>
                <w:w w:val="105"/>
                <w:sz w:val="20"/>
              </w:rPr>
              <w:t xml:space="preserve">Excellent </w:t>
            </w:r>
            <w:r>
              <w:rPr>
                <w:rFonts w:ascii="Segoe UI Symbol" w:hAnsi="Segoe UI Symbol"/>
                <w:spacing w:val="-10"/>
                <w:w w:val="110"/>
                <w:sz w:val="20"/>
              </w:rPr>
              <w:t>✓</w:t>
            </w:r>
          </w:p>
        </w:tc>
      </w:tr>
      <w:tr w:rsidR="004F555F" w14:paraId="73FFB932" w14:textId="77777777" w:rsidTr="00B60343">
        <w:trPr>
          <w:trHeight w:val="362"/>
        </w:trPr>
        <w:tc>
          <w:tcPr>
            <w:tcW w:w="3930" w:type="dxa"/>
          </w:tcPr>
          <w:p w14:paraId="12346B65" w14:textId="77777777" w:rsidR="004F555F" w:rsidRDefault="00E317F7">
            <w:pPr>
              <w:pStyle w:val="TableParagraph"/>
              <w:spacing w:before="51"/>
              <w:rPr>
                <w:b/>
                <w:sz w:val="20"/>
              </w:rPr>
            </w:pPr>
            <w:r>
              <w:rPr>
                <w:b/>
                <w:w w:val="115"/>
                <w:sz w:val="20"/>
              </w:rPr>
              <w:t>Rate</w:t>
            </w:r>
            <w:r>
              <w:rPr>
                <w:b/>
                <w:spacing w:val="35"/>
                <w:w w:val="115"/>
                <w:sz w:val="20"/>
              </w:rPr>
              <w:t xml:space="preserve"> </w:t>
            </w:r>
            <w:r>
              <w:rPr>
                <w:b/>
                <w:w w:val="115"/>
                <w:sz w:val="20"/>
              </w:rPr>
              <w:t>the</w:t>
            </w:r>
            <w:r>
              <w:rPr>
                <w:b/>
                <w:spacing w:val="37"/>
                <w:w w:val="115"/>
                <w:sz w:val="20"/>
              </w:rPr>
              <w:t xml:space="preserve"> </w:t>
            </w:r>
            <w:r>
              <w:rPr>
                <w:b/>
                <w:w w:val="115"/>
                <w:sz w:val="20"/>
              </w:rPr>
              <w:t>work</w:t>
            </w:r>
            <w:r>
              <w:rPr>
                <w:b/>
                <w:spacing w:val="37"/>
                <w:w w:val="115"/>
                <w:sz w:val="20"/>
              </w:rPr>
              <w:t xml:space="preserve"> </w:t>
            </w:r>
            <w:r>
              <w:rPr>
                <w:b/>
                <w:spacing w:val="-4"/>
                <w:w w:val="115"/>
                <w:sz w:val="20"/>
              </w:rPr>
              <w:t>done</w:t>
            </w:r>
          </w:p>
        </w:tc>
        <w:tc>
          <w:tcPr>
            <w:tcW w:w="2508" w:type="dxa"/>
          </w:tcPr>
          <w:p w14:paraId="0008B0AD" w14:textId="77777777" w:rsidR="004F555F" w:rsidRDefault="00E317F7">
            <w:pPr>
              <w:pStyle w:val="TableParagraph"/>
              <w:spacing w:before="51"/>
              <w:rPr>
                <w:sz w:val="20"/>
              </w:rPr>
            </w:pPr>
            <w:r>
              <w:rPr>
                <w:sz w:val="20"/>
              </w:rPr>
              <w:t>0</w:t>
            </w:r>
            <w:r>
              <w:rPr>
                <w:spacing w:val="18"/>
                <w:sz w:val="20"/>
              </w:rPr>
              <w:t xml:space="preserve"> </w:t>
            </w:r>
            <w:r>
              <w:rPr>
                <w:sz w:val="20"/>
              </w:rPr>
              <w:t>–</w:t>
            </w:r>
            <w:r>
              <w:rPr>
                <w:spacing w:val="19"/>
                <w:sz w:val="20"/>
              </w:rPr>
              <w:t xml:space="preserve"> </w:t>
            </w:r>
            <w:r>
              <w:rPr>
                <w:sz w:val="20"/>
              </w:rPr>
              <w:t>10</w:t>
            </w:r>
            <w:r>
              <w:rPr>
                <w:spacing w:val="19"/>
                <w:sz w:val="20"/>
              </w:rPr>
              <w:t xml:space="preserve"> </w:t>
            </w:r>
            <w:r>
              <w:rPr>
                <w:spacing w:val="-2"/>
                <w:sz w:val="20"/>
              </w:rPr>
              <w:t>points</w:t>
            </w:r>
          </w:p>
        </w:tc>
        <w:tc>
          <w:tcPr>
            <w:tcW w:w="2506" w:type="dxa"/>
            <w:gridSpan w:val="3"/>
          </w:tcPr>
          <w:p w14:paraId="686E8C0D" w14:textId="6319133E" w:rsidR="004F555F" w:rsidRDefault="00B60343">
            <w:pPr>
              <w:pStyle w:val="TableParagraph"/>
              <w:spacing w:before="51"/>
              <w:rPr>
                <w:sz w:val="20"/>
              </w:rPr>
            </w:pPr>
            <w:r>
              <w:rPr>
                <w:spacing w:val="-4"/>
                <w:w w:val="105"/>
                <w:sz w:val="20"/>
              </w:rPr>
              <w:t>10/10</w:t>
            </w:r>
          </w:p>
        </w:tc>
      </w:tr>
      <w:tr w:rsidR="004F555F" w14:paraId="7F2778DC" w14:textId="77777777" w:rsidTr="00B60343">
        <w:trPr>
          <w:trHeight w:val="362"/>
        </w:trPr>
        <w:tc>
          <w:tcPr>
            <w:tcW w:w="3930" w:type="dxa"/>
          </w:tcPr>
          <w:p w14:paraId="34709EE9" w14:textId="77777777" w:rsidR="004F555F" w:rsidRDefault="00E317F7">
            <w:pPr>
              <w:pStyle w:val="TableParagraph"/>
              <w:spacing w:before="51"/>
              <w:rPr>
                <w:b/>
                <w:sz w:val="20"/>
              </w:rPr>
            </w:pPr>
            <w:r>
              <w:rPr>
                <w:b/>
                <w:w w:val="120"/>
                <w:sz w:val="20"/>
              </w:rPr>
              <w:t>Overall performance</w:t>
            </w:r>
            <w:r>
              <w:rPr>
                <w:b/>
                <w:spacing w:val="1"/>
                <w:w w:val="120"/>
                <w:sz w:val="20"/>
              </w:rPr>
              <w:t xml:space="preserve"> </w:t>
            </w:r>
            <w:r>
              <w:rPr>
                <w:b/>
                <w:spacing w:val="-2"/>
                <w:w w:val="120"/>
                <w:sz w:val="20"/>
              </w:rPr>
              <w:t>marks</w:t>
            </w:r>
          </w:p>
        </w:tc>
        <w:tc>
          <w:tcPr>
            <w:tcW w:w="2508" w:type="dxa"/>
          </w:tcPr>
          <w:p w14:paraId="5F8D3246" w14:textId="77777777" w:rsidR="004F555F" w:rsidRDefault="00E317F7">
            <w:pPr>
              <w:pStyle w:val="TableParagraph"/>
              <w:spacing w:before="51"/>
              <w:rPr>
                <w:sz w:val="20"/>
              </w:rPr>
            </w:pPr>
            <w:r>
              <w:rPr>
                <w:w w:val="105"/>
                <w:sz w:val="20"/>
              </w:rPr>
              <w:t>0</w:t>
            </w:r>
            <w:r>
              <w:rPr>
                <w:spacing w:val="12"/>
                <w:w w:val="105"/>
                <w:sz w:val="20"/>
              </w:rPr>
              <w:t xml:space="preserve"> </w:t>
            </w:r>
            <w:r>
              <w:rPr>
                <w:w w:val="105"/>
                <w:sz w:val="20"/>
              </w:rPr>
              <w:t>–</w:t>
            </w:r>
            <w:r>
              <w:rPr>
                <w:spacing w:val="12"/>
                <w:w w:val="105"/>
                <w:sz w:val="20"/>
              </w:rPr>
              <w:t xml:space="preserve"> </w:t>
            </w:r>
            <w:r>
              <w:rPr>
                <w:w w:val="105"/>
                <w:sz w:val="20"/>
              </w:rPr>
              <w:t>5</w:t>
            </w:r>
            <w:r>
              <w:rPr>
                <w:spacing w:val="13"/>
                <w:w w:val="105"/>
                <w:sz w:val="20"/>
              </w:rPr>
              <w:t xml:space="preserve"> </w:t>
            </w:r>
            <w:r>
              <w:rPr>
                <w:spacing w:val="-2"/>
                <w:w w:val="105"/>
                <w:sz w:val="20"/>
              </w:rPr>
              <w:t>marks</w:t>
            </w:r>
          </w:p>
        </w:tc>
        <w:tc>
          <w:tcPr>
            <w:tcW w:w="2506" w:type="dxa"/>
            <w:gridSpan w:val="3"/>
          </w:tcPr>
          <w:p w14:paraId="46CE9B45" w14:textId="769FA7E0" w:rsidR="004F555F" w:rsidRDefault="00B60343">
            <w:pPr>
              <w:pStyle w:val="TableParagraph"/>
              <w:spacing w:before="51"/>
              <w:rPr>
                <w:sz w:val="20"/>
              </w:rPr>
            </w:pPr>
            <w:r>
              <w:rPr>
                <w:spacing w:val="-2"/>
                <w:w w:val="105"/>
                <w:sz w:val="20"/>
              </w:rPr>
              <w:t xml:space="preserve"> 5/5</w:t>
            </w:r>
          </w:p>
        </w:tc>
      </w:tr>
      <w:tr w:rsidR="004F555F" w14:paraId="44128812" w14:textId="77777777" w:rsidTr="00B60343">
        <w:trPr>
          <w:trHeight w:val="2466"/>
        </w:trPr>
        <w:tc>
          <w:tcPr>
            <w:tcW w:w="8944" w:type="dxa"/>
            <w:gridSpan w:val="5"/>
          </w:tcPr>
          <w:p w14:paraId="2854851D" w14:textId="77777777" w:rsidR="004F555F" w:rsidRDefault="00E317F7">
            <w:pPr>
              <w:pStyle w:val="TableParagraph"/>
              <w:spacing w:before="51"/>
              <w:jc w:val="both"/>
              <w:rPr>
                <w:b/>
                <w:sz w:val="20"/>
              </w:rPr>
            </w:pPr>
            <w:r>
              <w:rPr>
                <w:b/>
                <w:w w:val="115"/>
                <w:sz w:val="20"/>
              </w:rPr>
              <w:t>Abstract</w:t>
            </w:r>
            <w:r>
              <w:rPr>
                <w:b/>
                <w:spacing w:val="42"/>
                <w:w w:val="115"/>
                <w:sz w:val="20"/>
              </w:rPr>
              <w:t xml:space="preserve"> </w:t>
            </w:r>
            <w:r>
              <w:rPr>
                <w:b/>
                <w:w w:val="115"/>
                <w:sz w:val="20"/>
              </w:rPr>
              <w:t>of</w:t>
            </w:r>
            <w:r>
              <w:rPr>
                <w:b/>
                <w:spacing w:val="44"/>
                <w:w w:val="115"/>
                <w:sz w:val="20"/>
              </w:rPr>
              <w:t xml:space="preserve"> </w:t>
            </w:r>
            <w:r>
              <w:rPr>
                <w:b/>
                <w:w w:val="115"/>
                <w:sz w:val="20"/>
              </w:rPr>
              <w:t>the</w:t>
            </w:r>
            <w:r>
              <w:rPr>
                <w:b/>
                <w:spacing w:val="42"/>
                <w:w w:val="115"/>
                <w:sz w:val="20"/>
              </w:rPr>
              <w:t xml:space="preserve"> </w:t>
            </w:r>
            <w:r>
              <w:rPr>
                <w:b/>
                <w:spacing w:val="-2"/>
                <w:w w:val="115"/>
                <w:sz w:val="20"/>
              </w:rPr>
              <w:t>project:</w:t>
            </w:r>
          </w:p>
          <w:p w14:paraId="4D83604F" w14:textId="1F29C339" w:rsidR="004F555F" w:rsidRDefault="00B60343">
            <w:pPr>
              <w:pStyle w:val="TableParagraph"/>
              <w:spacing w:before="84" w:line="235" w:lineRule="auto"/>
              <w:ind w:right="602"/>
              <w:jc w:val="both"/>
              <w:rPr>
                <w:sz w:val="20"/>
              </w:rPr>
            </w:pPr>
            <w:r w:rsidRPr="00B60343">
              <w:rPr>
                <w:w w:val="105"/>
                <w:sz w:val="20"/>
              </w:rPr>
              <w:t>The internship focused on understanding and implementing a Zero-Touch Onboarding (ZTO) architecture for industrial edge devices using Public Key Infrastructure (PKI), X.509 certificates, Trustpoint, mutual TLS (mTLS), and WebSocket Secure (WSS). The project involved studying certificate lifecycle management, secure device identity provisioning, automated onboarding workflows, and cloud-device communication mechanisms. Practical exposure was gained in certificate generation and validation, Trustpoint and CMP workflows, Golang-based backend development, Docker-based device simulation, testing, debugging, and validation methodologies. The internship also provided understanding of Agile development practices, collaborative engineering workflows, and enterprise-grade security architectures used in large-scale Industrial IoT environments.</w:t>
            </w:r>
          </w:p>
        </w:tc>
      </w:tr>
      <w:tr w:rsidR="004F555F" w14:paraId="57599455" w14:textId="77777777" w:rsidTr="00B60343">
        <w:trPr>
          <w:trHeight w:val="1683"/>
        </w:trPr>
        <w:tc>
          <w:tcPr>
            <w:tcW w:w="8944" w:type="dxa"/>
            <w:gridSpan w:val="5"/>
          </w:tcPr>
          <w:p w14:paraId="15FAFE6C" w14:textId="77777777" w:rsidR="004F555F" w:rsidRDefault="00E317F7">
            <w:pPr>
              <w:pStyle w:val="TableParagraph"/>
              <w:spacing w:before="51"/>
              <w:rPr>
                <w:b/>
                <w:sz w:val="20"/>
              </w:rPr>
            </w:pPr>
            <w:r>
              <w:rPr>
                <w:b/>
                <w:w w:val="115"/>
                <w:sz w:val="20"/>
              </w:rPr>
              <w:t>Mention</w:t>
            </w:r>
            <w:r>
              <w:rPr>
                <w:b/>
                <w:spacing w:val="27"/>
                <w:w w:val="115"/>
                <w:sz w:val="20"/>
              </w:rPr>
              <w:t xml:space="preserve"> </w:t>
            </w:r>
            <w:r>
              <w:rPr>
                <w:b/>
                <w:w w:val="115"/>
                <w:sz w:val="20"/>
              </w:rPr>
              <w:t>three</w:t>
            </w:r>
            <w:r>
              <w:rPr>
                <w:b/>
                <w:spacing w:val="28"/>
                <w:w w:val="115"/>
                <w:sz w:val="20"/>
              </w:rPr>
              <w:t xml:space="preserve"> </w:t>
            </w:r>
            <w:r>
              <w:rPr>
                <w:b/>
                <w:w w:val="115"/>
                <w:sz w:val="20"/>
              </w:rPr>
              <w:t>strengths</w:t>
            </w:r>
            <w:r>
              <w:rPr>
                <w:b/>
                <w:spacing w:val="28"/>
                <w:w w:val="115"/>
                <w:sz w:val="20"/>
              </w:rPr>
              <w:t xml:space="preserve"> </w:t>
            </w:r>
            <w:r>
              <w:rPr>
                <w:b/>
                <w:w w:val="115"/>
                <w:sz w:val="20"/>
              </w:rPr>
              <w:t>of</w:t>
            </w:r>
            <w:r>
              <w:rPr>
                <w:b/>
                <w:spacing w:val="27"/>
                <w:w w:val="115"/>
                <w:sz w:val="20"/>
              </w:rPr>
              <w:t xml:space="preserve"> </w:t>
            </w:r>
            <w:r>
              <w:rPr>
                <w:b/>
                <w:w w:val="115"/>
                <w:sz w:val="20"/>
              </w:rPr>
              <w:t>the</w:t>
            </w:r>
            <w:r>
              <w:rPr>
                <w:b/>
                <w:spacing w:val="27"/>
                <w:w w:val="115"/>
                <w:sz w:val="20"/>
              </w:rPr>
              <w:t xml:space="preserve"> </w:t>
            </w:r>
            <w:r>
              <w:rPr>
                <w:b/>
                <w:w w:val="115"/>
                <w:sz w:val="20"/>
              </w:rPr>
              <w:t>work</w:t>
            </w:r>
            <w:r>
              <w:rPr>
                <w:b/>
                <w:spacing w:val="28"/>
                <w:w w:val="115"/>
                <w:sz w:val="20"/>
              </w:rPr>
              <w:t xml:space="preserve"> </w:t>
            </w:r>
            <w:r>
              <w:rPr>
                <w:b/>
                <w:spacing w:val="-2"/>
                <w:w w:val="115"/>
                <w:sz w:val="20"/>
              </w:rPr>
              <w:t>done:</w:t>
            </w:r>
          </w:p>
          <w:p w14:paraId="58FF2D94" w14:textId="1440B6BE" w:rsidR="004F555F" w:rsidRDefault="00B60343">
            <w:pPr>
              <w:pStyle w:val="TableParagraph"/>
              <w:numPr>
                <w:ilvl w:val="0"/>
                <w:numId w:val="2"/>
              </w:numPr>
              <w:tabs>
                <w:tab w:val="left" w:pos="405"/>
              </w:tabs>
              <w:spacing w:before="95"/>
              <w:ind w:hanging="208"/>
              <w:rPr>
                <w:sz w:val="20"/>
              </w:rPr>
            </w:pPr>
            <w:r w:rsidRPr="00B60343">
              <w:rPr>
                <w:w w:val="105"/>
                <w:sz w:val="20"/>
              </w:rPr>
              <w:t>Strong understanding of PKI, certificate management, and secure device onboarding workflows.</w:t>
            </w:r>
          </w:p>
          <w:p w14:paraId="50847762" w14:textId="4AB3C7BB" w:rsidR="004F555F" w:rsidRDefault="00B60343">
            <w:pPr>
              <w:pStyle w:val="TableParagraph"/>
              <w:numPr>
                <w:ilvl w:val="0"/>
                <w:numId w:val="2"/>
              </w:numPr>
              <w:tabs>
                <w:tab w:val="left" w:pos="405"/>
              </w:tabs>
              <w:spacing w:before="94"/>
              <w:ind w:hanging="208"/>
              <w:rPr>
                <w:sz w:val="20"/>
              </w:rPr>
            </w:pPr>
            <w:r w:rsidRPr="00B60343">
              <w:rPr>
                <w:w w:val="105"/>
                <w:sz w:val="20"/>
              </w:rPr>
              <w:t>Practical exposure to mTLS authentication, WebSocket communication, backend development, and Docker-based scalability validation.</w:t>
            </w:r>
          </w:p>
          <w:p w14:paraId="04E4C4AB" w14:textId="612368ED" w:rsidR="004F555F" w:rsidRDefault="00B60343">
            <w:pPr>
              <w:pStyle w:val="TableParagraph"/>
              <w:numPr>
                <w:ilvl w:val="0"/>
                <w:numId w:val="2"/>
              </w:numPr>
              <w:tabs>
                <w:tab w:val="left" w:pos="405"/>
              </w:tabs>
              <w:spacing w:before="99" w:line="235" w:lineRule="auto"/>
              <w:ind w:right="605"/>
              <w:rPr>
                <w:sz w:val="20"/>
              </w:rPr>
            </w:pPr>
            <w:r w:rsidRPr="00B60343">
              <w:rPr>
                <w:w w:val="105"/>
                <w:sz w:val="20"/>
              </w:rPr>
              <w:t>Good understanding of Agile development methodologies and collaborative engineering practices used in enterprise environments.</w:t>
            </w:r>
          </w:p>
        </w:tc>
      </w:tr>
      <w:tr w:rsidR="004F555F" w14:paraId="11B947BF" w14:textId="77777777" w:rsidTr="00B60343">
        <w:trPr>
          <w:trHeight w:val="2188"/>
        </w:trPr>
        <w:tc>
          <w:tcPr>
            <w:tcW w:w="8944" w:type="dxa"/>
            <w:gridSpan w:val="5"/>
          </w:tcPr>
          <w:p w14:paraId="229C7445" w14:textId="77777777" w:rsidR="004F555F" w:rsidRDefault="00E317F7">
            <w:pPr>
              <w:pStyle w:val="TableParagraph"/>
              <w:spacing w:before="51"/>
              <w:rPr>
                <w:b/>
                <w:sz w:val="20"/>
              </w:rPr>
            </w:pPr>
            <w:r>
              <w:rPr>
                <w:b/>
                <w:w w:val="115"/>
                <w:sz w:val="20"/>
              </w:rPr>
              <w:t>Useful</w:t>
            </w:r>
            <w:r>
              <w:rPr>
                <w:b/>
                <w:spacing w:val="44"/>
                <w:w w:val="115"/>
                <w:sz w:val="20"/>
              </w:rPr>
              <w:t xml:space="preserve"> </w:t>
            </w:r>
            <w:r>
              <w:rPr>
                <w:b/>
                <w:spacing w:val="-2"/>
                <w:w w:val="115"/>
                <w:sz w:val="20"/>
              </w:rPr>
              <w:t>recommendations:</w:t>
            </w:r>
          </w:p>
          <w:p w14:paraId="67254A6A" w14:textId="24279EA1" w:rsidR="004F555F" w:rsidRDefault="00B60343">
            <w:pPr>
              <w:pStyle w:val="TableParagraph"/>
              <w:numPr>
                <w:ilvl w:val="0"/>
                <w:numId w:val="1"/>
              </w:numPr>
              <w:tabs>
                <w:tab w:val="left" w:pos="405"/>
              </w:tabs>
              <w:spacing w:before="98" w:line="235" w:lineRule="auto"/>
              <w:ind w:right="603"/>
              <w:rPr>
                <w:sz w:val="20"/>
              </w:rPr>
            </w:pPr>
            <w:r w:rsidRPr="00B60343">
              <w:rPr>
                <w:w w:val="105"/>
                <w:sz w:val="20"/>
              </w:rPr>
              <w:t>Additional exposure to production-scale Industrial IoT deployments could further enhance practical understanding of device management ecosystems.</w:t>
            </w:r>
          </w:p>
          <w:p w14:paraId="1CA4AC10" w14:textId="7D8D00CE" w:rsidR="004F555F" w:rsidRDefault="00E317F7">
            <w:pPr>
              <w:pStyle w:val="TableParagraph"/>
              <w:numPr>
                <w:ilvl w:val="0"/>
                <w:numId w:val="1"/>
              </w:numPr>
              <w:tabs>
                <w:tab w:val="left" w:pos="405"/>
              </w:tabs>
              <w:spacing w:before="100" w:line="235" w:lineRule="auto"/>
              <w:ind w:right="604"/>
              <w:rPr>
                <w:sz w:val="20"/>
              </w:rPr>
            </w:pPr>
            <w:r>
              <w:rPr>
                <w:w w:val="105"/>
                <w:sz w:val="20"/>
              </w:rPr>
              <w:t>M</w:t>
            </w:r>
            <w:r w:rsidR="003D2D55" w:rsidRPr="003D2D55">
              <w:rPr>
                <w:w w:val="105"/>
                <w:sz w:val="20"/>
              </w:rPr>
              <w:t>ore involvement in advanced certificate lifecycle automation, monitoring systems, and cloud-native deployment workflows would strengthen enterprise-level exposure.</w:t>
            </w:r>
          </w:p>
          <w:p w14:paraId="74699656" w14:textId="4576391D" w:rsidR="004F555F" w:rsidRDefault="00E317F7">
            <w:pPr>
              <w:pStyle w:val="TableParagraph"/>
              <w:numPr>
                <w:ilvl w:val="0"/>
                <w:numId w:val="1"/>
              </w:numPr>
              <w:tabs>
                <w:tab w:val="left" w:pos="405"/>
              </w:tabs>
              <w:spacing w:before="99" w:line="235" w:lineRule="auto"/>
              <w:ind w:right="603"/>
              <w:rPr>
                <w:sz w:val="20"/>
              </w:rPr>
            </w:pPr>
            <w:r>
              <w:rPr>
                <w:w w:val="105"/>
                <w:sz w:val="20"/>
              </w:rPr>
              <w:t>F</w:t>
            </w:r>
            <w:r w:rsidR="003D2D55" w:rsidRPr="003D2D55">
              <w:rPr>
                <w:w w:val="105"/>
                <w:sz w:val="20"/>
              </w:rPr>
              <w:t>urther study of hardware-backed security mechanisms, TPM-based identity management, and large-scale device lifecycle management systems could broaden technical understanding.</w:t>
            </w:r>
          </w:p>
        </w:tc>
      </w:tr>
      <w:tr w:rsidR="004F555F" w14:paraId="64A12B33" w14:textId="77777777" w:rsidTr="00B60343">
        <w:trPr>
          <w:trHeight w:val="865"/>
        </w:trPr>
        <w:tc>
          <w:tcPr>
            <w:tcW w:w="6438" w:type="dxa"/>
            <w:gridSpan w:val="2"/>
          </w:tcPr>
          <w:p w14:paraId="0C023073" w14:textId="77777777" w:rsidR="004F555F" w:rsidRDefault="00E317F7">
            <w:pPr>
              <w:pStyle w:val="TableParagraph"/>
              <w:spacing w:before="51" w:line="242" w:lineRule="exact"/>
              <w:rPr>
                <w:b/>
                <w:sz w:val="20"/>
              </w:rPr>
            </w:pPr>
            <w:r>
              <w:rPr>
                <w:b/>
                <w:w w:val="115"/>
                <w:sz w:val="20"/>
              </w:rPr>
              <w:t>Name</w:t>
            </w:r>
            <w:r>
              <w:rPr>
                <w:b/>
                <w:spacing w:val="25"/>
                <w:w w:val="115"/>
                <w:sz w:val="20"/>
              </w:rPr>
              <w:t xml:space="preserve"> </w:t>
            </w:r>
            <w:r>
              <w:rPr>
                <w:b/>
                <w:w w:val="115"/>
                <w:sz w:val="20"/>
              </w:rPr>
              <w:t>of</w:t>
            </w:r>
            <w:r>
              <w:rPr>
                <w:b/>
                <w:spacing w:val="26"/>
                <w:w w:val="115"/>
                <w:sz w:val="20"/>
              </w:rPr>
              <w:t xml:space="preserve"> </w:t>
            </w:r>
            <w:r>
              <w:rPr>
                <w:b/>
                <w:w w:val="115"/>
                <w:sz w:val="20"/>
              </w:rPr>
              <w:t>the</w:t>
            </w:r>
            <w:r>
              <w:rPr>
                <w:b/>
                <w:spacing w:val="25"/>
                <w:w w:val="115"/>
                <w:sz w:val="20"/>
              </w:rPr>
              <w:t xml:space="preserve"> </w:t>
            </w:r>
            <w:r>
              <w:rPr>
                <w:b/>
                <w:w w:val="115"/>
                <w:sz w:val="20"/>
              </w:rPr>
              <w:t>evaluator</w:t>
            </w:r>
            <w:r>
              <w:rPr>
                <w:b/>
                <w:spacing w:val="26"/>
                <w:w w:val="115"/>
                <w:sz w:val="20"/>
              </w:rPr>
              <w:t xml:space="preserve"> </w:t>
            </w:r>
            <w:r>
              <w:rPr>
                <w:b/>
                <w:spacing w:val="-2"/>
                <w:w w:val="115"/>
                <w:sz w:val="20"/>
              </w:rPr>
              <w:t>student:</w:t>
            </w:r>
          </w:p>
          <w:p w14:paraId="4B0958E2" w14:textId="77777777" w:rsidR="004F555F" w:rsidRDefault="00E317F7">
            <w:pPr>
              <w:pStyle w:val="TableParagraph"/>
              <w:spacing w:line="242" w:lineRule="exact"/>
              <w:rPr>
                <w:sz w:val="20"/>
              </w:rPr>
            </w:pPr>
            <w:r>
              <w:rPr>
                <w:w w:val="110"/>
                <w:sz w:val="20"/>
              </w:rPr>
              <w:t>Akshat</w:t>
            </w:r>
            <w:r>
              <w:rPr>
                <w:spacing w:val="27"/>
                <w:w w:val="110"/>
                <w:sz w:val="20"/>
              </w:rPr>
              <w:t xml:space="preserve"> </w:t>
            </w:r>
            <w:r>
              <w:rPr>
                <w:spacing w:val="-2"/>
                <w:w w:val="110"/>
                <w:sz w:val="20"/>
              </w:rPr>
              <w:t>Dahal</w:t>
            </w:r>
          </w:p>
        </w:tc>
        <w:tc>
          <w:tcPr>
            <w:tcW w:w="2506" w:type="dxa"/>
            <w:gridSpan w:val="3"/>
          </w:tcPr>
          <w:p w14:paraId="40A3BD47" w14:textId="77777777" w:rsidR="004F555F" w:rsidRDefault="00E317F7">
            <w:pPr>
              <w:pStyle w:val="TableParagraph"/>
              <w:spacing w:before="55" w:line="235" w:lineRule="auto"/>
              <w:ind w:right="109"/>
              <w:rPr>
                <w:sz w:val="20"/>
              </w:rPr>
            </w:pPr>
            <w:r>
              <w:rPr>
                <w:b/>
                <w:w w:val="115"/>
                <w:sz w:val="20"/>
              </w:rPr>
              <w:t>Roll no.</w:t>
            </w:r>
            <w:r>
              <w:rPr>
                <w:b/>
                <w:spacing w:val="40"/>
                <w:w w:val="115"/>
                <w:sz w:val="20"/>
              </w:rPr>
              <w:t xml:space="preserve"> </w:t>
            </w:r>
            <w:r>
              <w:rPr>
                <w:b/>
                <w:w w:val="115"/>
                <w:sz w:val="20"/>
              </w:rPr>
              <w:t xml:space="preserve">of the evalu-ator student: </w:t>
            </w:r>
            <w:r>
              <w:rPr>
                <w:spacing w:val="-2"/>
                <w:w w:val="115"/>
                <w:sz w:val="20"/>
              </w:rPr>
              <w:t>102217193</w:t>
            </w:r>
          </w:p>
        </w:tc>
      </w:tr>
      <w:tr w:rsidR="004F555F" w14:paraId="08035878" w14:textId="77777777" w:rsidTr="00B60343">
        <w:trPr>
          <w:trHeight w:val="1531"/>
        </w:trPr>
        <w:tc>
          <w:tcPr>
            <w:tcW w:w="8944" w:type="dxa"/>
            <w:gridSpan w:val="5"/>
          </w:tcPr>
          <w:p w14:paraId="16033EA3" w14:textId="77777777" w:rsidR="004F555F" w:rsidRDefault="00E317F7">
            <w:pPr>
              <w:pStyle w:val="TableParagraph"/>
              <w:spacing w:before="51"/>
              <w:rPr>
                <w:b/>
                <w:sz w:val="20"/>
              </w:rPr>
            </w:pPr>
            <w:r>
              <w:rPr>
                <w:b/>
                <w:w w:val="120"/>
                <w:sz w:val="20"/>
              </w:rPr>
              <w:t>Signature</w:t>
            </w:r>
            <w:r>
              <w:rPr>
                <w:b/>
                <w:spacing w:val="16"/>
                <w:w w:val="120"/>
                <w:sz w:val="20"/>
              </w:rPr>
              <w:t xml:space="preserve"> </w:t>
            </w:r>
            <w:r>
              <w:rPr>
                <w:b/>
                <w:w w:val="120"/>
                <w:sz w:val="20"/>
              </w:rPr>
              <w:t>of</w:t>
            </w:r>
            <w:r>
              <w:rPr>
                <w:b/>
                <w:spacing w:val="17"/>
                <w:w w:val="120"/>
                <w:sz w:val="20"/>
              </w:rPr>
              <w:t xml:space="preserve"> </w:t>
            </w:r>
            <w:r>
              <w:rPr>
                <w:b/>
                <w:w w:val="120"/>
                <w:sz w:val="20"/>
              </w:rPr>
              <w:t>the</w:t>
            </w:r>
            <w:r>
              <w:rPr>
                <w:b/>
                <w:spacing w:val="16"/>
                <w:w w:val="120"/>
                <w:sz w:val="20"/>
              </w:rPr>
              <w:t xml:space="preserve"> </w:t>
            </w:r>
            <w:r>
              <w:rPr>
                <w:b/>
                <w:w w:val="120"/>
                <w:sz w:val="20"/>
              </w:rPr>
              <w:t>Evaluator</w:t>
            </w:r>
            <w:r>
              <w:rPr>
                <w:b/>
                <w:spacing w:val="17"/>
                <w:w w:val="120"/>
                <w:sz w:val="20"/>
              </w:rPr>
              <w:t xml:space="preserve"> </w:t>
            </w:r>
            <w:r>
              <w:rPr>
                <w:b/>
                <w:spacing w:val="-2"/>
                <w:w w:val="120"/>
                <w:sz w:val="20"/>
              </w:rPr>
              <w:t>student:</w:t>
            </w:r>
          </w:p>
          <w:p w14:paraId="1586B767" w14:textId="77777777" w:rsidR="004F555F" w:rsidRDefault="004F555F">
            <w:pPr>
              <w:pStyle w:val="TableParagraph"/>
              <w:spacing w:before="4" w:after="1"/>
              <w:ind w:left="0"/>
              <w:rPr>
                <w:b/>
                <w:sz w:val="7"/>
              </w:rPr>
            </w:pPr>
          </w:p>
          <w:p w14:paraId="6C36A921" w14:textId="77777777" w:rsidR="004F555F" w:rsidRDefault="00E317F7">
            <w:pPr>
              <w:pStyle w:val="TableParagraph"/>
              <w:rPr>
                <w:sz w:val="20"/>
              </w:rPr>
            </w:pPr>
            <w:r>
              <w:rPr>
                <w:noProof/>
                <w:sz w:val="20"/>
                <w:lang w:val="en-IN" w:eastAsia="en-IN"/>
              </w:rPr>
              <w:drawing>
                <wp:inline distT="0" distB="0" distL="0" distR="0" wp14:anchorId="5E4F4DF7" wp14:editId="236EF4B1">
                  <wp:extent cx="1180247" cy="6286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2" cstate="print"/>
                          <a:stretch>
                            <a:fillRect/>
                          </a:stretch>
                        </pic:blipFill>
                        <pic:spPr>
                          <a:xfrm>
                            <a:off x="0" y="0"/>
                            <a:ext cx="1180247" cy="628650"/>
                          </a:xfrm>
                          <a:prstGeom prst="rect">
                            <a:avLst/>
                          </a:prstGeom>
                        </pic:spPr>
                      </pic:pic>
                    </a:graphicData>
                  </a:graphic>
                </wp:inline>
              </w:drawing>
            </w:r>
          </w:p>
        </w:tc>
      </w:tr>
    </w:tbl>
    <w:p w14:paraId="0365A247" w14:textId="77777777" w:rsidR="004F555F" w:rsidRDefault="004F555F">
      <w:pPr>
        <w:pStyle w:val="BodyText"/>
        <w:rPr>
          <w:rFonts w:ascii="Calibri"/>
          <w:b/>
          <w:sz w:val="28"/>
        </w:rPr>
      </w:pPr>
    </w:p>
    <w:p w14:paraId="6D0F377C" w14:textId="77777777" w:rsidR="004F555F" w:rsidRDefault="004F555F">
      <w:pPr>
        <w:pStyle w:val="BodyText"/>
        <w:rPr>
          <w:rFonts w:ascii="Calibri"/>
          <w:b/>
          <w:sz w:val="28"/>
        </w:rPr>
      </w:pPr>
    </w:p>
    <w:p w14:paraId="7BD08B00" w14:textId="77777777" w:rsidR="004F555F" w:rsidRDefault="004F555F">
      <w:pPr>
        <w:pStyle w:val="BodyText"/>
        <w:rPr>
          <w:rFonts w:ascii="Calibri"/>
          <w:b/>
          <w:sz w:val="28"/>
        </w:rPr>
      </w:pPr>
    </w:p>
    <w:p w14:paraId="0A71820E" w14:textId="77777777" w:rsidR="004F555F" w:rsidRDefault="004F555F">
      <w:pPr>
        <w:pStyle w:val="BodyText"/>
        <w:rPr>
          <w:rFonts w:ascii="Calibri"/>
          <w:b/>
          <w:sz w:val="28"/>
        </w:rPr>
      </w:pPr>
    </w:p>
    <w:p w14:paraId="3F96FAB9" w14:textId="77777777" w:rsidR="004F555F" w:rsidRDefault="004F555F">
      <w:pPr>
        <w:pStyle w:val="BodyText"/>
        <w:rPr>
          <w:rFonts w:ascii="Calibri"/>
          <w:b/>
          <w:sz w:val="28"/>
        </w:rPr>
      </w:pPr>
    </w:p>
    <w:p w14:paraId="1E1D686C" w14:textId="77777777" w:rsidR="004F555F" w:rsidRDefault="004F555F">
      <w:pPr>
        <w:pStyle w:val="BodyText"/>
        <w:rPr>
          <w:rFonts w:ascii="Calibri"/>
          <w:b/>
          <w:sz w:val="28"/>
        </w:rPr>
      </w:pPr>
    </w:p>
    <w:p w14:paraId="7BC17D19" w14:textId="254C19C8" w:rsidR="004F555F" w:rsidRDefault="004F555F" w:rsidP="003D2D55">
      <w:pPr>
        <w:spacing w:before="1"/>
        <w:ind w:right="91"/>
        <w:rPr>
          <w:rFonts w:ascii="Calibri"/>
        </w:rPr>
      </w:pPr>
    </w:p>
    <w:sectPr w:rsidR="004F555F">
      <w:footerReference w:type="default" r:id="rId33"/>
      <w:pgSz w:w="11910" w:h="16840"/>
      <w:pgMar w:top="700" w:right="1417" w:bottom="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14379A" w14:textId="77777777" w:rsidR="00CC6CF2" w:rsidRDefault="00CC6CF2">
      <w:r>
        <w:separator/>
      </w:r>
    </w:p>
  </w:endnote>
  <w:endnote w:type="continuationSeparator" w:id="0">
    <w:p w14:paraId="7BA1528E" w14:textId="77777777" w:rsidR="00CC6CF2" w:rsidRDefault="00CC6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3D9ED" w14:textId="77777777" w:rsidR="004F555F" w:rsidRDefault="00E317F7">
    <w:pPr>
      <w:pStyle w:val="BodyText"/>
      <w:spacing w:line="14" w:lineRule="auto"/>
      <w:rPr>
        <w:sz w:val="20"/>
      </w:rPr>
    </w:pPr>
    <w:r>
      <w:rPr>
        <w:noProof/>
        <w:sz w:val="20"/>
        <w:lang w:val="en-IN" w:eastAsia="en-IN"/>
      </w:rPr>
      <mc:AlternateContent>
        <mc:Choice Requires="wps">
          <w:drawing>
            <wp:anchor distT="0" distB="0" distL="0" distR="0" simplePos="0" relativeHeight="487153152" behindDoc="1" locked="0" layoutInCell="1" allowOverlap="1" wp14:anchorId="6651E192" wp14:editId="6E479DB7">
              <wp:simplePos x="0" y="0"/>
              <wp:positionH relativeFrom="page">
                <wp:posOffset>3691382</wp:posOffset>
              </wp:positionH>
              <wp:positionV relativeFrom="page">
                <wp:posOffset>9984299</wp:posOffset>
              </wp:positionV>
              <wp:extent cx="177800" cy="2286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8600"/>
                      </a:xfrm>
                      <a:prstGeom prst="rect">
                        <a:avLst/>
                      </a:prstGeom>
                    </wps:spPr>
                    <wps:txbx>
                      <w:txbxContent>
                        <w:p w14:paraId="4C7A631A" w14:textId="37CC6E7E" w:rsidR="004F555F" w:rsidRDefault="00E317F7">
                          <w:pPr>
                            <w:pStyle w:val="BodyText"/>
                            <w:spacing w:before="48"/>
                            <w:ind w:left="20"/>
                          </w:pPr>
                          <w:r>
                            <w:rPr>
                              <w:spacing w:val="-5"/>
                            </w:rPr>
                            <w:fldChar w:fldCharType="begin"/>
                          </w:r>
                          <w:r>
                            <w:rPr>
                              <w:spacing w:val="-5"/>
                            </w:rPr>
                            <w:instrText xml:space="preserve"> PAGE </w:instrText>
                          </w:r>
                          <w:r>
                            <w:rPr>
                              <w:spacing w:val="-5"/>
                            </w:rPr>
                            <w:fldChar w:fldCharType="separate"/>
                          </w:r>
                          <w:r>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w14:anchorId="6651E192" id="_x0000_t202" coordsize="21600,21600" o:spt="202" path="m,l,21600r21600,l21600,xe">
              <v:stroke joinstyle="miter"/>
              <v:path gradientshapeok="t" o:connecttype="rect"/>
            </v:shapetype>
            <v:shape id="Textbox 2" o:spid="_x0000_s1026" type="#_x0000_t202" style="position:absolute;margin-left:290.65pt;margin-top:786.15pt;width:14pt;height:18pt;z-index:-161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" filled="f" stroked="f">
              <v:path arrowok="t"/>
              <v:textbox inset="0,0,0,0">
                <w:txbxContent>
                  <w:p w14:paraId="4C7A631A" w14:textId="37CC6E7E" w:rsidR="004F555F" w:rsidRDefault="00E317F7">
                    <w:pPr>
                      <w:pStyle w:val="BodyText"/>
                      <w:spacing w:before="48"/>
                      <w:ind w:left="20"/>
                    </w:pPr>
                    <w:r>
                      <w:rPr>
                        <w:spacing w:val="-5"/>
                      </w:rPr>
                      <w:fldChar w:fldCharType="begin"/>
                    </w:r>
                    <w:r>
                      <w:rPr>
                        <w:spacing w:val="-5"/>
                      </w:rPr>
                      <w:instrText xml:space="preserve"> PAGE </w:instrText>
                    </w:r>
                    <w:r>
                      <w:rPr>
                        <w:spacing w:val="-5"/>
                      </w:rPr>
                      <w:fldChar w:fldCharType="separate"/>
                    </w:r>
                    <w:r>
                      <w:rPr>
                        <w:noProof/>
                        <w:spacing w:val="-5"/>
                      </w:rPr>
                      <w:t>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1CC78" w14:textId="77777777" w:rsidR="004F555F" w:rsidRDefault="004F555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9A1255" w14:textId="77777777" w:rsidR="00CC6CF2" w:rsidRDefault="00CC6CF2">
      <w:r>
        <w:separator/>
      </w:r>
    </w:p>
  </w:footnote>
  <w:footnote w:type="continuationSeparator" w:id="0">
    <w:p w14:paraId="38DF4C21" w14:textId="77777777" w:rsidR="00CC6CF2" w:rsidRDefault="00CC6C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6230"/>
    <w:multiLevelType w:val="multilevel"/>
    <w:tmpl w:val="483EEEDE"/>
    <w:lvl w:ilvl="0">
      <w:start w:val="1"/>
      <w:numFmt w:val="decimal"/>
      <w:lvlText w:val="%1"/>
      <w:lvlJc w:val="left"/>
      <w:pPr>
        <w:ind w:left="799" w:hanging="352"/>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37"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246" w:hanging="539"/>
      </w:pPr>
      <w:rPr>
        <w:rFonts w:hint="default"/>
        <w:lang w:val="en-US" w:eastAsia="en-US" w:bidi="ar-SA"/>
      </w:rPr>
    </w:lvl>
    <w:lvl w:ilvl="3">
      <w:numFmt w:val="bullet"/>
      <w:lvlText w:val="•"/>
      <w:lvlJc w:val="left"/>
      <w:pPr>
        <w:ind w:left="3152" w:hanging="539"/>
      </w:pPr>
      <w:rPr>
        <w:rFonts w:hint="default"/>
        <w:lang w:val="en-US" w:eastAsia="en-US" w:bidi="ar-SA"/>
      </w:rPr>
    </w:lvl>
    <w:lvl w:ilvl="4">
      <w:numFmt w:val="bullet"/>
      <w:lvlText w:val="•"/>
      <w:lvlJc w:val="left"/>
      <w:pPr>
        <w:ind w:left="4058" w:hanging="539"/>
      </w:pPr>
      <w:rPr>
        <w:rFonts w:hint="default"/>
        <w:lang w:val="en-US" w:eastAsia="en-US" w:bidi="ar-SA"/>
      </w:rPr>
    </w:lvl>
    <w:lvl w:ilvl="5">
      <w:numFmt w:val="bullet"/>
      <w:lvlText w:val="•"/>
      <w:lvlJc w:val="left"/>
      <w:pPr>
        <w:ind w:left="4965" w:hanging="539"/>
      </w:pPr>
      <w:rPr>
        <w:rFonts w:hint="default"/>
        <w:lang w:val="en-US" w:eastAsia="en-US" w:bidi="ar-SA"/>
      </w:rPr>
    </w:lvl>
    <w:lvl w:ilvl="6">
      <w:numFmt w:val="bullet"/>
      <w:lvlText w:val="•"/>
      <w:lvlJc w:val="left"/>
      <w:pPr>
        <w:ind w:left="5871" w:hanging="539"/>
      </w:pPr>
      <w:rPr>
        <w:rFonts w:hint="default"/>
        <w:lang w:val="en-US" w:eastAsia="en-US" w:bidi="ar-SA"/>
      </w:rPr>
    </w:lvl>
    <w:lvl w:ilvl="7">
      <w:numFmt w:val="bullet"/>
      <w:lvlText w:val="•"/>
      <w:lvlJc w:val="left"/>
      <w:pPr>
        <w:ind w:left="6777" w:hanging="539"/>
      </w:pPr>
      <w:rPr>
        <w:rFonts w:hint="default"/>
        <w:lang w:val="en-US" w:eastAsia="en-US" w:bidi="ar-SA"/>
      </w:rPr>
    </w:lvl>
    <w:lvl w:ilvl="8">
      <w:numFmt w:val="bullet"/>
      <w:lvlText w:val="•"/>
      <w:lvlJc w:val="left"/>
      <w:pPr>
        <w:ind w:left="7683" w:hanging="539"/>
      </w:pPr>
      <w:rPr>
        <w:rFonts w:hint="default"/>
        <w:lang w:val="en-US" w:eastAsia="en-US" w:bidi="ar-SA"/>
      </w:rPr>
    </w:lvl>
  </w:abstractNum>
  <w:abstractNum w:abstractNumId="1" w15:restartNumberingAfterBreak="0">
    <w:nsid w:val="0A9C337E"/>
    <w:multiLevelType w:val="hybridMultilevel"/>
    <w:tmpl w:val="732A895C"/>
    <w:lvl w:ilvl="0" w:tplc="FE4AFEF0">
      <w:start w:val="1"/>
      <w:numFmt w:val="decimal"/>
      <w:lvlText w:val="%1."/>
      <w:lvlJc w:val="left"/>
      <w:pPr>
        <w:ind w:left="1033"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F3C8C5E4">
      <w:numFmt w:val="bullet"/>
      <w:lvlText w:val="•"/>
      <w:lvlJc w:val="left"/>
      <w:pPr>
        <w:ind w:left="1885" w:hanging="297"/>
      </w:pPr>
      <w:rPr>
        <w:rFonts w:hint="default"/>
        <w:lang w:val="en-US" w:eastAsia="en-US" w:bidi="ar-SA"/>
      </w:rPr>
    </w:lvl>
    <w:lvl w:ilvl="2" w:tplc="5AAE591E">
      <w:numFmt w:val="bullet"/>
      <w:lvlText w:val="•"/>
      <w:lvlJc w:val="left"/>
      <w:pPr>
        <w:ind w:left="2731" w:hanging="297"/>
      </w:pPr>
      <w:rPr>
        <w:rFonts w:hint="default"/>
        <w:lang w:val="en-US" w:eastAsia="en-US" w:bidi="ar-SA"/>
      </w:rPr>
    </w:lvl>
    <w:lvl w:ilvl="3" w:tplc="256C0400">
      <w:numFmt w:val="bullet"/>
      <w:lvlText w:val="•"/>
      <w:lvlJc w:val="left"/>
      <w:pPr>
        <w:ind w:left="3576" w:hanging="297"/>
      </w:pPr>
      <w:rPr>
        <w:rFonts w:hint="default"/>
        <w:lang w:val="en-US" w:eastAsia="en-US" w:bidi="ar-SA"/>
      </w:rPr>
    </w:lvl>
    <w:lvl w:ilvl="4" w:tplc="B128EBFE">
      <w:numFmt w:val="bullet"/>
      <w:lvlText w:val="•"/>
      <w:lvlJc w:val="left"/>
      <w:pPr>
        <w:ind w:left="4422" w:hanging="297"/>
      </w:pPr>
      <w:rPr>
        <w:rFonts w:hint="default"/>
        <w:lang w:val="en-US" w:eastAsia="en-US" w:bidi="ar-SA"/>
      </w:rPr>
    </w:lvl>
    <w:lvl w:ilvl="5" w:tplc="FD52C10A">
      <w:numFmt w:val="bullet"/>
      <w:lvlText w:val="•"/>
      <w:lvlJc w:val="left"/>
      <w:pPr>
        <w:ind w:left="5268" w:hanging="297"/>
      </w:pPr>
      <w:rPr>
        <w:rFonts w:hint="default"/>
        <w:lang w:val="en-US" w:eastAsia="en-US" w:bidi="ar-SA"/>
      </w:rPr>
    </w:lvl>
    <w:lvl w:ilvl="6" w:tplc="1D941518">
      <w:numFmt w:val="bullet"/>
      <w:lvlText w:val="•"/>
      <w:lvlJc w:val="left"/>
      <w:pPr>
        <w:ind w:left="6113" w:hanging="297"/>
      </w:pPr>
      <w:rPr>
        <w:rFonts w:hint="default"/>
        <w:lang w:val="en-US" w:eastAsia="en-US" w:bidi="ar-SA"/>
      </w:rPr>
    </w:lvl>
    <w:lvl w:ilvl="7" w:tplc="7D12B496">
      <w:numFmt w:val="bullet"/>
      <w:lvlText w:val="•"/>
      <w:lvlJc w:val="left"/>
      <w:pPr>
        <w:ind w:left="6959" w:hanging="297"/>
      </w:pPr>
      <w:rPr>
        <w:rFonts w:hint="default"/>
        <w:lang w:val="en-US" w:eastAsia="en-US" w:bidi="ar-SA"/>
      </w:rPr>
    </w:lvl>
    <w:lvl w:ilvl="8" w:tplc="7C12624A">
      <w:numFmt w:val="bullet"/>
      <w:lvlText w:val="•"/>
      <w:lvlJc w:val="left"/>
      <w:pPr>
        <w:ind w:left="7805" w:hanging="297"/>
      </w:pPr>
      <w:rPr>
        <w:rFonts w:hint="default"/>
        <w:lang w:val="en-US" w:eastAsia="en-US" w:bidi="ar-SA"/>
      </w:rPr>
    </w:lvl>
  </w:abstractNum>
  <w:abstractNum w:abstractNumId="2" w15:restartNumberingAfterBreak="0">
    <w:nsid w:val="101C270B"/>
    <w:multiLevelType w:val="hybridMultilevel"/>
    <w:tmpl w:val="F10AC144"/>
    <w:lvl w:ilvl="0" w:tplc="D376E06E">
      <w:numFmt w:val="bullet"/>
      <w:lvlText w:val="•"/>
      <w:lvlJc w:val="left"/>
      <w:pPr>
        <w:ind w:left="405" w:hanging="209"/>
      </w:pPr>
      <w:rPr>
        <w:rFonts w:ascii="Arial MT" w:eastAsia="Arial MT" w:hAnsi="Arial MT" w:cs="Arial MT" w:hint="default"/>
        <w:b w:val="0"/>
        <w:bCs w:val="0"/>
        <w:i w:val="0"/>
        <w:iCs w:val="0"/>
        <w:spacing w:val="0"/>
        <w:w w:val="142"/>
        <w:sz w:val="20"/>
        <w:szCs w:val="20"/>
        <w:lang w:val="en-US" w:eastAsia="en-US" w:bidi="ar-SA"/>
      </w:rPr>
    </w:lvl>
    <w:lvl w:ilvl="1" w:tplc="826A9D68">
      <w:numFmt w:val="bullet"/>
      <w:lvlText w:val="•"/>
      <w:lvlJc w:val="left"/>
      <w:pPr>
        <w:ind w:left="1215" w:hanging="209"/>
      </w:pPr>
      <w:rPr>
        <w:rFonts w:hint="default"/>
        <w:lang w:val="en-US" w:eastAsia="en-US" w:bidi="ar-SA"/>
      </w:rPr>
    </w:lvl>
    <w:lvl w:ilvl="2" w:tplc="2C7CD77C">
      <w:numFmt w:val="bullet"/>
      <w:lvlText w:val="•"/>
      <w:lvlJc w:val="left"/>
      <w:pPr>
        <w:ind w:left="2030" w:hanging="209"/>
      </w:pPr>
      <w:rPr>
        <w:rFonts w:hint="default"/>
        <w:lang w:val="en-US" w:eastAsia="en-US" w:bidi="ar-SA"/>
      </w:rPr>
    </w:lvl>
    <w:lvl w:ilvl="3" w:tplc="5BE4B594">
      <w:numFmt w:val="bullet"/>
      <w:lvlText w:val="•"/>
      <w:lvlJc w:val="left"/>
      <w:pPr>
        <w:ind w:left="2845" w:hanging="209"/>
      </w:pPr>
      <w:rPr>
        <w:rFonts w:hint="default"/>
        <w:lang w:val="en-US" w:eastAsia="en-US" w:bidi="ar-SA"/>
      </w:rPr>
    </w:lvl>
    <w:lvl w:ilvl="4" w:tplc="80A23A58">
      <w:numFmt w:val="bullet"/>
      <w:lvlText w:val="•"/>
      <w:lvlJc w:val="left"/>
      <w:pPr>
        <w:ind w:left="3660" w:hanging="209"/>
      </w:pPr>
      <w:rPr>
        <w:rFonts w:hint="default"/>
        <w:lang w:val="en-US" w:eastAsia="en-US" w:bidi="ar-SA"/>
      </w:rPr>
    </w:lvl>
    <w:lvl w:ilvl="5" w:tplc="B6A6ADE8">
      <w:numFmt w:val="bullet"/>
      <w:lvlText w:val="•"/>
      <w:lvlJc w:val="left"/>
      <w:pPr>
        <w:ind w:left="4476" w:hanging="209"/>
      </w:pPr>
      <w:rPr>
        <w:rFonts w:hint="default"/>
        <w:lang w:val="en-US" w:eastAsia="en-US" w:bidi="ar-SA"/>
      </w:rPr>
    </w:lvl>
    <w:lvl w:ilvl="6" w:tplc="48ECD20C">
      <w:numFmt w:val="bullet"/>
      <w:lvlText w:val="•"/>
      <w:lvlJc w:val="left"/>
      <w:pPr>
        <w:ind w:left="5291" w:hanging="209"/>
      </w:pPr>
      <w:rPr>
        <w:rFonts w:hint="default"/>
        <w:lang w:val="en-US" w:eastAsia="en-US" w:bidi="ar-SA"/>
      </w:rPr>
    </w:lvl>
    <w:lvl w:ilvl="7" w:tplc="A3CEB6D2">
      <w:numFmt w:val="bullet"/>
      <w:lvlText w:val="•"/>
      <w:lvlJc w:val="left"/>
      <w:pPr>
        <w:ind w:left="6106" w:hanging="209"/>
      </w:pPr>
      <w:rPr>
        <w:rFonts w:hint="default"/>
        <w:lang w:val="en-US" w:eastAsia="en-US" w:bidi="ar-SA"/>
      </w:rPr>
    </w:lvl>
    <w:lvl w:ilvl="8" w:tplc="15B87340">
      <w:numFmt w:val="bullet"/>
      <w:lvlText w:val="•"/>
      <w:lvlJc w:val="left"/>
      <w:pPr>
        <w:ind w:left="6921" w:hanging="209"/>
      </w:pPr>
      <w:rPr>
        <w:rFonts w:hint="default"/>
        <w:lang w:val="en-US" w:eastAsia="en-US" w:bidi="ar-SA"/>
      </w:rPr>
    </w:lvl>
  </w:abstractNum>
  <w:abstractNum w:abstractNumId="3" w15:restartNumberingAfterBreak="0">
    <w:nsid w:val="14467A42"/>
    <w:multiLevelType w:val="hybridMultilevel"/>
    <w:tmpl w:val="F58C7C8C"/>
    <w:lvl w:ilvl="0" w:tplc="A46A0954">
      <w:start w:val="1"/>
      <w:numFmt w:val="decimal"/>
      <w:lvlText w:val="%1"/>
      <w:lvlJc w:val="left"/>
      <w:pPr>
        <w:ind w:left="1337"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1" w:tplc="3014ED7C">
      <w:numFmt w:val="bullet"/>
      <w:lvlText w:val="•"/>
      <w:lvlJc w:val="left"/>
      <w:pPr>
        <w:ind w:left="2155" w:hanging="539"/>
      </w:pPr>
      <w:rPr>
        <w:rFonts w:hint="default"/>
        <w:lang w:val="en-US" w:eastAsia="en-US" w:bidi="ar-SA"/>
      </w:rPr>
    </w:lvl>
    <w:lvl w:ilvl="2" w:tplc="5DB8E594">
      <w:numFmt w:val="bullet"/>
      <w:lvlText w:val="•"/>
      <w:lvlJc w:val="left"/>
      <w:pPr>
        <w:ind w:left="2971" w:hanging="539"/>
      </w:pPr>
      <w:rPr>
        <w:rFonts w:hint="default"/>
        <w:lang w:val="en-US" w:eastAsia="en-US" w:bidi="ar-SA"/>
      </w:rPr>
    </w:lvl>
    <w:lvl w:ilvl="3" w:tplc="095EC7E2">
      <w:numFmt w:val="bullet"/>
      <w:lvlText w:val="•"/>
      <w:lvlJc w:val="left"/>
      <w:pPr>
        <w:ind w:left="3786" w:hanging="539"/>
      </w:pPr>
      <w:rPr>
        <w:rFonts w:hint="default"/>
        <w:lang w:val="en-US" w:eastAsia="en-US" w:bidi="ar-SA"/>
      </w:rPr>
    </w:lvl>
    <w:lvl w:ilvl="4" w:tplc="CFC2D74A">
      <w:numFmt w:val="bullet"/>
      <w:lvlText w:val="•"/>
      <w:lvlJc w:val="left"/>
      <w:pPr>
        <w:ind w:left="4602" w:hanging="539"/>
      </w:pPr>
      <w:rPr>
        <w:rFonts w:hint="default"/>
        <w:lang w:val="en-US" w:eastAsia="en-US" w:bidi="ar-SA"/>
      </w:rPr>
    </w:lvl>
    <w:lvl w:ilvl="5" w:tplc="EF02E500">
      <w:numFmt w:val="bullet"/>
      <w:lvlText w:val="•"/>
      <w:lvlJc w:val="left"/>
      <w:pPr>
        <w:ind w:left="5418" w:hanging="539"/>
      </w:pPr>
      <w:rPr>
        <w:rFonts w:hint="default"/>
        <w:lang w:val="en-US" w:eastAsia="en-US" w:bidi="ar-SA"/>
      </w:rPr>
    </w:lvl>
    <w:lvl w:ilvl="6" w:tplc="D1BCA5A2">
      <w:numFmt w:val="bullet"/>
      <w:lvlText w:val="•"/>
      <w:lvlJc w:val="left"/>
      <w:pPr>
        <w:ind w:left="6233" w:hanging="539"/>
      </w:pPr>
      <w:rPr>
        <w:rFonts w:hint="default"/>
        <w:lang w:val="en-US" w:eastAsia="en-US" w:bidi="ar-SA"/>
      </w:rPr>
    </w:lvl>
    <w:lvl w:ilvl="7" w:tplc="E5DCEF2C">
      <w:numFmt w:val="bullet"/>
      <w:lvlText w:val="•"/>
      <w:lvlJc w:val="left"/>
      <w:pPr>
        <w:ind w:left="7049" w:hanging="539"/>
      </w:pPr>
      <w:rPr>
        <w:rFonts w:hint="default"/>
        <w:lang w:val="en-US" w:eastAsia="en-US" w:bidi="ar-SA"/>
      </w:rPr>
    </w:lvl>
    <w:lvl w:ilvl="8" w:tplc="344EDAAE">
      <w:numFmt w:val="bullet"/>
      <w:lvlText w:val="•"/>
      <w:lvlJc w:val="left"/>
      <w:pPr>
        <w:ind w:left="7865" w:hanging="539"/>
      </w:pPr>
      <w:rPr>
        <w:rFonts w:hint="default"/>
        <w:lang w:val="en-US" w:eastAsia="en-US" w:bidi="ar-SA"/>
      </w:rPr>
    </w:lvl>
  </w:abstractNum>
  <w:abstractNum w:abstractNumId="4" w15:restartNumberingAfterBreak="0">
    <w:nsid w:val="27B635CD"/>
    <w:multiLevelType w:val="multilevel"/>
    <w:tmpl w:val="500E81E0"/>
    <w:lvl w:ilvl="0">
      <w:start w:val="5"/>
      <w:numFmt w:val="decimal"/>
      <w:lvlText w:val="%1"/>
      <w:lvlJc w:val="left"/>
      <w:pPr>
        <w:ind w:left="360" w:hanging="360"/>
      </w:pPr>
      <w:rPr>
        <w:rFonts w:hint="default"/>
      </w:rPr>
    </w:lvl>
    <w:lvl w:ilvl="1">
      <w:start w:val="7"/>
      <w:numFmt w:val="decimal"/>
      <w:lvlText w:val="%1.%2"/>
      <w:lvlJc w:val="left"/>
      <w:pPr>
        <w:ind w:left="1435" w:hanging="360"/>
      </w:pPr>
      <w:rPr>
        <w:rFonts w:hint="default"/>
      </w:rPr>
    </w:lvl>
    <w:lvl w:ilvl="2">
      <w:start w:val="1"/>
      <w:numFmt w:val="decimal"/>
      <w:lvlText w:val="%1.%2.%3"/>
      <w:lvlJc w:val="left"/>
      <w:pPr>
        <w:ind w:left="2870" w:hanging="720"/>
      </w:pPr>
      <w:rPr>
        <w:rFonts w:hint="default"/>
      </w:rPr>
    </w:lvl>
    <w:lvl w:ilvl="3">
      <w:start w:val="1"/>
      <w:numFmt w:val="decimal"/>
      <w:lvlText w:val="%1.%2.%3.%4"/>
      <w:lvlJc w:val="left"/>
      <w:pPr>
        <w:ind w:left="4305" w:hanging="1080"/>
      </w:pPr>
      <w:rPr>
        <w:rFonts w:hint="default"/>
      </w:rPr>
    </w:lvl>
    <w:lvl w:ilvl="4">
      <w:start w:val="1"/>
      <w:numFmt w:val="decimal"/>
      <w:lvlText w:val="%1.%2.%3.%4.%5"/>
      <w:lvlJc w:val="left"/>
      <w:pPr>
        <w:ind w:left="5380" w:hanging="1080"/>
      </w:pPr>
      <w:rPr>
        <w:rFonts w:hint="default"/>
      </w:rPr>
    </w:lvl>
    <w:lvl w:ilvl="5">
      <w:start w:val="1"/>
      <w:numFmt w:val="decimal"/>
      <w:lvlText w:val="%1.%2.%3.%4.%5.%6"/>
      <w:lvlJc w:val="left"/>
      <w:pPr>
        <w:ind w:left="6815" w:hanging="1440"/>
      </w:pPr>
      <w:rPr>
        <w:rFonts w:hint="default"/>
      </w:rPr>
    </w:lvl>
    <w:lvl w:ilvl="6">
      <w:start w:val="1"/>
      <w:numFmt w:val="decimal"/>
      <w:lvlText w:val="%1.%2.%3.%4.%5.%6.%7"/>
      <w:lvlJc w:val="left"/>
      <w:pPr>
        <w:ind w:left="7890" w:hanging="1440"/>
      </w:pPr>
      <w:rPr>
        <w:rFonts w:hint="default"/>
      </w:rPr>
    </w:lvl>
    <w:lvl w:ilvl="7">
      <w:start w:val="1"/>
      <w:numFmt w:val="decimal"/>
      <w:lvlText w:val="%1.%2.%3.%4.%5.%6.%7.%8"/>
      <w:lvlJc w:val="left"/>
      <w:pPr>
        <w:ind w:left="9325" w:hanging="1800"/>
      </w:pPr>
      <w:rPr>
        <w:rFonts w:hint="default"/>
      </w:rPr>
    </w:lvl>
    <w:lvl w:ilvl="8">
      <w:start w:val="1"/>
      <w:numFmt w:val="decimal"/>
      <w:lvlText w:val="%1.%2.%3.%4.%5.%6.%7.%8.%9"/>
      <w:lvlJc w:val="left"/>
      <w:pPr>
        <w:ind w:left="10760" w:hanging="2160"/>
      </w:pPr>
      <w:rPr>
        <w:rFonts w:hint="default"/>
      </w:rPr>
    </w:lvl>
  </w:abstractNum>
  <w:abstractNum w:abstractNumId="5" w15:restartNumberingAfterBreak="0">
    <w:nsid w:val="35274AEB"/>
    <w:multiLevelType w:val="multilevel"/>
    <w:tmpl w:val="D810853A"/>
    <w:lvl w:ilvl="0">
      <w:start w:val="1"/>
      <w:numFmt w:val="decimal"/>
      <w:lvlText w:val="%1."/>
      <w:lvlJc w:val="left"/>
      <w:pPr>
        <w:ind w:left="1005" w:hanging="558"/>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75" w:hanging="62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015" w:hanging="628"/>
      </w:pPr>
      <w:rPr>
        <w:rFonts w:hint="default"/>
        <w:lang w:val="en-US" w:eastAsia="en-US" w:bidi="ar-SA"/>
      </w:rPr>
    </w:lvl>
    <w:lvl w:ilvl="3">
      <w:numFmt w:val="bullet"/>
      <w:lvlText w:val="•"/>
      <w:lvlJc w:val="left"/>
      <w:pPr>
        <w:ind w:left="2950" w:hanging="628"/>
      </w:pPr>
      <w:rPr>
        <w:rFonts w:hint="default"/>
        <w:lang w:val="en-US" w:eastAsia="en-US" w:bidi="ar-SA"/>
      </w:rPr>
    </w:lvl>
    <w:lvl w:ilvl="4">
      <w:numFmt w:val="bullet"/>
      <w:lvlText w:val="•"/>
      <w:lvlJc w:val="left"/>
      <w:pPr>
        <w:ind w:left="3885" w:hanging="628"/>
      </w:pPr>
      <w:rPr>
        <w:rFonts w:hint="default"/>
        <w:lang w:val="en-US" w:eastAsia="en-US" w:bidi="ar-SA"/>
      </w:rPr>
    </w:lvl>
    <w:lvl w:ilvl="5">
      <w:numFmt w:val="bullet"/>
      <w:lvlText w:val="•"/>
      <w:lvlJc w:val="left"/>
      <w:pPr>
        <w:ind w:left="4820" w:hanging="628"/>
      </w:pPr>
      <w:rPr>
        <w:rFonts w:hint="default"/>
        <w:lang w:val="en-US" w:eastAsia="en-US" w:bidi="ar-SA"/>
      </w:rPr>
    </w:lvl>
    <w:lvl w:ilvl="6">
      <w:numFmt w:val="bullet"/>
      <w:lvlText w:val="•"/>
      <w:lvlJc w:val="left"/>
      <w:pPr>
        <w:ind w:left="5755" w:hanging="628"/>
      </w:pPr>
      <w:rPr>
        <w:rFonts w:hint="default"/>
        <w:lang w:val="en-US" w:eastAsia="en-US" w:bidi="ar-SA"/>
      </w:rPr>
    </w:lvl>
    <w:lvl w:ilvl="7">
      <w:numFmt w:val="bullet"/>
      <w:lvlText w:val="•"/>
      <w:lvlJc w:val="left"/>
      <w:pPr>
        <w:ind w:left="6691" w:hanging="628"/>
      </w:pPr>
      <w:rPr>
        <w:rFonts w:hint="default"/>
        <w:lang w:val="en-US" w:eastAsia="en-US" w:bidi="ar-SA"/>
      </w:rPr>
    </w:lvl>
    <w:lvl w:ilvl="8">
      <w:numFmt w:val="bullet"/>
      <w:lvlText w:val="•"/>
      <w:lvlJc w:val="left"/>
      <w:pPr>
        <w:ind w:left="7626" w:hanging="628"/>
      </w:pPr>
      <w:rPr>
        <w:rFonts w:hint="default"/>
        <w:lang w:val="en-US" w:eastAsia="en-US" w:bidi="ar-SA"/>
      </w:rPr>
    </w:lvl>
  </w:abstractNum>
  <w:abstractNum w:abstractNumId="6" w15:restartNumberingAfterBreak="0">
    <w:nsid w:val="38C04F89"/>
    <w:multiLevelType w:val="hybridMultilevel"/>
    <w:tmpl w:val="DDBE8396"/>
    <w:lvl w:ilvl="0" w:tplc="B458075E">
      <w:numFmt w:val="bullet"/>
      <w:lvlText w:val="•"/>
      <w:lvlJc w:val="left"/>
      <w:pPr>
        <w:ind w:left="405" w:hanging="209"/>
      </w:pPr>
      <w:rPr>
        <w:rFonts w:ascii="Arial MT" w:eastAsia="Arial MT" w:hAnsi="Arial MT" w:cs="Arial MT" w:hint="default"/>
        <w:b w:val="0"/>
        <w:bCs w:val="0"/>
        <w:i w:val="0"/>
        <w:iCs w:val="0"/>
        <w:spacing w:val="0"/>
        <w:w w:val="142"/>
        <w:sz w:val="20"/>
        <w:szCs w:val="20"/>
        <w:lang w:val="en-US" w:eastAsia="en-US" w:bidi="ar-SA"/>
      </w:rPr>
    </w:lvl>
    <w:lvl w:ilvl="1" w:tplc="1AB05978">
      <w:numFmt w:val="bullet"/>
      <w:lvlText w:val="•"/>
      <w:lvlJc w:val="left"/>
      <w:pPr>
        <w:ind w:left="1215" w:hanging="209"/>
      </w:pPr>
      <w:rPr>
        <w:rFonts w:hint="default"/>
        <w:lang w:val="en-US" w:eastAsia="en-US" w:bidi="ar-SA"/>
      </w:rPr>
    </w:lvl>
    <w:lvl w:ilvl="2" w:tplc="E5C676BE">
      <w:numFmt w:val="bullet"/>
      <w:lvlText w:val="•"/>
      <w:lvlJc w:val="left"/>
      <w:pPr>
        <w:ind w:left="2030" w:hanging="209"/>
      </w:pPr>
      <w:rPr>
        <w:rFonts w:hint="default"/>
        <w:lang w:val="en-US" w:eastAsia="en-US" w:bidi="ar-SA"/>
      </w:rPr>
    </w:lvl>
    <w:lvl w:ilvl="3" w:tplc="DA5A614C">
      <w:numFmt w:val="bullet"/>
      <w:lvlText w:val="•"/>
      <w:lvlJc w:val="left"/>
      <w:pPr>
        <w:ind w:left="2845" w:hanging="209"/>
      </w:pPr>
      <w:rPr>
        <w:rFonts w:hint="default"/>
        <w:lang w:val="en-US" w:eastAsia="en-US" w:bidi="ar-SA"/>
      </w:rPr>
    </w:lvl>
    <w:lvl w:ilvl="4" w:tplc="17CC6192">
      <w:numFmt w:val="bullet"/>
      <w:lvlText w:val="•"/>
      <w:lvlJc w:val="left"/>
      <w:pPr>
        <w:ind w:left="3660" w:hanging="209"/>
      </w:pPr>
      <w:rPr>
        <w:rFonts w:hint="default"/>
        <w:lang w:val="en-US" w:eastAsia="en-US" w:bidi="ar-SA"/>
      </w:rPr>
    </w:lvl>
    <w:lvl w:ilvl="5" w:tplc="9C7CAE0E">
      <w:numFmt w:val="bullet"/>
      <w:lvlText w:val="•"/>
      <w:lvlJc w:val="left"/>
      <w:pPr>
        <w:ind w:left="4476" w:hanging="209"/>
      </w:pPr>
      <w:rPr>
        <w:rFonts w:hint="default"/>
        <w:lang w:val="en-US" w:eastAsia="en-US" w:bidi="ar-SA"/>
      </w:rPr>
    </w:lvl>
    <w:lvl w:ilvl="6" w:tplc="F16E9F8C">
      <w:numFmt w:val="bullet"/>
      <w:lvlText w:val="•"/>
      <w:lvlJc w:val="left"/>
      <w:pPr>
        <w:ind w:left="5291" w:hanging="209"/>
      </w:pPr>
      <w:rPr>
        <w:rFonts w:hint="default"/>
        <w:lang w:val="en-US" w:eastAsia="en-US" w:bidi="ar-SA"/>
      </w:rPr>
    </w:lvl>
    <w:lvl w:ilvl="7" w:tplc="55F280C2">
      <w:numFmt w:val="bullet"/>
      <w:lvlText w:val="•"/>
      <w:lvlJc w:val="left"/>
      <w:pPr>
        <w:ind w:left="6106" w:hanging="209"/>
      </w:pPr>
      <w:rPr>
        <w:rFonts w:hint="default"/>
        <w:lang w:val="en-US" w:eastAsia="en-US" w:bidi="ar-SA"/>
      </w:rPr>
    </w:lvl>
    <w:lvl w:ilvl="8" w:tplc="2EA6FEE8">
      <w:numFmt w:val="bullet"/>
      <w:lvlText w:val="•"/>
      <w:lvlJc w:val="left"/>
      <w:pPr>
        <w:ind w:left="6921" w:hanging="209"/>
      </w:pPr>
      <w:rPr>
        <w:rFonts w:hint="default"/>
        <w:lang w:val="en-US" w:eastAsia="en-US" w:bidi="ar-SA"/>
      </w:rPr>
    </w:lvl>
  </w:abstractNum>
  <w:abstractNum w:abstractNumId="7" w15:restartNumberingAfterBreak="0">
    <w:nsid w:val="3B422258"/>
    <w:multiLevelType w:val="hybridMultilevel"/>
    <w:tmpl w:val="A1EEC774"/>
    <w:lvl w:ilvl="0" w:tplc="4F4A3CB8">
      <w:start w:val="1"/>
      <w:numFmt w:val="decimal"/>
      <w:lvlText w:val="[%1]"/>
      <w:lvlJc w:val="left"/>
      <w:pPr>
        <w:ind w:left="963"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E9D06BA0">
      <w:numFmt w:val="bullet"/>
      <w:lvlText w:val="•"/>
      <w:lvlJc w:val="left"/>
      <w:pPr>
        <w:ind w:left="1813" w:hanging="396"/>
      </w:pPr>
      <w:rPr>
        <w:rFonts w:hint="default"/>
        <w:lang w:val="en-US" w:eastAsia="en-US" w:bidi="ar-SA"/>
      </w:rPr>
    </w:lvl>
    <w:lvl w:ilvl="2" w:tplc="5A5E5558">
      <w:numFmt w:val="bullet"/>
      <w:lvlText w:val="•"/>
      <w:lvlJc w:val="left"/>
      <w:pPr>
        <w:ind w:left="2667" w:hanging="396"/>
      </w:pPr>
      <w:rPr>
        <w:rFonts w:hint="default"/>
        <w:lang w:val="en-US" w:eastAsia="en-US" w:bidi="ar-SA"/>
      </w:rPr>
    </w:lvl>
    <w:lvl w:ilvl="3" w:tplc="82F4603E">
      <w:numFmt w:val="bullet"/>
      <w:lvlText w:val="•"/>
      <w:lvlJc w:val="left"/>
      <w:pPr>
        <w:ind w:left="3520" w:hanging="396"/>
      </w:pPr>
      <w:rPr>
        <w:rFonts w:hint="default"/>
        <w:lang w:val="en-US" w:eastAsia="en-US" w:bidi="ar-SA"/>
      </w:rPr>
    </w:lvl>
    <w:lvl w:ilvl="4" w:tplc="BD7A7A74">
      <w:numFmt w:val="bullet"/>
      <w:lvlText w:val="•"/>
      <w:lvlJc w:val="left"/>
      <w:pPr>
        <w:ind w:left="4374" w:hanging="396"/>
      </w:pPr>
      <w:rPr>
        <w:rFonts w:hint="default"/>
        <w:lang w:val="en-US" w:eastAsia="en-US" w:bidi="ar-SA"/>
      </w:rPr>
    </w:lvl>
    <w:lvl w:ilvl="5" w:tplc="13B8E3D8">
      <w:numFmt w:val="bullet"/>
      <w:lvlText w:val="•"/>
      <w:lvlJc w:val="left"/>
      <w:pPr>
        <w:ind w:left="5228" w:hanging="396"/>
      </w:pPr>
      <w:rPr>
        <w:rFonts w:hint="default"/>
        <w:lang w:val="en-US" w:eastAsia="en-US" w:bidi="ar-SA"/>
      </w:rPr>
    </w:lvl>
    <w:lvl w:ilvl="6" w:tplc="62BC2200">
      <w:numFmt w:val="bullet"/>
      <w:lvlText w:val="•"/>
      <w:lvlJc w:val="left"/>
      <w:pPr>
        <w:ind w:left="6081" w:hanging="396"/>
      </w:pPr>
      <w:rPr>
        <w:rFonts w:hint="default"/>
        <w:lang w:val="en-US" w:eastAsia="en-US" w:bidi="ar-SA"/>
      </w:rPr>
    </w:lvl>
    <w:lvl w:ilvl="7" w:tplc="BD2AA7AE">
      <w:numFmt w:val="bullet"/>
      <w:lvlText w:val="•"/>
      <w:lvlJc w:val="left"/>
      <w:pPr>
        <w:ind w:left="6935" w:hanging="396"/>
      </w:pPr>
      <w:rPr>
        <w:rFonts w:hint="default"/>
        <w:lang w:val="en-US" w:eastAsia="en-US" w:bidi="ar-SA"/>
      </w:rPr>
    </w:lvl>
    <w:lvl w:ilvl="8" w:tplc="4AD2DB40">
      <w:numFmt w:val="bullet"/>
      <w:lvlText w:val="•"/>
      <w:lvlJc w:val="left"/>
      <w:pPr>
        <w:ind w:left="7789" w:hanging="396"/>
      </w:pPr>
      <w:rPr>
        <w:rFonts w:hint="default"/>
        <w:lang w:val="en-US" w:eastAsia="en-US" w:bidi="ar-SA"/>
      </w:rPr>
    </w:lvl>
  </w:abstractNum>
  <w:abstractNum w:abstractNumId="8" w15:restartNumberingAfterBreak="0">
    <w:nsid w:val="5A30371A"/>
    <w:multiLevelType w:val="multilevel"/>
    <w:tmpl w:val="4C12CF58"/>
    <w:lvl w:ilvl="0">
      <w:start w:val="6"/>
      <w:numFmt w:val="decimal"/>
      <w:lvlText w:val="%1"/>
      <w:lvlJc w:val="left"/>
      <w:pPr>
        <w:ind w:left="360" w:hanging="360"/>
      </w:pPr>
      <w:rPr>
        <w:rFonts w:hint="default"/>
      </w:rPr>
    </w:lvl>
    <w:lvl w:ilvl="1">
      <w:start w:val="1"/>
      <w:numFmt w:val="decimal"/>
      <w:lvlText w:val="%1.%2"/>
      <w:lvlJc w:val="left"/>
      <w:pPr>
        <w:ind w:left="808" w:hanging="360"/>
      </w:pPr>
      <w:rPr>
        <w:rFonts w:hint="default"/>
      </w:rPr>
    </w:lvl>
    <w:lvl w:ilvl="2">
      <w:start w:val="1"/>
      <w:numFmt w:val="decimal"/>
      <w:lvlText w:val="%1.%2.%3"/>
      <w:lvlJc w:val="left"/>
      <w:pPr>
        <w:ind w:left="1616" w:hanging="720"/>
      </w:pPr>
      <w:rPr>
        <w:rFonts w:hint="default"/>
      </w:rPr>
    </w:lvl>
    <w:lvl w:ilvl="3">
      <w:start w:val="1"/>
      <w:numFmt w:val="decimal"/>
      <w:lvlText w:val="%1.%2.%3.%4"/>
      <w:lvlJc w:val="left"/>
      <w:pPr>
        <w:ind w:left="2424" w:hanging="1080"/>
      </w:pPr>
      <w:rPr>
        <w:rFonts w:hint="default"/>
      </w:rPr>
    </w:lvl>
    <w:lvl w:ilvl="4">
      <w:start w:val="1"/>
      <w:numFmt w:val="decimal"/>
      <w:lvlText w:val="%1.%2.%3.%4.%5"/>
      <w:lvlJc w:val="left"/>
      <w:pPr>
        <w:ind w:left="2872" w:hanging="1080"/>
      </w:pPr>
      <w:rPr>
        <w:rFonts w:hint="default"/>
      </w:rPr>
    </w:lvl>
    <w:lvl w:ilvl="5">
      <w:start w:val="1"/>
      <w:numFmt w:val="decimal"/>
      <w:lvlText w:val="%1.%2.%3.%4.%5.%6"/>
      <w:lvlJc w:val="left"/>
      <w:pPr>
        <w:ind w:left="3680" w:hanging="1440"/>
      </w:pPr>
      <w:rPr>
        <w:rFonts w:hint="default"/>
      </w:rPr>
    </w:lvl>
    <w:lvl w:ilvl="6">
      <w:start w:val="1"/>
      <w:numFmt w:val="decimal"/>
      <w:lvlText w:val="%1.%2.%3.%4.%5.%6.%7"/>
      <w:lvlJc w:val="left"/>
      <w:pPr>
        <w:ind w:left="4128" w:hanging="1440"/>
      </w:pPr>
      <w:rPr>
        <w:rFonts w:hint="default"/>
      </w:rPr>
    </w:lvl>
    <w:lvl w:ilvl="7">
      <w:start w:val="1"/>
      <w:numFmt w:val="decimal"/>
      <w:lvlText w:val="%1.%2.%3.%4.%5.%6.%7.%8"/>
      <w:lvlJc w:val="left"/>
      <w:pPr>
        <w:ind w:left="4936" w:hanging="1800"/>
      </w:pPr>
      <w:rPr>
        <w:rFonts w:hint="default"/>
      </w:rPr>
    </w:lvl>
    <w:lvl w:ilvl="8">
      <w:start w:val="1"/>
      <w:numFmt w:val="decimal"/>
      <w:lvlText w:val="%1.%2.%3.%4.%5.%6.%7.%8.%9"/>
      <w:lvlJc w:val="left"/>
      <w:pPr>
        <w:ind w:left="5744" w:hanging="2160"/>
      </w:pPr>
      <w:rPr>
        <w:rFonts w:hint="default"/>
      </w:rPr>
    </w:lvl>
  </w:abstractNum>
  <w:abstractNum w:abstractNumId="9" w15:restartNumberingAfterBreak="0">
    <w:nsid w:val="75201C04"/>
    <w:multiLevelType w:val="hybridMultilevel"/>
    <w:tmpl w:val="E8BC2F62"/>
    <w:lvl w:ilvl="0" w:tplc="1A14FB64">
      <w:start w:val="1"/>
      <w:numFmt w:val="decimal"/>
      <w:lvlText w:val="%1"/>
      <w:lvlJc w:val="left"/>
      <w:pPr>
        <w:ind w:left="1337"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1" w:tplc="C2E8BE70">
      <w:numFmt w:val="bullet"/>
      <w:lvlText w:val="•"/>
      <w:lvlJc w:val="left"/>
      <w:pPr>
        <w:ind w:left="2155" w:hanging="539"/>
      </w:pPr>
      <w:rPr>
        <w:rFonts w:hint="default"/>
        <w:lang w:val="en-US" w:eastAsia="en-US" w:bidi="ar-SA"/>
      </w:rPr>
    </w:lvl>
    <w:lvl w:ilvl="2" w:tplc="744E3BE4">
      <w:numFmt w:val="bullet"/>
      <w:lvlText w:val="•"/>
      <w:lvlJc w:val="left"/>
      <w:pPr>
        <w:ind w:left="2971" w:hanging="539"/>
      </w:pPr>
      <w:rPr>
        <w:rFonts w:hint="default"/>
        <w:lang w:val="en-US" w:eastAsia="en-US" w:bidi="ar-SA"/>
      </w:rPr>
    </w:lvl>
    <w:lvl w:ilvl="3" w:tplc="F7AE5DEE">
      <w:numFmt w:val="bullet"/>
      <w:lvlText w:val="•"/>
      <w:lvlJc w:val="left"/>
      <w:pPr>
        <w:ind w:left="3786" w:hanging="539"/>
      </w:pPr>
      <w:rPr>
        <w:rFonts w:hint="default"/>
        <w:lang w:val="en-US" w:eastAsia="en-US" w:bidi="ar-SA"/>
      </w:rPr>
    </w:lvl>
    <w:lvl w:ilvl="4" w:tplc="11B8FFBE">
      <w:numFmt w:val="bullet"/>
      <w:lvlText w:val="•"/>
      <w:lvlJc w:val="left"/>
      <w:pPr>
        <w:ind w:left="4602" w:hanging="539"/>
      </w:pPr>
      <w:rPr>
        <w:rFonts w:hint="default"/>
        <w:lang w:val="en-US" w:eastAsia="en-US" w:bidi="ar-SA"/>
      </w:rPr>
    </w:lvl>
    <w:lvl w:ilvl="5" w:tplc="D2743E86">
      <w:numFmt w:val="bullet"/>
      <w:lvlText w:val="•"/>
      <w:lvlJc w:val="left"/>
      <w:pPr>
        <w:ind w:left="5418" w:hanging="539"/>
      </w:pPr>
      <w:rPr>
        <w:rFonts w:hint="default"/>
        <w:lang w:val="en-US" w:eastAsia="en-US" w:bidi="ar-SA"/>
      </w:rPr>
    </w:lvl>
    <w:lvl w:ilvl="6" w:tplc="EAB81D3C">
      <w:numFmt w:val="bullet"/>
      <w:lvlText w:val="•"/>
      <w:lvlJc w:val="left"/>
      <w:pPr>
        <w:ind w:left="6233" w:hanging="539"/>
      </w:pPr>
      <w:rPr>
        <w:rFonts w:hint="default"/>
        <w:lang w:val="en-US" w:eastAsia="en-US" w:bidi="ar-SA"/>
      </w:rPr>
    </w:lvl>
    <w:lvl w:ilvl="7" w:tplc="E990B844">
      <w:numFmt w:val="bullet"/>
      <w:lvlText w:val="•"/>
      <w:lvlJc w:val="left"/>
      <w:pPr>
        <w:ind w:left="7049" w:hanging="539"/>
      </w:pPr>
      <w:rPr>
        <w:rFonts w:hint="default"/>
        <w:lang w:val="en-US" w:eastAsia="en-US" w:bidi="ar-SA"/>
      </w:rPr>
    </w:lvl>
    <w:lvl w:ilvl="8" w:tplc="9B8832E2">
      <w:numFmt w:val="bullet"/>
      <w:lvlText w:val="•"/>
      <w:lvlJc w:val="left"/>
      <w:pPr>
        <w:ind w:left="7865" w:hanging="539"/>
      </w:pPr>
      <w:rPr>
        <w:rFonts w:hint="default"/>
        <w:lang w:val="en-US" w:eastAsia="en-US" w:bidi="ar-SA"/>
      </w:rPr>
    </w:lvl>
  </w:abstractNum>
  <w:num w:numId="1">
    <w:abstractNumId w:val="6"/>
  </w:num>
  <w:num w:numId="2">
    <w:abstractNumId w:val="2"/>
  </w:num>
  <w:num w:numId="3">
    <w:abstractNumId w:val="7"/>
  </w:num>
  <w:num w:numId="4">
    <w:abstractNumId w:val="1"/>
  </w:num>
  <w:num w:numId="5">
    <w:abstractNumId w:val="5"/>
  </w:num>
  <w:num w:numId="6">
    <w:abstractNumId w:val="9"/>
  </w:num>
  <w:num w:numId="7">
    <w:abstractNumId w:val="3"/>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55F"/>
    <w:rsid w:val="00026BAD"/>
    <w:rsid w:val="000A6AFE"/>
    <w:rsid w:val="000E38EF"/>
    <w:rsid w:val="001723E4"/>
    <w:rsid w:val="001B2187"/>
    <w:rsid w:val="001C6717"/>
    <w:rsid w:val="001E3EC1"/>
    <w:rsid w:val="001F67C7"/>
    <w:rsid w:val="0027071C"/>
    <w:rsid w:val="002D2C98"/>
    <w:rsid w:val="00304A33"/>
    <w:rsid w:val="003768A7"/>
    <w:rsid w:val="00386891"/>
    <w:rsid w:val="003D2D55"/>
    <w:rsid w:val="00410D9B"/>
    <w:rsid w:val="004F555F"/>
    <w:rsid w:val="00564153"/>
    <w:rsid w:val="00570EBF"/>
    <w:rsid w:val="005D331D"/>
    <w:rsid w:val="005D410F"/>
    <w:rsid w:val="005D435B"/>
    <w:rsid w:val="005E73CA"/>
    <w:rsid w:val="005F6F3E"/>
    <w:rsid w:val="005F7E09"/>
    <w:rsid w:val="00600775"/>
    <w:rsid w:val="006F52F5"/>
    <w:rsid w:val="007A088D"/>
    <w:rsid w:val="007B6B94"/>
    <w:rsid w:val="008D3DAE"/>
    <w:rsid w:val="008F69B0"/>
    <w:rsid w:val="00910C13"/>
    <w:rsid w:val="009B2929"/>
    <w:rsid w:val="00A22806"/>
    <w:rsid w:val="00A62FF8"/>
    <w:rsid w:val="00A65F74"/>
    <w:rsid w:val="00A9328A"/>
    <w:rsid w:val="00B12F59"/>
    <w:rsid w:val="00B13D89"/>
    <w:rsid w:val="00B4320A"/>
    <w:rsid w:val="00B60343"/>
    <w:rsid w:val="00BE72F7"/>
    <w:rsid w:val="00C87157"/>
    <w:rsid w:val="00CC6CF2"/>
    <w:rsid w:val="00D509F9"/>
    <w:rsid w:val="00D73411"/>
    <w:rsid w:val="00D8441E"/>
    <w:rsid w:val="00E317F7"/>
    <w:rsid w:val="00E464DD"/>
    <w:rsid w:val="00E95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7842"/>
  <w15:docId w15:val="{983AB4B8-2F46-4373-B9D5-909C3CDF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7"/>
      <w:ind w:left="1005" w:hanging="557"/>
      <w:outlineLvl w:val="0"/>
    </w:pPr>
    <w:rPr>
      <w:b/>
      <w:bCs/>
      <w:sz w:val="32"/>
      <w:szCs w:val="32"/>
    </w:rPr>
  </w:style>
  <w:style w:type="paragraph" w:styleId="Heading2">
    <w:name w:val="heading 2"/>
    <w:basedOn w:val="Normal"/>
    <w:uiPriority w:val="9"/>
    <w:unhideWhenUsed/>
    <w:qFormat/>
    <w:pPr>
      <w:ind w:left="1075" w:hanging="627"/>
      <w:outlineLvl w:val="1"/>
    </w:pPr>
    <w:rPr>
      <w:b/>
      <w:bCs/>
      <w:sz w:val="28"/>
      <w:szCs w:val="28"/>
    </w:rPr>
  </w:style>
  <w:style w:type="paragraph" w:styleId="Heading3">
    <w:name w:val="heading 3"/>
    <w:basedOn w:val="Normal"/>
    <w:uiPriority w:val="9"/>
    <w:unhideWhenUsed/>
    <w:qFormat/>
    <w:pPr>
      <w:ind w:left="516" w:right="92"/>
      <w:jc w:val="center"/>
      <w:outlineLvl w:val="2"/>
    </w:pPr>
    <w:rPr>
      <w:sz w:val="28"/>
      <w:szCs w:val="28"/>
    </w:rPr>
  </w:style>
  <w:style w:type="paragraph" w:styleId="Heading4">
    <w:name w:val="heading 4"/>
    <w:basedOn w:val="Normal"/>
    <w:uiPriority w:val="9"/>
    <w:unhideWhenUsed/>
    <w:qFormat/>
    <w:pPr>
      <w:ind w:left="44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7"/>
      <w:ind w:left="799" w:hanging="351"/>
    </w:pPr>
    <w:rPr>
      <w:b/>
      <w:bCs/>
      <w:sz w:val="24"/>
      <w:szCs w:val="24"/>
    </w:rPr>
  </w:style>
  <w:style w:type="paragraph" w:styleId="TOC2">
    <w:name w:val="toc 2"/>
    <w:basedOn w:val="Normal"/>
    <w:uiPriority w:val="1"/>
    <w:qFormat/>
    <w:pPr>
      <w:spacing w:before="82"/>
      <w:ind w:left="1337" w:hanging="53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37" w:hanging="538"/>
    </w:pPr>
  </w:style>
  <w:style w:type="paragraph" w:customStyle="1" w:styleId="TableParagraph">
    <w:name w:val="Table Paragraph"/>
    <w:basedOn w:val="Normal"/>
    <w:uiPriority w:val="1"/>
    <w:qFormat/>
    <w:pPr>
      <w:ind w:left="122"/>
    </w:pPr>
    <w:rPr>
      <w:rFonts w:ascii="Calibri" w:eastAsia="Calibri" w:hAnsi="Calibri" w:cs="Calibri"/>
    </w:rPr>
  </w:style>
  <w:style w:type="character" w:customStyle="1" w:styleId="BodyTextChar">
    <w:name w:val="Body Text Char"/>
    <w:basedOn w:val="DefaultParagraphFont"/>
    <w:link w:val="BodyText"/>
    <w:uiPriority w:val="1"/>
    <w:rsid w:val="00A65F74"/>
    <w:rPr>
      <w:rFonts w:ascii="Times New Roman" w:eastAsia="Times New Roman" w:hAnsi="Times New Roman" w:cs="Times New Roman"/>
      <w:sz w:val="24"/>
      <w:szCs w:val="24"/>
    </w:rPr>
  </w:style>
  <w:style w:type="paragraph" w:styleId="NormalWeb">
    <w:name w:val="Normal (Web)"/>
    <w:basedOn w:val="Normal"/>
    <w:uiPriority w:val="99"/>
    <w:semiHidden/>
    <w:unhideWhenUsed/>
    <w:rsid w:val="005D331D"/>
    <w:rPr>
      <w:sz w:val="24"/>
      <w:szCs w:val="24"/>
    </w:rPr>
  </w:style>
  <w:style w:type="paragraph" w:styleId="Header">
    <w:name w:val="header"/>
    <w:basedOn w:val="Normal"/>
    <w:link w:val="HeaderChar"/>
    <w:uiPriority w:val="99"/>
    <w:unhideWhenUsed/>
    <w:rsid w:val="00570EBF"/>
    <w:pPr>
      <w:tabs>
        <w:tab w:val="center" w:pos="4513"/>
        <w:tab w:val="right" w:pos="9026"/>
      </w:tabs>
    </w:pPr>
  </w:style>
  <w:style w:type="character" w:customStyle="1" w:styleId="HeaderChar">
    <w:name w:val="Header Char"/>
    <w:basedOn w:val="DefaultParagraphFont"/>
    <w:link w:val="Header"/>
    <w:uiPriority w:val="99"/>
    <w:rsid w:val="00570EBF"/>
    <w:rPr>
      <w:rFonts w:ascii="Times New Roman" w:eastAsia="Times New Roman" w:hAnsi="Times New Roman" w:cs="Times New Roman"/>
    </w:rPr>
  </w:style>
  <w:style w:type="paragraph" w:styleId="Footer">
    <w:name w:val="footer"/>
    <w:basedOn w:val="Normal"/>
    <w:link w:val="FooterChar"/>
    <w:uiPriority w:val="99"/>
    <w:unhideWhenUsed/>
    <w:rsid w:val="00570EBF"/>
    <w:pPr>
      <w:tabs>
        <w:tab w:val="center" w:pos="4513"/>
        <w:tab w:val="right" w:pos="9026"/>
      </w:tabs>
    </w:pPr>
  </w:style>
  <w:style w:type="character" w:customStyle="1" w:styleId="FooterChar">
    <w:name w:val="Footer Char"/>
    <w:basedOn w:val="DefaultParagraphFont"/>
    <w:link w:val="Footer"/>
    <w:uiPriority w:val="99"/>
    <w:rsid w:val="00570EBF"/>
    <w:rPr>
      <w:rFonts w:ascii="Times New Roman" w:eastAsia="Times New Roman" w:hAnsi="Times New Roman" w:cs="Times New Roman"/>
    </w:rPr>
  </w:style>
  <w:style w:type="character" w:styleId="Hyperlink">
    <w:name w:val="Hyperlink"/>
    <w:basedOn w:val="DefaultParagraphFont"/>
    <w:uiPriority w:val="99"/>
    <w:unhideWhenUsed/>
    <w:rsid w:val="007B6B94"/>
    <w:rPr>
      <w:color w:val="0000FF" w:themeColor="hyperlink"/>
      <w:u w:val="single"/>
    </w:rPr>
  </w:style>
  <w:style w:type="character" w:customStyle="1" w:styleId="UnresolvedMention">
    <w:name w:val="Unresolved Mention"/>
    <w:basedOn w:val="DefaultParagraphFont"/>
    <w:uiPriority w:val="99"/>
    <w:semiHidden/>
    <w:unhideWhenUsed/>
    <w:rsid w:val="007B6B94"/>
    <w:rPr>
      <w:color w:val="605E5C"/>
      <w:shd w:val="clear" w:color="auto" w:fill="E1DFDD"/>
    </w:rPr>
  </w:style>
  <w:style w:type="paragraph" w:styleId="BalloonText">
    <w:name w:val="Balloon Text"/>
    <w:basedOn w:val="Normal"/>
    <w:link w:val="BalloonTextChar"/>
    <w:uiPriority w:val="99"/>
    <w:semiHidden/>
    <w:unhideWhenUsed/>
    <w:rsid w:val="00E317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7F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12285">
      <w:bodyDiv w:val="1"/>
      <w:marLeft w:val="0"/>
      <w:marRight w:val="0"/>
      <w:marTop w:val="0"/>
      <w:marBottom w:val="0"/>
      <w:divBdr>
        <w:top w:val="none" w:sz="0" w:space="0" w:color="auto"/>
        <w:left w:val="none" w:sz="0" w:space="0" w:color="auto"/>
        <w:bottom w:val="none" w:sz="0" w:space="0" w:color="auto"/>
        <w:right w:val="none" w:sz="0" w:space="0" w:color="auto"/>
      </w:divBdr>
    </w:div>
    <w:div w:id="325137708">
      <w:bodyDiv w:val="1"/>
      <w:marLeft w:val="0"/>
      <w:marRight w:val="0"/>
      <w:marTop w:val="0"/>
      <w:marBottom w:val="0"/>
      <w:divBdr>
        <w:top w:val="none" w:sz="0" w:space="0" w:color="auto"/>
        <w:left w:val="none" w:sz="0" w:space="0" w:color="auto"/>
        <w:bottom w:val="none" w:sz="0" w:space="0" w:color="auto"/>
        <w:right w:val="none" w:sz="0" w:space="0" w:color="auto"/>
      </w:divBdr>
    </w:div>
    <w:div w:id="1241479739">
      <w:bodyDiv w:val="1"/>
      <w:marLeft w:val="0"/>
      <w:marRight w:val="0"/>
      <w:marTop w:val="0"/>
      <w:marBottom w:val="0"/>
      <w:divBdr>
        <w:top w:val="none" w:sz="0" w:space="0" w:color="auto"/>
        <w:left w:val="none" w:sz="0" w:space="0" w:color="auto"/>
        <w:bottom w:val="none" w:sz="0" w:space="0" w:color="auto"/>
        <w:right w:val="none" w:sz="0" w:space="0" w:color="auto"/>
      </w:divBdr>
    </w:div>
    <w:div w:id="2045666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1.jpe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jpeg"/><Relationship Id="rId31" Type="http://schemas.openxmlformats.org/officeDocument/2006/relationships/hyperlink" Target="https://docs.docker.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67253E792FD64DBBBB4D6DA76EE84C" ma:contentTypeVersion="9" ma:contentTypeDescription="Create a new document." ma:contentTypeScope="" ma:versionID="fb40237c3c1b9b5e636abf009c990a13">
  <xsd:schema xmlns:xsd="http://www.w3.org/2001/XMLSchema" xmlns:xs="http://www.w3.org/2001/XMLSchema" xmlns:p="http://schemas.microsoft.com/office/2006/metadata/properties" xmlns:ns3="14b2ca2f-37c6-48d6-87bb-1e5b428f8abd" targetNamespace="http://schemas.microsoft.com/office/2006/metadata/properties" ma:root="true" ma:fieldsID="c8b7d0c1062c569aa2597a4ff97a594f" ns3:_="">
    <xsd:import namespace="14b2ca2f-37c6-48d6-87bb-1e5b428f8ab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2ca2f-37c6-48d6-87bb-1e5b428f8a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b2ca2f-37c6-48d6-87bb-1e5b428f8abd" xsi:nil="true"/>
  </documentManagement>
</p:properties>
</file>

<file path=customXml/itemProps1.xml><?xml version="1.0" encoding="utf-8"?>
<ds:datastoreItem xmlns:ds="http://schemas.openxmlformats.org/officeDocument/2006/customXml" ds:itemID="{B5BDD816-DE1F-4954-AC5C-53B90AE09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2ca2f-37c6-48d6-87bb-1e5b428f8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2EA178-1226-4AA7-A182-B0CC64B69B9C}">
  <ds:schemaRefs>
    <ds:schemaRef ds:uri="http://schemas.microsoft.com/sharepoint/v3/contenttype/forms"/>
  </ds:schemaRefs>
</ds:datastoreItem>
</file>

<file path=customXml/itemProps3.xml><?xml version="1.0" encoding="utf-8"?>
<ds:datastoreItem xmlns:ds="http://schemas.openxmlformats.org/officeDocument/2006/customXml" ds:itemID="{251DF37C-81C8-47CF-A0E5-287D6BD6AC34}">
  <ds:schemaRefs>
    <ds:schemaRef ds:uri="http://purl.org/dc/terms/"/>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14b2ca2f-37c6-48d6-87bb-1e5b428f8abd"/>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8610</Words>
  <Characters>49077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Nikhil Sharma</cp:lastModifiedBy>
  <cp:revision>2</cp:revision>
  <cp:lastPrinted>2026-06-09T19:26:00Z</cp:lastPrinted>
  <dcterms:created xsi:type="dcterms:W3CDTF">2026-06-09T19:28:00Z</dcterms:created>
  <dcterms:modified xsi:type="dcterms:W3CDTF">2026-06-09T19:28:00Z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2026-06-07T00:00:00Z</vt:filetime>
  </property>
  <property fmtid="{D5CDD505-2E9C-101B-9397-08002B2CF9AE}" pid="4" name="LastSaved">
    <vt:filetime>2026-06-07T00:00:00Z</vt:filetime>
  </property>
  <property fmtid="{D5CDD505-2E9C-101B-9397-08002B2CF9AE}" pid="5" name="Producer">
    <vt:lpwstr>iLovePDF</vt:lpwstr>
  </property>
  <property fmtid="{D5CDD505-2E9C-101B-9397-08002B2CF9AE}" pid="6" name="ContentTypeId">
    <vt:lpwstr>0x0101009A67253E792FD64DBBBB4D6DA76EE84C</vt:lpwstr>
  </property>
</Properties>
</file>