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F0DF" w14:textId="6BDC65CA" w:rsidR="002112DE" w:rsidRDefault="002112DE" w:rsidP="002112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Vendor Profile API’s</w:t>
      </w:r>
    </w:p>
    <w:p w14:paraId="238E1A17" w14:textId="314C02EA" w:rsidR="002112DE" w:rsidRDefault="002112DE" w:rsidP="002112DE">
      <w:pPr>
        <w:rPr>
          <w:sz w:val="28"/>
          <w:szCs w:val="28"/>
        </w:rPr>
      </w:pPr>
      <w:r>
        <w:rPr>
          <w:sz w:val="28"/>
          <w:szCs w:val="28"/>
        </w:rPr>
        <w:t xml:space="preserve">We will implement Class based Views for the Vendor Profile Management </w:t>
      </w:r>
    </w:p>
    <w:p w14:paraId="63E6FF23" w14:textId="0254DF50" w:rsidR="002112DE" w:rsidRDefault="002112DE" w:rsidP="002112DE">
      <w:pPr>
        <w:rPr>
          <w:sz w:val="28"/>
          <w:szCs w:val="28"/>
        </w:rPr>
      </w:pPr>
      <w:r>
        <w:rPr>
          <w:sz w:val="28"/>
          <w:szCs w:val="28"/>
        </w:rPr>
        <w:t xml:space="preserve">There will be 3 Classes </w:t>
      </w:r>
    </w:p>
    <w:p w14:paraId="7888A8F2" w14:textId="40159066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/api/vendors/</w:t>
      </w:r>
    </w:p>
    <w:p w14:paraId="4CD716B1" w14:textId="54B0E532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/api/vendors/{vendor_id}/</w:t>
      </w:r>
    </w:p>
    <w:p w14:paraId="6CF694AF" w14:textId="3FBE50C4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/api/vendors/{vendor_id}/profile</w:t>
      </w:r>
    </w:p>
    <w:p w14:paraId="7897C7D0" w14:textId="77777777" w:rsidR="002112DE" w:rsidRDefault="002112DE" w:rsidP="002112DE">
      <w:pPr>
        <w:rPr>
          <w:sz w:val="28"/>
          <w:szCs w:val="28"/>
        </w:rPr>
      </w:pPr>
    </w:p>
    <w:p w14:paraId="3D2611BB" w14:textId="77777777" w:rsidR="002112DE" w:rsidRDefault="002112DE" w:rsidP="002112DE">
      <w:pPr>
        <w:rPr>
          <w:b/>
          <w:bCs/>
          <w:sz w:val="32"/>
          <w:szCs w:val="32"/>
        </w:rPr>
      </w:pPr>
      <w:r w:rsidRPr="002112DE">
        <w:rPr>
          <w:b/>
          <w:bCs/>
          <w:sz w:val="32"/>
          <w:szCs w:val="32"/>
        </w:rPr>
        <w:t>/api/vendors/</w:t>
      </w:r>
    </w:p>
    <w:p w14:paraId="6C309C5C" w14:textId="1DEC98E4" w:rsidR="002112DE" w:rsidRDefault="002112DE" w:rsidP="002112D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class will handle GET &amp; POST type of Requests.</w:t>
      </w:r>
    </w:p>
    <w:p w14:paraId="04BDAC9D" w14:textId="429A8E6D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– For listing all the Vendors</w:t>
      </w:r>
    </w:p>
    <w:p w14:paraId="1F7FC6C7" w14:textId="7F5F46F1" w:rsidR="002112DE" w:rsidRP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 – For creating an new vendor object </w:t>
      </w:r>
    </w:p>
    <w:p w14:paraId="50063995" w14:textId="77777777" w:rsidR="002112DE" w:rsidRDefault="002112DE" w:rsidP="002112DE">
      <w:pPr>
        <w:rPr>
          <w:b/>
          <w:bCs/>
          <w:sz w:val="32"/>
          <w:szCs w:val="32"/>
        </w:rPr>
      </w:pPr>
    </w:p>
    <w:p w14:paraId="045431C9" w14:textId="19DBE22F" w:rsidR="002112DE" w:rsidRDefault="002112DE" w:rsidP="002112DE">
      <w:pPr>
        <w:rPr>
          <w:b/>
          <w:bCs/>
          <w:sz w:val="32"/>
          <w:szCs w:val="32"/>
        </w:rPr>
      </w:pPr>
      <w:r w:rsidRPr="002112DE">
        <w:rPr>
          <w:b/>
          <w:bCs/>
          <w:sz w:val="32"/>
          <w:szCs w:val="32"/>
        </w:rPr>
        <w:t>/api/vendors/{vendor_id}/</w:t>
      </w:r>
    </w:p>
    <w:p w14:paraId="4C37B5E5" w14:textId="083AF45D" w:rsidR="002112DE" w:rsidRDefault="002112DE" w:rsidP="002112D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class will handle GET, PUT &amp; DELETE type of Requests.</w:t>
      </w:r>
    </w:p>
    <w:p w14:paraId="27B45543" w14:textId="1BFAFF7E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– It will provide information about a specific vendor</w:t>
      </w:r>
    </w:p>
    <w:p w14:paraId="2F7564BB" w14:textId="5B49EFAA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– This will update the vendors details</w:t>
      </w:r>
    </w:p>
    <w:p w14:paraId="3FC42082" w14:textId="4BAE32E2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– This will delete the vendor</w:t>
      </w:r>
      <w:r w:rsidR="00ED115D">
        <w:rPr>
          <w:sz w:val="28"/>
          <w:szCs w:val="28"/>
        </w:rPr>
        <w:t xml:space="preserve"> ( Softly )</w:t>
      </w:r>
    </w:p>
    <w:p w14:paraId="6D17D278" w14:textId="77777777" w:rsidR="002112DE" w:rsidRPr="002112DE" w:rsidRDefault="002112DE" w:rsidP="002112DE">
      <w:pPr>
        <w:pStyle w:val="ListParagraph"/>
        <w:ind w:left="1080"/>
        <w:rPr>
          <w:sz w:val="28"/>
          <w:szCs w:val="28"/>
        </w:rPr>
      </w:pPr>
    </w:p>
    <w:p w14:paraId="2705C95C" w14:textId="0BA47E1A" w:rsidR="002112DE" w:rsidRDefault="002112DE" w:rsidP="002112DE">
      <w:pPr>
        <w:rPr>
          <w:b/>
          <w:bCs/>
          <w:sz w:val="32"/>
          <w:szCs w:val="32"/>
        </w:rPr>
      </w:pPr>
      <w:r w:rsidRPr="002112DE">
        <w:rPr>
          <w:b/>
          <w:bCs/>
          <w:sz w:val="32"/>
          <w:szCs w:val="32"/>
        </w:rPr>
        <w:t>/api/vendors/{vendor_id}/</w:t>
      </w:r>
      <w:r>
        <w:rPr>
          <w:b/>
          <w:bCs/>
          <w:sz w:val="32"/>
          <w:szCs w:val="32"/>
        </w:rPr>
        <w:t>performance</w:t>
      </w:r>
    </w:p>
    <w:p w14:paraId="12ED22D0" w14:textId="2E42A1E5" w:rsidR="002112DE" w:rsidRDefault="002112DE" w:rsidP="002112D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This class will handle GET type of Request only.</w:t>
      </w:r>
    </w:p>
    <w:p w14:paraId="738F8EEB" w14:textId="57B17D48" w:rsidR="002112DE" w:rsidRDefault="002112DE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– The GET Request made to this API, is for the vendor to acknowledge the purchase order</w:t>
      </w:r>
    </w:p>
    <w:p w14:paraId="1AE76C97" w14:textId="77777777" w:rsidR="002112DE" w:rsidRDefault="002112DE" w:rsidP="002112DE">
      <w:pPr>
        <w:rPr>
          <w:sz w:val="28"/>
          <w:szCs w:val="28"/>
        </w:rPr>
      </w:pPr>
    </w:p>
    <w:p w14:paraId="71E7F9F2" w14:textId="77777777" w:rsidR="002112DE" w:rsidRDefault="002112DE" w:rsidP="002112DE">
      <w:pPr>
        <w:jc w:val="center"/>
        <w:rPr>
          <w:sz w:val="28"/>
          <w:szCs w:val="28"/>
        </w:rPr>
      </w:pPr>
    </w:p>
    <w:p w14:paraId="40AB37D3" w14:textId="77777777" w:rsidR="002112DE" w:rsidRDefault="002112DE" w:rsidP="002112DE">
      <w:pPr>
        <w:jc w:val="center"/>
        <w:rPr>
          <w:sz w:val="28"/>
          <w:szCs w:val="28"/>
        </w:rPr>
      </w:pPr>
    </w:p>
    <w:p w14:paraId="4A460446" w14:textId="77777777" w:rsidR="002112DE" w:rsidRDefault="002112DE" w:rsidP="002112DE">
      <w:pPr>
        <w:jc w:val="center"/>
        <w:rPr>
          <w:sz w:val="28"/>
          <w:szCs w:val="28"/>
        </w:rPr>
      </w:pPr>
    </w:p>
    <w:p w14:paraId="68491DA6" w14:textId="77777777" w:rsidR="002112DE" w:rsidRDefault="002112DE" w:rsidP="002112DE">
      <w:pPr>
        <w:jc w:val="center"/>
        <w:rPr>
          <w:sz w:val="28"/>
          <w:szCs w:val="28"/>
        </w:rPr>
      </w:pPr>
    </w:p>
    <w:p w14:paraId="7D56972A" w14:textId="58035A85" w:rsidR="002112DE" w:rsidRPr="002112DE" w:rsidRDefault="002112DE" w:rsidP="002112DE">
      <w:pPr>
        <w:jc w:val="center"/>
        <w:rPr>
          <w:b/>
          <w:bCs/>
          <w:sz w:val="40"/>
          <w:szCs w:val="40"/>
        </w:rPr>
      </w:pPr>
      <w:r w:rsidRPr="002112DE">
        <w:rPr>
          <w:b/>
          <w:bCs/>
          <w:sz w:val="40"/>
          <w:szCs w:val="40"/>
        </w:rPr>
        <w:lastRenderedPageBreak/>
        <w:t>Vendor Model and Field’s specification</w:t>
      </w:r>
    </w:p>
    <w:p w14:paraId="4A35D70D" w14:textId="77777777" w:rsidR="002112DE" w:rsidRDefault="002112DE" w:rsidP="002112DE">
      <w:pPr>
        <w:rPr>
          <w:sz w:val="28"/>
          <w:szCs w:val="28"/>
        </w:rPr>
      </w:pPr>
    </w:p>
    <w:p w14:paraId="0CD45E9F" w14:textId="289ED90E" w:rsidR="002112DE" w:rsidRDefault="002112DE" w:rsidP="002112DE">
      <w:pPr>
        <w:rPr>
          <w:sz w:val="28"/>
          <w:szCs w:val="28"/>
        </w:rPr>
      </w:pPr>
      <w:r>
        <w:rPr>
          <w:sz w:val="28"/>
          <w:szCs w:val="28"/>
        </w:rPr>
        <w:t xml:space="preserve">The Vendor model will be implemented using </w:t>
      </w:r>
      <w:r w:rsidR="00AE1F3A">
        <w:rPr>
          <w:sz w:val="28"/>
          <w:szCs w:val="28"/>
        </w:rPr>
        <w:t>Creation of New Models for the Vendors</w:t>
      </w:r>
    </w:p>
    <w:p w14:paraId="34BA9759" w14:textId="77777777" w:rsidR="00AE1F3A" w:rsidRDefault="00AE1F3A" w:rsidP="002112DE">
      <w:pPr>
        <w:rPr>
          <w:sz w:val="28"/>
          <w:szCs w:val="28"/>
        </w:rPr>
      </w:pPr>
    </w:p>
    <w:p w14:paraId="23CA15AA" w14:textId="7E3486B0" w:rsidR="00AE1F3A" w:rsidRDefault="00AE1F3A" w:rsidP="002112DE">
      <w:pPr>
        <w:rPr>
          <w:sz w:val="28"/>
          <w:szCs w:val="28"/>
        </w:rPr>
      </w:pPr>
      <w:r>
        <w:rPr>
          <w:sz w:val="28"/>
          <w:szCs w:val="28"/>
        </w:rPr>
        <w:t>The Model will consist of Various fields</w:t>
      </w:r>
    </w:p>
    <w:p w14:paraId="1CE7A5C8" w14:textId="074B1BB6" w:rsidR="002112DE" w:rsidRDefault="00AE1F3A" w:rsidP="002112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– Name of the Vendor ( CharField )</w:t>
      </w:r>
    </w:p>
    <w:p w14:paraId="382D5069" w14:textId="1A368BBF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Phone No. – Phone Number of the Vendor ( CharFiled )</w:t>
      </w:r>
    </w:p>
    <w:p w14:paraId="2A92542A" w14:textId="74793F3E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– Email address of the Vendor ( EmailField )</w:t>
      </w:r>
    </w:p>
    <w:p w14:paraId="3A1B1D12" w14:textId="60437864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 – Physical Address of the Vendor ( TextField )</w:t>
      </w:r>
    </w:p>
    <w:p w14:paraId="066AAC6C" w14:textId="52C5103A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On_Time_Delivery_Rate – An float filed that will tell what is the percentage when the vendor delivered the purchase order on time ( FloatField )</w:t>
      </w:r>
    </w:p>
    <w:p w14:paraId="6E8B89BF" w14:textId="755C75E0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Quality_Rating_Avg – Upon Completion of delivery by the vendor the user can give an quality rating to the vendor, the average of this rating will be stored in this field ( FloatField )</w:t>
      </w:r>
    </w:p>
    <w:p w14:paraId="179808FF" w14:textId="36166002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Average_Response_Time – When an order is issued to the vender then what is the average time taken by the vendor to say “YES” to the order ( FloatField )</w:t>
      </w:r>
    </w:p>
    <w:p w14:paraId="3F15CD07" w14:textId="16F59BC2" w:rsidR="00AE1F3A" w:rsidRDefault="00AE1F3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Fultilment_Rate – This shows what % of the acknowledge orders were successfully delivered by the vendor</w:t>
      </w:r>
    </w:p>
    <w:p w14:paraId="25A689C9" w14:textId="350B2D41" w:rsidR="008E162A" w:rsidRDefault="008E162A" w:rsidP="00AE1F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Deleted – To Implement Soft Delete on the Vendor</w:t>
      </w:r>
    </w:p>
    <w:p w14:paraId="2EE6E386" w14:textId="77777777" w:rsidR="00AE1F3A" w:rsidRDefault="00AE1F3A" w:rsidP="00AE1F3A">
      <w:pPr>
        <w:rPr>
          <w:sz w:val="28"/>
          <w:szCs w:val="28"/>
        </w:rPr>
      </w:pPr>
    </w:p>
    <w:p w14:paraId="4E5C4BB4" w14:textId="26C0BC7D" w:rsidR="00AE1F3A" w:rsidRPr="00AE1F3A" w:rsidRDefault="00AE1F3A" w:rsidP="00AE1F3A">
      <w:pPr>
        <w:rPr>
          <w:sz w:val="28"/>
          <w:szCs w:val="28"/>
        </w:rPr>
      </w:pPr>
    </w:p>
    <w:p w14:paraId="23473672" w14:textId="77777777" w:rsidR="002112DE" w:rsidRDefault="002112DE" w:rsidP="002112DE">
      <w:pPr>
        <w:rPr>
          <w:b/>
          <w:bCs/>
          <w:sz w:val="32"/>
          <w:szCs w:val="32"/>
        </w:rPr>
      </w:pPr>
    </w:p>
    <w:p w14:paraId="517CC4D4" w14:textId="77777777" w:rsidR="002112DE" w:rsidRPr="002112DE" w:rsidRDefault="002112DE" w:rsidP="002112DE">
      <w:pPr>
        <w:rPr>
          <w:b/>
          <w:bCs/>
          <w:sz w:val="40"/>
          <w:szCs w:val="40"/>
        </w:rPr>
      </w:pPr>
    </w:p>
    <w:p w14:paraId="5499B01A" w14:textId="77777777" w:rsidR="002112DE" w:rsidRDefault="002112DE" w:rsidP="002112DE">
      <w:pPr>
        <w:rPr>
          <w:sz w:val="28"/>
          <w:szCs w:val="28"/>
        </w:rPr>
      </w:pPr>
    </w:p>
    <w:p w14:paraId="0C54A692" w14:textId="77777777" w:rsidR="002112DE" w:rsidRPr="002112DE" w:rsidRDefault="002112DE" w:rsidP="002112DE">
      <w:pPr>
        <w:rPr>
          <w:sz w:val="28"/>
          <w:szCs w:val="28"/>
        </w:rPr>
      </w:pPr>
    </w:p>
    <w:sectPr w:rsidR="002112DE" w:rsidRPr="0021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BE"/>
    <w:multiLevelType w:val="hybridMultilevel"/>
    <w:tmpl w:val="CFA8FF98"/>
    <w:lvl w:ilvl="0" w:tplc="835256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32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DE"/>
    <w:rsid w:val="002112DE"/>
    <w:rsid w:val="008E162A"/>
    <w:rsid w:val="00AE1F3A"/>
    <w:rsid w:val="00E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E3D7"/>
  <w15:chartTrackingRefBased/>
  <w15:docId w15:val="{1C891A6C-81A3-4ABC-A5C7-0DB14BF0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3</cp:revision>
  <dcterms:created xsi:type="dcterms:W3CDTF">2024-05-04T09:31:00Z</dcterms:created>
  <dcterms:modified xsi:type="dcterms:W3CDTF">2024-05-04T10:01:00Z</dcterms:modified>
</cp:coreProperties>
</file>