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720" w:before="0" w:after="360"/>
        <w:outlineLvl w:val="0"/>
        <w:rPr>
          <w:rFonts w:ascii="Helvetica" w:hAnsi="Helvetica" w:eastAsia="Times New Roman" w:cs="Helvetica"/>
          <w:color w:val="313030"/>
          <w:sz w:val="54"/>
          <w:szCs w:val="54"/>
          <w:lang w:eastAsia="en-IN"/>
        </w:rPr>
      </w:pPr>
      <w:r>
        <w:rPr>
          <w:rFonts w:eastAsia="Times New Roman" w:cs="Helvetica" w:ascii="Helvetica" w:hAnsi="Helvetica"/>
          <w:color w:val="313030"/>
          <w:sz w:val="54"/>
          <w:szCs w:val="54"/>
          <w:lang w:eastAsia="en-IN"/>
        </w:rPr>
        <w:t>Install MongoDB Community Edition From Tarball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b/>
          <w:b/>
          <w:bCs/>
          <w:color w:val="494747"/>
          <w:sz w:val="26"/>
          <w:szCs w:val="26"/>
          <w:lang w:eastAsia="en-IN"/>
        </w:rPr>
      </w:pPr>
      <w:r>
        <w:rPr>
          <w:rFonts w:eastAsia="Times New Roman" w:cs="Helvetica" w:ascii="Helvetica" w:hAnsi="Helvetica"/>
          <w:b/>
          <w:bCs/>
          <w:color w:val="494747"/>
          <w:sz w:val="26"/>
          <w:szCs w:val="26"/>
          <w:lang w:eastAsia="en-IN"/>
        </w:rPr>
        <w:t>On this page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ind w:left="0" w:hanging="360"/>
        <w:rPr/>
      </w:pPr>
      <w:r>
        <w:fldChar w:fldCharType="begin"/>
      </w:r>
      <w:r>
        <w:instrText> HYPERLINK "https://docs.mongodb.com/manual/tutorial/install-mongodb-on-linux/" \l "overview"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u w:val="single"/>
          <w:lang w:eastAsia="en-IN"/>
        </w:rPr>
        <w:t>Overview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ind w:left="0" w:hanging="360"/>
        <w:rPr/>
      </w:pPr>
      <w:r>
        <w:fldChar w:fldCharType="begin"/>
      </w:r>
      <w:r>
        <w:instrText> HYPERLINK "https://docs.mongodb.com/manual/tutorial/install-mongodb-on-linux/" \l "install-mongodb-community-edition"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u w:val="single"/>
          <w:lang w:eastAsia="en-IN"/>
        </w:rPr>
        <w:t>Install MongoDB Community Edition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ind w:left="0" w:hanging="360"/>
        <w:rPr/>
      </w:pPr>
      <w:r>
        <w:fldChar w:fldCharType="begin"/>
      </w:r>
      <w:r>
        <w:instrText> HYPERLINK "https://docs.mongodb.com/manual/tutorial/install-mongodb-on-linux/" \l "run-mongodb-community-edition"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u w:val="single"/>
          <w:lang w:eastAsia="en-IN"/>
        </w:rPr>
        <w:t>Run MongoDB Community Edition</w:t>
      </w:r>
      <w:r>
        <w:fldChar w:fldCharType="end"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1"/>
        <w:rPr>
          <w:rFonts w:ascii="Helvetica" w:hAnsi="Helvetica" w:eastAsia="Times New Roman" w:cs="Helvetica"/>
          <w:color w:val="313030"/>
          <w:sz w:val="36"/>
          <w:szCs w:val="36"/>
          <w:lang w:eastAsia="en-IN"/>
        </w:rPr>
      </w:pPr>
      <w:r>
        <w:rPr>
          <w:rFonts w:eastAsia="Times New Roman" w:cs="Helvetica" w:ascii="Helvetica" w:hAnsi="Helvetica"/>
          <w:color w:val="313030"/>
          <w:sz w:val="36"/>
          <w:szCs w:val="36"/>
          <w:lang w:eastAsia="en-IN"/>
        </w:rPr>
        <w:t>Overview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Compiled versions of MongoDB Community Edition for Linux provide a simple option for installing MongoDB Community Edition for other Linux systems without supported packages.</w:t>
      </w:r>
    </w:p>
    <w:p>
      <w:pPr>
        <w:pStyle w:val="Normal"/>
        <w:shd w:val="clear" w:color="auto" w:fill="EDF4E8"/>
        <w:spacing w:lineRule="atLeast" w:line="360" w:before="0" w:after="0"/>
        <w:rPr>
          <w:rFonts w:ascii="Helvetica" w:hAnsi="Helvetica" w:eastAsia="Times New Roman" w:cs="Helvetica"/>
          <w:b/>
          <w:b/>
          <w:bCs/>
          <w:caps/>
          <w:color w:val="89B668"/>
          <w:sz w:val="18"/>
          <w:szCs w:val="18"/>
          <w:lang w:eastAsia="en-IN"/>
        </w:rPr>
      </w:pPr>
      <w:r>
        <w:rPr>
          <w:rFonts w:eastAsia="Times New Roman" w:cs="Helvetica" w:ascii="Helvetica" w:hAnsi="Helvetica"/>
          <w:b/>
          <w:bCs/>
          <w:caps/>
          <w:color w:val="89B668"/>
          <w:sz w:val="18"/>
          <w:szCs w:val="18"/>
          <w:lang w:eastAsia="en-IN"/>
        </w:rPr>
        <w:t>NOTE</w:t>
      </w:r>
    </w:p>
    <w:p>
      <w:pPr>
        <w:pStyle w:val="Normal"/>
        <w:shd w:val="clear" w:color="auto" w:fill="EDF4E8"/>
        <w:spacing w:lineRule="auto" w:line="24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Do not use this installation method unless you have a specific need that the available </w:t>
      </w:r>
      <w:r>
        <w:fldChar w:fldCharType="begin"/>
      </w:r>
      <w:r>
        <w:instrText> HYPERLINK "https://docs.mongodb.com/manual/administration/install-on-linux/" \l "recommended-linux-install"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lang w:eastAsia="en-IN"/>
        </w:rPr>
        <w:t>Linux Packages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do not address.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1"/>
        <w:rPr>
          <w:rFonts w:ascii="Helvetica" w:hAnsi="Helvetica" w:eastAsia="Times New Roman" w:cs="Helvetica"/>
          <w:color w:val="313030"/>
          <w:sz w:val="36"/>
          <w:szCs w:val="36"/>
          <w:lang w:eastAsia="en-IN"/>
        </w:rPr>
      </w:pPr>
      <w:r>
        <w:rPr>
          <w:rFonts w:eastAsia="Times New Roman" w:cs="Helvetica" w:ascii="Helvetica" w:hAnsi="Helvetica"/>
          <w:color w:val="313030"/>
          <w:sz w:val="36"/>
          <w:szCs w:val="36"/>
          <w:lang w:eastAsia="en-IN"/>
        </w:rPr>
        <w:t>Install MongoDB Community Edition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MongoDB only provides archives for 64-bit builds of Linux. Follow the installation procedure appropriate for your system.</w:t>
      </w:r>
    </w:p>
    <w:p>
      <w:pPr>
        <w:pStyle w:val="Normal"/>
        <w:shd w:val="clear" w:color="auto" w:fill="EDF4E8"/>
        <w:spacing w:lineRule="atLeast" w:line="360" w:before="0" w:after="0"/>
        <w:rPr>
          <w:rFonts w:ascii="Helvetica" w:hAnsi="Helvetica" w:eastAsia="Times New Roman" w:cs="Helvetica"/>
          <w:b/>
          <w:b/>
          <w:bCs/>
          <w:caps/>
          <w:color w:val="89B668"/>
          <w:sz w:val="18"/>
          <w:szCs w:val="18"/>
          <w:lang w:eastAsia="en-IN"/>
        </w:rPr>
      </w:pPr>
      <w:r>
        <w:rPr>
          <w:rFonts w:eastAsia="Times New Roman" w:cs="Helvetica" w:ascii="Helvetica" w:hAnsi="Helvetica"/>
          <w:b/>
          <w:bCs/>
          <w:caps/>
          <w:color w:val="89B668"/>
          <w:sz w:val="18"/>
          <w:szCs w:val="18"/>
          <w:lang w:eastAsia="en-IN"/>
        </w:rPr>
        <w:t>NOTE</w:t>
      </w:r>
    </w:p>
    <w:p>
      <w:pPr>
        <w:pStyle w:val="Normal"/>
        <w:shd w:val="clear" w:color="auto" w:fill="EDF4E8"/>
        <w:spacing w:lineRule="auto" w:line="24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To install a version of MongoDB prior to 3.2, please refer to that version’s documentation. For example, see version </w:t>
      </w:r>
      <w:hyperlink r:id="rId2">
        <w:r>
          <w:rPr>
            <w:rStyle w:val="InternetLink"/>
            <w:rFonts w:eastAsia="Times New Roman" w:cs="Helvetica" w:ascii="Helvetica" w:hAnsi="Helvetica"/>
            <w:color w:val="006CBC"/>
            <w:sz w:val="24"/>
            <w:szCs w:val="24"/>
            <w:u w:val="single"/>
            <w:lang w:eastAsia="en-IN"/>
          </w:rPr>
          <w:t>3.0</w:t>
        </w:r>
      </w:hyperlink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2"/>
        <w:rPr>
          <w:rFonts w:ascii="Helvetica" w:hAnsi="Helvetica" w:eastAsia="Times New Roman" w:cs="Helvetica"/>
          <w:b/>
          <w:b/>
          <w:bCs/>
          <w:color w:val="313030"/>
          <w:sz w:val="27"/>
          <w:szCs w:val="27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7"/>
          <w:szCs w:val="27"/>
          <w:lang w:eastAsia="en-IN"/>
        </w:rPr>
        <w:t>Install for 64-bit Linux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Download the binary files for the desired release of MongoDB.</w:t>
      </w:r>
    </w:p>
    <w:p>
      <w:pPr>
        <w:pStyle w:val="Normal"/>
        <w:shd w:val="clear" w:color="auto" w:fill="FFFFFF"/>
        <w:spacing w:lineRule="auto" w:line="240" w:before="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Download the binaries from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https://www.mongodb.org/downloads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.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For example, to download the latest release through the shell, issue the following: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Copy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curl -O https://fastdl.mongodb.org/linux/mongodb-linux-x86_64-3.4.2.tgz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Extract the files from the downloaded archive.</w:t>
      </w:r>
    </w:p>
    <w:p>
      <w:pPr>
        <w:pStyle w:val="Normal"/>
        <w:shd w:val="clear" w:color="auto" w:fill="FFFFFF"/>
        <w:spacing w:lineRule="auto" w:line="240" w:before="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For example, from a system shell, you can extract through the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tar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command: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Copy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tar -zxvf mongodb-linux-x86_64-3.4.2.tgz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Copy the extracted archive to the target directory.</w:t>
      </w:r>
    </w:p>
    <w:p>
      <w:pPr>
        <w:pStyle w:val="Normal"/>
        <w:shd w:val="clear" w:color="auto" w:fill="FFFFFF"/>
        <w:spacing w:lineRule="auto" w:line="240" w:before="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Copy the extracted folder to the location from which MongoDB will run.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Copy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mkdir -p mongodb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/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cp -R -n mongodb-linux-x86_64-3.4.2/ mongodb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/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mv mogodb /usr/local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/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sudo chown -R nikhil:hadoop /usr/local/mongodb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Ensure the location of the binaries is in the 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PATH</w:t>
      </w: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 variable.</w:t>
      </w:r>
    </w:p>
    <w:p>
      <w:pPr>
        <w:pStyle w:val="Normal"/>
        <w:shd w:val="clear" w:color="auto" w:fill="FFFFFF"/>
        <w:spacing w:lineRule="auto" w:line="240" w:before="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The MongoDB binaries are in the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bin/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directory of the archive. To ensure that the binaries are in your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, you can modify your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.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For example, you can add the following line to your shell’s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rc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file (e.g.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~/.bashrc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):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7020"/>
          <w:sz w:val="21"/>
          <w:lang w:eastAsia="en-IN"/>
        </w:rPr>
        <w:t>export</w:t>
      </w: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BB60D5"/>
          <w:sz w:val="21"/>
          <w:lang w:eastAsia="en-IN"/>
        </w:rPr>
        <w:t>PATH</w:t>
      </w:r>
      <w:r>
        <w:rPr>
          <w:rFonts w:eastAsia="Times New Roman" w:cs="Courier New" w:ascii="Courier New" w:hAnsi="Courier New"/>
          <w:color w:val="666666"/>
          <w:sz w:val="21"/>
          <w:lang w:eastAsia="en-IN"/>
        </w:rPr>
        <w:t>=</w:t>
      </w: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&lt;mongodb-install-directory&gt;/bin:</w:t>
      </w:r>
      <w:r>
        <w:rPr>
          <w:rFonts w:eastAsia="Times New Roman" w:cs="Courier New" w:ascii="Courier New" w:hAnsi="Courier New"/>
          <w:color w:val="BB60D5"/>
          <w:sz w:val="21"/>
          <w:lang w:eastAsia="en-IN"/>
        </w:rPr>
        <w:t>$PATH</w:t>
      </w:r>
    </w:p>
    <w:p>
      <w:pPr>
        <w:pStyle w:val="Normal"/>
        <w:shd w:val="clear" w:color="auto" w:fill="FFFFFF"/>
        <w:spacing w:lineRule="auto" w:line="240" w:before="360" w:after="20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Replace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&lt;mongodb-install-directory&gt;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with the path to the extracted MongoDB archive.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1"/>
        <w:rPr>
          <w:rFonts w:ascii="Helvetica" w:hAnsi="Helvetica" w:eastAsia="Times New Roman" w:cs="Helvetica"/>
          <w:color w:val="313030"/>
          <w:sz w:val="36"/>
          <w:szCs w:val="36"/>
          <w:lang w:eastAsia="en-IN"/>
        </w:rPr>
      </w:pPr>
      <w:r>
        <w:rPr>
          <w:rFonts w:eastAsia="Times New Roman" w:cs="Helvetica" w:ascii="Helvetica" w:hAnsi="Helvetica"/>
          <w:color w:val="313030"/>
          <w:sz w:val="36"/>
          <w:szCs w:val="36"/>
          <w:lang w:eastAsia="en-IN"/>
        </w:rPr>
        <w:t>Run MongoDB Community Edition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2"/>
        <w:rPr>
          <w:rFonts w:ascii="Helvetica" w:hAnsi="Helvetica" w:eastAsia="Times New Roman" w:cs="Helvetica"/>
          <w:b/>
          <w:b/>
          <w:bCs/>
          <w:color w:val="313030"/>
          <w:sz w:val="27"/>
          <w:szCs w:val="27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7"/>
          <w:szCs w:val="27"/>
          <w:lang w:eastAsia="en-IN"/>
        </w:rPr>
        <w:t>Create the data directory.</w:t>
      </w:r>
    </w:p>
    <w:p>
      <w:pPr>
        <w:pStyle w:val="Normal"/>
        <w:shd w:val="clear" w:color="auto" w:fill="FFFFFF"/>
        <w:spacing w:lineRule="auto" w:line="240" w:before="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Before you start MongoDB for the first time, create the directory to which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process will write data. By default,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process uses the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/data/db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directory. If you create a directory other than this one, you must specify that directory in the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dbpath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option when starting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process later in this procedure.</w:t>
      </w:r>
    </w:p>
    <w:p>
      <w:pPr>
        <w:pStyle w:val="Normal"/>
        <w:shd w:val="clear" w:color="auto" w:fill="FFFFFF"/>
        <w:spacing w:lineRule="auto" w:line="240" w:before="36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The following example command creates the default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/data/db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directory: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mkdir -p /data/db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2"/>
        <w:rPr>
          <w:rFonts w:ascii="Helvetica" w:hAnsi="Helvetica" w:eastAsia="Times New Roman" w:cs="Helvetica"/>
          <w:b/>
          <w:b/>
          <w:bCs/>
          <w:color w:val="313030"/>
          <w:sz w:val="27"/>
          <w:szCs w:val="27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7"/>
          <w:szCs w:val="27"/>
          <w:lang w:eastAsia="en-IN"/>
        </w:rPr>
        <w:t>Set permissions for the data directory.</w:t>
      </w:r>
    </w:p>
    <w:p>
      <w:pPr>
        <w:pStyle w:val="Normal"/>
        <w:shd w:val="clear" w:color="auto" w:fill="FFFFFF"/>
        <w:spacing w:lineRule="auto" w:line="24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Before running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for the first time, ensure that the user account running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has read and write permissions for the directory.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2"/>
        <w:rPr>
          <w:rFonts w:ascii="Helvetica" w:hAnsi="Helvetica" w:eastAsia="Times New Roman" w:cs="Helvetica"/>
          <w:b/>
          <w:b/>
          <w:bCs/>
          <w:color w:val="313030"/>
          <w:sz w:val="27"/>
          <w:szCs w:val="27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7"/>
          <w:szCs w:val="27"/>
          <w:lang w:eastAsia="en-IN"/>
        </w:rPr>
        <w:t>Run MongoDB.</w:t>
      </w:r>
    </w:p>
    <w:p>
      <w:pPr>
        <w:pStyle w:val="Normal"/>
        <w:shd w:val="clear" w:color="auto" w:fill="FFFFFF"/>
        <w:spacing w:lineRule="auto" w:line="240" w:before="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To run MongoDB, run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process at the system prompt. If necessary, specify the path of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or the data directory. See the following examples.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Run without specifying paths</w:t>
      </w:r>
    </w:p>
    <w:p>
      <w:pPr>
        <w:pStyle w:val="Normal"/>
        <w:shd w:val="clear" w:color="auto" w:fill="FFFFFF"/>
        <w:spacing w:lineRule="auto" w:line="240" w:before="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If your system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variable includes the location of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binary and if you use the default data directory (i.e.,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/data/db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), simply enter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mongod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at the system prompt: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mongod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3"/>
        <w:rPr/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Specify the path of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</w:p>
    <w:p>
      <w:pPr>
        <w:pStyle w:val="Normal"/>
        <w:shd w:val="clear" w:color="auto" w:fill="FFFFFF"/>
        <w:spacing w:lineRule="auto" w:line="240" w:before="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If your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does not include the location of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binary, enter the full path to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binary at the system prompt: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&lt;path to binary&gt;/mongod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3"/>
        <w:rPr>
          <w:rFonts w:ascii="Helvetica" w:hAnsi="Helvetica" w:eastAsia="Times New Roman" w:cs="Helvetica"/>
          <w:b/>
          <w:b/>
          <w:bCs/>
          <w:color w:val="313030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4"/>
          <w:szCs w:val="24"/>
          <w:lang w:eastAsia="en-IN"/>
        </w:rPr>
        <w:t>Specify the path of the data directory</w:t>
      </w:r>
    </w:p>
    <w:p>
      <w:pPr>
        <w:pStyle w:val="Normal"/>
        <w:shd w:val="clear" w:color="auto" w:fill="FFFFFF"/>
        <w:spacing w:lineRule="auto" w:line="240" w:before="0" w:after="360"/>
        <w:rPr>
          <w:rFonts w:ascii="Helvetica" w:hAnsi="Helvetica" w:eastAsia="Times New Roman" w:cs="Helvetica"/>
          <w:color w:val="494747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If you do not use the default data directory (i.e.,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/data/db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), specify the path to the data directory using the </w:t>
      </w:r>
      <w:r>
        <w:rPr>
          <w:rFonts w:eastAsia="Times New Roman" w:cs="Helvetica" w:ascii="Helvetica" w:hAnsi="Helvetica"/>
          <w:i/>
          <w:iCs/>
          <w:color w:val="494747"/>
          <w:sz w:val="24"/>
          <w:szCs w:val="24"/>
          <w:lang w:eastAsia="en-IN"/>
        </w:rPr>
        <w:t>--dbpath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option:</w:t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200"/>
        <w:rPr>
          <w:rFonts w:ascii="Courier New" w:hAnsi="Courier New" w:eastAsia="Times New Roman" w:cs="Courier New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  <w:lang w:eastAsia="en-IN"/>
        </w:rPr>
        <w:t>mongod --dbpath &lt;path to data directory&gt;</w:t>
      </w:r>
    </w:p>
    <w:p>
      <w:pPr>
        <w:pStyle w:val="Normal"/>
        <w:shd w:val="clear" w:color="auto" w:fill="333333"/>
        <w:spacing w:lineRule="auto" w:line="240" w:before="0" w:after="0"/>
        <w:jc w:val="center"/>
        <w:rPr>
          <w:rFonts w:ascii="Helvetica" w:hAnsi="Helvetica" w:eastAsia="Times New Roman" w:cs="Helvetica"/>
          <w:b/>
          <w:b/>
          <w:bCs/>
          <w:color w:val="FFFFFF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b/>
          <w:bCs/>
          <w:color w:val="FFFFFF"/>
          <w:sz w:val="24"/>
          <w:szCs w:val="24"/>
          <w:lang w:eastAsia="en-IN"/>
        </w:rPr>
        <w:t>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360"/>
        <w:outlineLvl w:val="2"/>
        <w:rPr>
          <w:rFonts w:ascii="Helvetica" w:hAnsi="Helvetica" w:eastAsia="Times New Roman" w:cs="Helvetica"/>
          <w:b/>
          <w:b/>
          <w:bCs/>
          <w:color w:val="313030"/>
          <w:sz w:val="27"/>
          <w:szCs w:val="27"/>
          <w:lang w:eastAsia="en-IN"/>
        </w:rPr>
      </w:pPr>
      <w:r>
        <w:rPr>
          <w:rFonts w:eastAsia="Times New Roman" w:cs="Helvetica" w:ascii="Helvetica" w:hAnsi="Helvetica"/>
          <w:b/>
          <w:bCs/>
          <w:color w:val="313030"/>
          <w:sz w:val="27"/>
          <w:szCs w:val="27"/>
          <w:lang w:eastAsia="en-IN"/>
        </w:rPr>
        <w:t>Begin using MongoDB.</w:t>
      </w:r>
    </w:p>
    <w:p>
      <w:pPr>
        <w:pStyle w:val="Normal"/>
        <w:shd w:val="clear" w:color="auto" w:fill="FFFFFF"/>
        <w:spacing w:lineRule="auto" w:line="240" w:before="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To help you start using MongoDB, MongoDB provides </w:t>
      </w:r>
      <w:r>
        <w:fldChar w:fldCharType="begin"/>
      </w:r>
      <w:r>
        <w:instrText> HYPERLINK "https://docs.mongodb.com/manual/" \l "getting-started"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lang w:eastAsia="en-IN"/>
        </w:rPr>
        <w:t>Getting Started Guides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in various driver editions. See </w:t>
      </w:r>
      <w:r>
        <w:fldChar w:fldCharType="begin"/>
      </w:r>
      <w:r>
        <w:instrText> HYPERLINK "https://docs.mongodb.com/manual/" \l "getting-started"</w:instrText>
      </w:r>
      <w:r>
        <w:fldChar w:fldCharType="separate"/>
      </w:r>
      <w:r>
        <w:rPr>
          <w:rStyle w:val="InternetLink"/>
          <w:rFonts w:eastAsia="Times New Roman" w:cs="Helvetica" w:ascii="Helvetica" w:hAnsi="Helvetica"/>
          <w:color w:val="006CBC"/>
          <w:sz w:val="24"/>
          <w:szCs w:val="24"/>
          <w:lang w:eastAsia="en-IN"/>
        </w:rPr>
        <w:t>Getting Started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for the available editions.</w:t>
      </w:r>
    </w:p>
    <w:p>
      <w:pPr>
        <w:pStyle w:val="Normal"/>
        <w:shd w:val="clear" w:color="auto" w:fill="FFFFFF"/>
        <w:spacing w:lineRule="auto" w:line="240" w:before="360" w:after="36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Before deploying MongoDB in a production environment, consider the </w:t>
      </w:r>
      <w:hyperlink r:id="rId3">
        <w:r>
          <w:rPr>
            <w:rStyle w:val="InternetLink"/>
            <w:rFonts w:eastAsia="Times New Roman" w:cs="Helvetica" w:ascii="Helvetica" w:hAnsi="Helvetica"/>
            <w:color w:val="006CBC"/>
            <w:sz w:val="24"/>
            <w:szCs w:val="24"/>
            <w:lang w:eastAsia="en-IN"/>
          </w:rPr>
          <w:t>Production Notes</w:t>
        </w:r>
      </w:hyperlink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document.</w:t>
      </w:r>
    </w:p>
    <w:p>
      <w:pPr>
        <w:pStyle w:val="Normal"/>
        <w:shd w:val="clear" w:color="auto" w:fill="FFFFFF"/>
        <w:spacing w:lineRule="auto" w:line="240" w:before="360" w:after="200"/>
        <w:rPr/>
      </w:pP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Later, to stop MongoDB, press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Control+C</w:t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in the terminal where the </w:t>
      </w:r>
      <w:r>
        <w:fldChar w:fldCharType="begin"/>
      </w:r>
      <w:r>
        <w:instrText> HYPERLINK "https://docs.mongodb.com/manual/reference/program/mongod/" \l "bin.mongod"</w:instrText>
      </w:r>
      <w: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006CBC"/>
          <w:sz w:val="24"/>
          <w:szCs w:val="24"/>
          <w:lang w:eastAsia="en-IN"/>
        </w:rPr>
        <w:t>mongod</w:t>
      </w:r>
      <w:r>
        <w:fldChar w:fldCharType="end"/>
      </w:r>
      <w:r>
        <w:rPr>
          <w:rFonts w:eastAsia="Times New Roman" w:cs="Helvetica" w:ascii="Helvetica" w:hAnsi="Helvetica"/>
          <w:color w:val="494747"/>
          <w:sz w:val="24"/>
          <w:szCs w:val="24"/>
          <w:lang w:eastAsia="en-IN"/>
        </w:rPr>
        <w:t> instance is running.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2f1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809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092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09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092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80921"/>
    <w:rPr>
      <w:rFonts w:ascii="Times New Roman" w:hAnsi="Times New Roman" w:eastAsia="Times New Roman" w:cs="Times New Roman"/>
      <w:b/>
      <w:bCs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8092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8092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80921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InternetLink">
    <w:name w:val="Internet Link"/>
    <w:basedOn w:val="DefaultParagraphFont"/>
    <w:uiPriority w:val="99"/>
    <w:semiHidden/>
    <w:unhideWhenUsed/>
    <w:rsid w:val="00a80921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80921"/>
    <w:rPr/>
  </w:style>
  <w:style w:type="character" w:styleId="Emphasis">
    <w:name w:val="Emphasis"/>
    <w:basedOn w:val="DefaultParagraphFont"/>
    <w:uiPriority w:val="20"/>
    <w:qFormat/>
    <w:rsid w:val="00a80921"/>
    <w:rPr>
      <w:i/>
      <w:iCs/>
    </w:rPr>
  </w:style>
  <w:style w:type="character" w:styleId="Pre" w:customStyle="1">
    <w:name w:val="pre"/>
    <w:basedOn w:val="DefaultParagraphFont"/>
    <w:qFormat/>
    <w:rsid w:val="00a8092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8092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Nb" w:customStyle="1">
    <w:name w:val="nb"/>
    <w:basedOn w:val="DefaultParagraphFont"/>
    <w:qFormat/>
    <w:rsid w:val="00a80921"/>
    <w:rPr/>
  </w:style>
  <w:style w:type="character" w:styleId="Nv" w:customStyle="1">
    <w:name w:val="nv"/>
    <w:basedOn w:val="DefaultParagraphFont"/>
    <w:qFormat/>
    <w:rsid w:val="00a80921"/>
    <w:rPr/>
  </w:style>
  <w:style w:type="character" w:styleId="O" w:customStyle="1">
    <w:name w:val="o"/>
    <w:basedOn w:val="DefaultParagraphFont"/>
    <w:qFormat/>
    <w:rsid w:val="00a80921"/>
    <w:rPr/>
  </w:style>
  <w:style w:type="character" w:styleId="ListLabel1">
    <w:name w:val="ListLabel 1"/>
    <w:qFormat/>
    <w:rPr>
      <w:rFonts w:ascii="Helvetica" w:hAnsi="Helvetica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pictitle" w:customStyle="1">
    <w:name w:val="topic-title"/>
    <w:basedOn w:val="Normal"/>
    <w:qFormat/>
    <w:rsid w:val="00a8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a8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irst" w:customStyle="1">
    <w:name w:val="first"/>
    <w:basedOn w:val="Normal"/>
    <w:qFormat/>
    <w:rsid w:val="00a8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ast" w:customStyle="1">
    <w:name w:val="last"/>
    <w:basedOn w:val="Normal"/>
    <w:qFormat/>
    <w:rsid w:val="00a8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8092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ongodb.com/v3.0/tutorial/install-mongodb-on-linux/" TargetMode="External"/><Relationship Id="rId3" Type="http://schemas.openxmlformats.org/officeDocument/2006/relationships/hyperlink" Target="https://docs.mongodb.com/manual/administration/production-note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4</Pages>
  <Words>564</Words>
  <Characters>3113</Characters>
  <CharactersWithSpaces>3607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2017-02-14T11:53:00Z</dcterms:created>
  <dc:creator>Acer e5</dc:creator>
  <dc:description/>
  <dc:language>en-IN</dc:language>
  <cp:lastModifiedBy/>
  <dcterms:modified xsi:type="dcterms:W3CDTF">2017-06-29T03:32:36Z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