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3130" w14:textId="77777777" w:rsidR="00E24EBD" w:rsidRPr="009112AF" w:rsidRDefault="00E24EBD" w:rsidP="00E24EBD">
      <w:pPr>
        <w:jc w:val="both"/>
        <w:rPr>
          <w:b/>
          <w:bCs/>
          <w:color w:val="2F5496" w:themeColor="accent1" w:themeShade="BF"/>
          <w:sz w:val="48"/>
          <w:szCs w:val="48"/>
        </w:rPr>
      </w:pPr>
      <w:r w:rsidRPr="009112AF">
        <w:rPr>
          <w:b/>
          <w:bCs/>
          <w:color w:val="2F5496" w:themeColor="accent1" w:themeShade="BF"/>
          <w:sz w:val="48"/>
          <w:szCs w:val="48"/>
        </w:rPr>
        <w:t xml:space="preserve">From Detection to Deception: </w:t>
      </w:r>
    </w:p>
    <w:p w14:paraId="19A9C0E7" w14:textId="77777777" w:rsidR="00E24EBD" w:rsidRPr="007C636B" w:rsidRDefault="00E24EBD" w:rsidP="00E24EBD">
      <w:pPr>
        <w:jc w:val="both"/>
        <w:rPr>
          <w:b/>
          <w:bCs/>
          <w:color w:val="ACB9CA" w:themeColor="text2" w:themeTint="66"/>
          <w:sz w:val="32"/>
          <w:szCs w:val="32"/>
        </w:rPr>
      </w:pPr>
      <w:r w:rsidRPr="007C636B">
        <w:rPr>
          <w:b/>
          <w:bCs/>
          <w:color w:val="ACB9CA" w:themeColor="text2" w:themeTint="66"/>
          <w:sz w:val="32"/>
          <w:szCs w:val="32"/>
        </w:rPr>
        <w:t>“Investigating the Weaknesses of ML Security Tools Against 2025 Threats</w:t>
      </w:r>
    </w:p>
    <w:p w14:paraId="6BEDF58A" w14:textId="77777777" w:rsidR="00133825" w:rsidRPr="007C636B" w:rsidRDefault="00133825" w:rsidP="00E24EBD">
      <w:pPr>
        <w:rPr>
          <w:b/>
          <w:bCs/>
          <w:color w:val="ACB9CA" w:themeColor="text2" w:themeTint="66"/>
        </w:rPr>
        <w:sectPr w:rsidR="00133825" w:rsidRPr="007C636B" w:rsidSect="00133825">
          <w:pgSz w:w="11906" w:h="16838"/>
          <w:pgMar w:top="1440" w:right="1080" w:bottom="1440" w:left="1080" w:header="708" w:footer="708" w:gutter="0"/>
          <w:cols w:space="708"/>
          <w:docGrid w:linePitch="360"/>
        </w:sectPr>
      </w:pPr>
    </w:p>
    <w:p w14:paraId="205A15D1" w14:textId="77777777" w:rsidR="00E24EBD" w:rsidRDefault="00E24EBD" w:rsidP="00E24EBD">
      <w:pPr>
        <w:rPr>
          <w:b/>
          <w:bCs/>
          <w:color w:val="ACB9CA" w:themeColor="text2" w:themeTint="66"/>
        </w:rPr>
      </w:pPr>
    </w:p>
    <w:p w14:paraId="2299C899" w14:textId="77777777" w:rsidR="007C636B" w:rsidRDefault="007C636B" w:rsidP="00E24EBD">
      <w:pPr>
        <w:rPr>
          <w:b/>
          <w:bCs/>
          <w:color w:val="ACB9CA" w:themeColor="text2" w:themeTint="66"/>
        </w:rPr>
      </w:pPr>
    </w:p>
    <w:p w14:paraId="2DDC2425" w14:textId="77777777" w:rsidR="007C636B" w:rsidRPr="007C636B" w:rsidRDefault="007C636B" w:rsidP="00E24EBD">
      <w:pPr>
        <w:rPr>
          <w:b/>
          <w:bCs/>
          <w:color w:val="ACB9CA" w:themeColor="text2" w:themeTint="66"/>
        </w:rPr>
      </w:pPr>
    </w:p>
    <w:p w14:paraId="28CA3B14" w14:textId="77777777" w:rsidR="00E778A9" w:rsidRPr="009112AF" w:rsidRDefault="00E778A9" w:rsidP="00E24EBD">
      <w:pPr>
        <w:rPr>
          <w:b/>
          <w:bCs/>
          <w:color w:val="2F5496" w:themeColor="accent1" w:themeShade="BF"/>
        </w:rPr>
      </w:pPr>
    </w:p>
    <w:p w14:paraId="3B03B9BC" w14:textId="77777777" w:rsidR="009408BE" w:rsidRPr="009112AF" w:rsidRDefault="009408BE" w:rsidP="00E24EBD">
      <w:pPr>
        <w:rPr>
          <w:b/>
          <w:bCs/>
          <w:color w:val="2F5496" w:themeColor="accent1" w:themeShade="BF"/>
        </w:rPr>
      </w:pPr>
      <w:r w:rsidRPr="009112AF">
        <w:rPr>
          <w:b/>
          <w:bCs/>
          <w:color w:val="2F5496" w:themeColor="accent1" w:themeShade="BF"/>
        </w:rPr>
        <w:t xml:space="preserve">  </w:t>
      </w:r>
    </w:p>
    <w:p w14:paraId="11D0ADD6" w14:textId="77777777" w:rsidR="00513A8B" w:rsidRPr="009112AF" w:rsidRDefault="00513A8B" w:rsidP="00E24EBD">
      <w:pPr>
        <w:rPr>
          <w:b/>
          <w:bCs/>
          <w:color w:val="2F5496" w:themeColor="accent1" w:themeShade="BF"/>
          <w:sz w:val="28"/>
          <w:szCs w:val="28"/>
        </w:rPr>
        <w:sectPr w:rsidR="00513A8B" w:rsidRPr="009112AF" w:rsidSect="00133825">
          <w:type w:val="continuous"/>
          <w:pgSz w:w="11906" w:h="16838"/>
          <w:pgMar w:top="1440" w:right="1080" w:bottom="1440" w:left="1080" w:header="708" w:footer="708" w:gutter="0"/>
          <w:cols w:num="2" w:space="708"/>
          <w:docGrid w:linePitch="360"/>
        </w:sectPr>
      </w:pPr>
    </w:p>
    <w:p w14:paraId="18F92DBA" w14:textId="77777777" w:rsidR="00E24EBD" w:rsidRPr="009112AF" w:rsidRDefault="00E24EBD" w:rsidP="00E24EBD">
      <w:pPr>
        <w:rPr>
          <w:b/>
          <w:bCs/>
          <w:color w:val="2F5496" w:themeColor="accent1" w:themeShade="BF"/>
          <w:sz w:val="28"/>
          <w:szCs w:val="28"/>
        </w:rPr>
      </w:pPr>
      <w:r w:rsidRPr="009112AF">
        <w:rPr>
          <w:b/>
          <w:bCs/>
          <w:color w:val="2F5496" w:themeColor="accent1" w:themeShade="BF"/>
          <w:sz w:val="28"/>
          <w:szCs w:val="28"/>
        </w:rPr>
        <w:t>Abstract</w:t>
      </w:r>
    </w:p>
    <w:p w14:paraId="250DC7ED" w14:textId="6660D214" w:rsidR="00F0131D" w:rsidRPr="00E24EBD" w:rsidRDefault="00E24EBD" w:rsidP="00E24EBD">
      <w:r w:rsidRPr="00E24EBD">
        <w:t xml:space="preserve">Cybersecurity threats are growing rapidly, and traditional rule-based detection methods are no longer sufficient. The Gotham Dataset 2025, which contains millions of network traffic records and labeled attack scenarios, provides an opportunity to apply machine learning for advanced threat detection. This research explores multiple </w:t>
      </w:r>
      <w:r w:rsidRPr="00E24EBD">
        <w:t>supervised and unsupervised models, including Random Forest, Support Vector Machines, Logistic Regression, and Neural Networks. We evaluate their effectiveness in detecting malicious traffic and preventing false positives. Results show that ensemble-based models significantly outperform single classifiers, with Random Forest achieving the highest accuracy and recall in detecting zero-day attacks.</w:t>
      </w:r>
    </w:p>
    <w:p w14:paraId="0DA9B021" w14:textId="77777777" w:rsidR="004A0486" w:rsidRDefault="004A0486" w:rsidP="00E24EBD">
      <w:pPr>
        <w:sectPr w:rsidR="004A0486" w:rsidSect="00133825">
          <w:type w:val="continuous"/>
          <w:pgSz w:w="11906" w:h="16838"/>
          <w:pgMar w:top="1440" w:right="1080" w:bottom="1440" w:left="1080" w:header="708" w:footer="708" w:gutter="0"/>
          <w:cols w:num="2" w:space="708"/>
          <w:docGrid w:linePitch="360"/>
        </w:sectPr>
      </w:pPr>
    </w:p>
    <w:p w14:paraId="2DA13204" w14:textId="77777777" w:rsidR="00AA3857" w:rsidRDefault="00AA3857" w:rsidP="00E24EBD"/>
    <w:p w14:paraId="1CBBA6FE" w14:textId="2F74C473" w:rsidR="00E24EBD" w:rsidRPr="00E24EBD" w:rsidRDefault="00A8387C" w:rsidP="00E24EBD">
      <w:r>
        <w:pict w14:anchorId="52B8D590">
          <v:rect id="_x0000_i1029" style="width:0;height:1.5pt" o:hralign="center" o:hrstd="t" o:hr="t" fillcolor="#a0a0a0" stroked="f"/>
        </w:pict>
      </w:r>
    </w:p>
    <w:p w14:paraId="66021438" w14:textId="77777777" w:rsidR="00E24EBD" w:rsidRPr="009112AF" w:rsidRDefault="00E24EBD" w:rsidP="00E24EBD">
      <w:pPr>
        <w:rPr>
          <w:rFonts w:ascii="Arial Black" w:hAnsi="Arial Black"/>
          <w:b/>
          <w:bCs/>
          <w:color w:val="2F5496" w:themeColor="accent1" w:themeShade="BF"/>
        </w:rPr>
      </w:pPr>
      <w:r w:rsidRPr="009112AF">
        <w:rPr>
          <w:rFonts w:ascii="Arial Black" w:hAnsi="Arial Black"/>
          <w:b/>
          <w:bCs/>
          <w:color w:val="2F5496" w:themeColor="accent1" w:themeShade="BF"/>
        </w:rPr>
        <w:t>Keywords:</w:t>
      </w:r>
    </w:p>
    <w:p w14:paraId="4418198C" w14:textId="54E29172" w:rsidR="004A0486" w:rsidRPr="001F6485" w:rsidRDefault="00E24EBD" w:rsidP="00E24EBD">
      <w:pPr>
        <w:rPr>
          <w:rFonts w:ascii="Arial Black" w:hAnsi="Arial Black"/>
        </w:rPr>
      </w:pPr>
      <w:r w:rsidRPr="00E24EBD">
        <w:rPr>
          <w:rFonts w:ascii="Arial Black" w:hAnsi="Arial Black"/>
        </w:rPr>
        <w:t>Cybersecurity, Machine Learning, Gotham Dataset, Intrusion Detection, Network Security, Threat Detection</w:t>
      </w:r>
    </w:p>
    <w:p w14:paraId="002BEB32" w14:textId="77777777" w:rsidR="00E24EBD" w:rsidRPr="00E24EBD" w:rsidRDefault="00A8387C" w:rsidP="00E24EBD">
      <w:r>
        <w:pict w14:anchorId="17E5CF61">
          <v:rect id="_x0000_i1030" style="width:0;height:1.5pt" o:hralign="center" o:hrstd="t" o:hr="t" fillcolor="#a0a0a0" stroked="f"/>
        </w:pict>
      </w:r>
    </w:p>
    <w:p w14:paraId="005E5B6B" w14:textId="77777777" w:rsidR="00133825" w:rsidRDefault="00133825" w:rsidP="00E24EBD">
      <w:pPr>
        <w:rPr>
          <w:b/>
          <w:bCs/>
          <w:sz w:val="24"/>
          <w:szCs w:val="24"/>
        </w:rPr>
      </w:pPr>
    </w:p>
    <w:p w14:paraId="0952842E" w14:textId="77777777" w:rsidR="00C14860" w:rsidRDefault="00C14860" w:rsidP="00E24EBD">
      <w:pPr>
        <w:rPr>
          <w:b/>
          <w:bCs/>
          <w:sz w:val="24"/>
          <w:szCs w:val="24"/>
        </w:rPr>
        <w:sectPr w:rsidR="00C14860" w:rsidSect="00133825">
          <w:type w:val="continuous"/>
          <w:pgSz w:w="11906" w:h="16838"/>
          <w:pgMar w:top="1440" w:right="1080" w:bottom="1440" w:left="1080" w:header="708" w:footer="708" w:gutter="0"/>
          <w:cols w:space="708"/>
          <w:docGrid w:linePitch="360"/>
        </w:sectPr>
      </w:pPr>
    </w:p>
    <w:p w14:paraId="2FEA8F5E" w14:textId="77777777" w:rsidR="00E24EBD" w:rsidRPr="009112AF" w:rsidRDefault="00E24EBD" w:rsidP="00E24EBD">
      <w:pPr>
        <w:rPr>
          <w:b/>
          <w:bCs/>
          <w:color w:val="2F5496" w:themeColor="accent1" w:themeShade="BF"/>
          <w:sz w:val="28"/>
          <w:szCs w:val="28"/>
        </w:rPr>
      </w:pPr>
      <w:r w:rsidRPr="009112AF">
        <w:rPr>
          <w:b/>
          <w:bCs/>
          <w:color w:val="2F5496" w:themeColor="accent1" w:themeShade="BF"/>
          <w:sz w:val="28"/>
          <w:szCs w:val="28"/>
        </w:rPr>
        <w:t>1. Introduction</w:t>
      </w:r>
    </w:p>
    <w:p w14:paraId="35DE3D7C" w14:textId="77777777" w:rsidR="004A0486" w:rsidRDefault="004A0486" w:rsidP="004A0486">
      <w:pPr>
        <w:sectPr w:rsidR="004A0486" w:rsidSect="00133825">
          <w:type w:val="continuous"/>
          <w:pgSz w:w="11906" w:h="16838"/>
          <w:pgMar w:top="1440" w:right="1080" w:bottom="1440" w:left="1080" w:header="708" w:footer="708" w:gutter="0"/>
          <w:cols w:space="708"/>
          <w:docGrid w:linePitch="360"/>
        </w:sectPr>
      </w:pPr>
    </w:p>
    <w:p w14:paraId="29E98049" w14:textId="7174BB02" w:rsidR="004A0486" w:rsidRDefault="004A0486" w:rsidP="00E24EBD">
      <w:pPr>
        <w:sectPr w:rsidR="004A0486" w:rsidSect="004A0486">
          <w:type w:val="continuous"/>
          <w:pgSz w:w="11906" w:h="16838"/>
          <w:pgMar w:top="1440" w:right="1080" w:bottom="1440" w:left="1080" w:header="708" w:footer="708" w:gutter="0"/>
          <w:cols w:num="2" w:space="708"/>
          <w:docGrid w:linePitch="360"/>
        </w:sectPr>
      </w:pPr>
      <w:r>
        <w:t xml:space="preserve">The increasing scale and sophistication of cyberattacks make intrusion detection systems (IDS) an essential part of network </w:t>
      </w:r>
      <w:proofErr w:type="spellStart"/>
      <w:r>
        <w:t>defense</w:t>
      </w:r>
      <w:proofErr w:type="spellEnd"/>
      <w:r>
        <w:t>. According to recent cybersecurity reports, the global average cost of a data breach reached $4.45 million in 2023, with attacks becoming more frequent and advanced. Traditional signature-based systems, while effective against known threats, struggle to adapt against novel or evolving threats. This necessitates data-driven approaches that leverage large-scale datasets and machine learning to detect anomalies and attacks in real time.</w:t>
      </w:r>
      <w:r>
        <w:br/>
      </w:r>
      <w:r>
        <w:br/>
        <w:t xml:space="preserve">The Gotham Dataset 2025 provides a comprehensive real-world dataset of network </w:t>
      </w:r>
      <w:r>
        <w:t>traffic and attacks, enabling researchers to develop robust machine learning-based cybersecurity models. Unlike outdated datasets such as KDD-99 or NSL-KDD, Gotham captures modern threats, encrypted traffic patterns, and large-scale attack scenarios, making it a highly realistic benchmark for IDS research.</w:t>
      </w:r>
      <w:r>
        <w:br/>
      </w:r>
      <w:r>
        <w:br/>
        <w:t>This study investigates the application of multiple machine learning techniques for detecting and preventing malicious activities in network traffic. By leveraging Gotham’s structured features (protocol, packet size, time-based statistics, etc.), we aim to build a high-performance IDS that balances accuracy, recall, and computational efficiency.</w:t>
      </w:r>
    </w:p>
    <w:p w14:paraId="14F65058" w14:textId="3E896097" w:rsidR="007A015C" w:rsidRPr="009112AF" w:rsidRDefault="00E24EBD" w:rsidP="005427F3">
      <w:pPr>
        <w:rPr>
          <w:b/>
          <w:bCs/>
          <w:color w:val="2F5496" w:themeColor="accent1" w:themeShade="BF"/>
          <w:sz w:val="28"/>
          <w:szCs w:val="28"/>
        </w:rPr>
      </w:pPr>
      <w:r w:rsidRPr="009112AF">
        <w:rPr>
          <w:b/>
          <w:bCs/>
          <w:color w:val="2F5496" w:themeColor="accent1" w:themeShade="BF"/>
          <w:sz w:val="28"/>
          <w:szCs w:val="28"/>
        </w:rPr>
        <w:lastRenderedPageBreak/>
        <w:t>2. Related Work</w:t>
      </w:r>
    </w:p>
    <w:p w14:paraId="422A6BD1" w14:textId="35BD49CA" w:rsidR="007A015C" w:rsidRPr="007A015C" w:rsidRDefault="001E3470" w:rsidP="005427F3">
      <w:pPr>
        <w:rPr>
          <w:i/>
          <w:iCs/>
          <w:color w:val="44546A" w:themeColor="text2"/>
          <w:sz w:val="24"/>
          <w:szCs w:val="24"/>
        </w:rPr>
        <w:sectPr w:rsidR="007A015C" w:rsidRPr="007A015C" w:rsidSect="00133825">
          <w:type w:val="continuous"/>
          <w:pgSz w:w="11906" w:h="16838"/>
          <w:pgMar w:top="1440" w:right="1080" w:bottom="1440" w:left="1080" w:header="708" w:footer="708" w:gutter="0"/>
          <w:cols w:space="708"/>
          <w:docGrid w:linePitch="360"/>
        </w:sectPr>
      </w:pPr>
      <w:r>
        <w:rPr>
          <w:i/>
          <w:iCs/>
          <w:color w:val="44546A" w:themeColor="text2"/>
          <w:sz w:val="24"/>
          <w:szCs w:val="24"/>
        </w:rPr>
        <w:t xml:space="preserve">A. </w:t>
      </w:r>
      <w:r w:rsidR="007A015C" w:rsidRPr="007A015C">
        <w:rPr>
          <w:i/>
          <w:iCs/>
          <w:color w:val="44546A" w:themeColor="text2"/>
          <w:sz w:val="24"/>
          <w:szCs w:val="24"/>
        </w:rPr>
        <w:t>KDD-99 and NSL-KDD datasets</w:t>
      </w:r>
    </w:p>
    <w:p w14:paraId="487B0944" w14:textId="2F751F30" w:rsidR="001E3470" w:rsidRPr="00394A38" w:rsidRDefault="00B02CA5" w:rsidP="005427F3">
      <w:pPr>
        <w:rPr>
          <w:i/>
          <w:iCs/>
          <w:color w:val="44546A" w:themeColor="text2"/>
          <w:sz w:val="24"/>
          <w:szCs w:val="24"/>
        </w:rPr>
      </w:pPr>
      <w:r w:rsidRPr="00B02CA5">
        <w:t>KDD-99 and NSL-KDD datasets have historically been used for intrusion detection but are outdated and fail to represent modern attack behavio</w:t>
      </w:r>
      <w:r w:rsidR="00BC7375">
        <w:t>u</w:t>
      </w:r>
      <w:r w:rsidRPr="00B02CA5">
        <w:t>rs.</w:t>
      </w:r>
      <w:r>
        <w:t xml:space="preserve"> </w:t>
      </w:r>
      <w:r w:rsidR="005427F3">
        <w:t>Several benchmark datasets have been widely used for intrusion detection research. The KDD-99 dataset, although a milestone in its time, suffers from redundancy, outdated attack patterns, and poor representation of modern threats. The NSL-KDD dataset was introduced to address some of these limitations but still fails to reflect the complexity of contemporary network environments.</w:t>
      </w:r>
      <w:r w:rsidR="005427F3">
        <w:br/>
      </w:r>
    </w:p>
    <w:p w14:paraId="319430D3" w14:textId="77777777" w:rsidR="00FA7F16" w:rsidRDefault="00394A38" w:rsidP="005427F3">
      <w:r>
        <w:rPr>
          <w:i/>
          <w:iCs/>
          <w:color w:val="44546A" w:themeColor="text2"/>
          <w:sz w:val="24"/>
          <w:szCs w:val="24"/>
        </w:rPr>
        <w:t xml:space="preserve">B. </w:t>
      </w:r>
      <w:r w:rsidRPr="00394A38">
        <w:rPr>
          <w:i/>
          <w:iCs/>
          <w:color w:val="44546A" w:themeColor="text2"/>
          <w:sz w:val="24"/>
          <w:szCs w:val="24"/>
        </w:rPr>
        <w:t>CIC-IDS 2017 dataset</w:t>
      </w:r>
      <w:r w:rsidR="005427F3">
        <w:br/>
      </w:r>
      <w:r w:rsidR="00FA7F16" w:rsidRPr="00FA7F16">
        <w:t>CIC-IDS 2017 provided a more realistic dataset but lacked scalability.</w:t>
      </w:r>
      <w:r w:rsidR="00FA7F16">
        <w:t xml:space="preserve"> </w:t>
      </w:r>
      <w:r w:rsidR="005427F3">
        <w:t xml:space="preserve">CIC-IDS 2017 dataset improved realism by including up-to-date traffic patterns </w:t>
      </w:r>
      <w:r w:rsidR="005427F3">
        <w:t>and attack types. However, it lacks scalability and diversity of encrypted traffic, which are essential in today's cybersecurity landscape.</w:t>
      </w:r>
    </w:p>
    <w:p w14:paraId="2D3AD077" w14:textId="60EF9233" w:rsidR="005427F3" w:rsidRPr="00394A38" w:rsidRDefault="005427F3" w:rsidP="005427F3">
      <w:pPr>
        <w:rPr>
          <w:i/>
          <w:iCs/>
          <w:color w:val="44546A" w:themeColor="text2"/>
          <w:sz w:val="24"/>
          <w:szCs w:val="24"/>
        </w:rPr>
      </w:pPr>
      <w:r>
        <w:br/>
      </w:r>
      <w:r w:rsidR="00EC5EF7" w:rsidRPr="00EC5EF7">
        <w:rPr>
          <w:i/>
          <w:iCs/>
          <w:color w:val="44546A" w:themeColor="text2"/>
          <w:sz w:val="24"/>
          <w:szCs w:val="24"/>
        </w:rPr>
        <w:t>C. Recent works use deep learning</w:t>
      </w:r>
      <w:r>
        <w:br/>
        <w:t>Recent works have explored deep learning approaches, including Convolutional Neural Networks (CNNs), Recurrent Neural Networks (RNNs), and Transformers, for anomaly detection. While promising, these models often require massive computational resources and careful hyperparameter tuning. The Gotham Dataset 2025 extends prior datasets by including new threat vectors, encrypted traffic features, and large-scale real-world flows, making it highly suitable for ML-driven IDS research.</w:t>
      </w:r>
    </w:p>
    <w:p w14:paraId="7076F974" w14:textId="77777777" w:rsidR="00AA3857" w:rsidRDefault="00AA3857" w:rsidP="005427F3">
      <w:pPr>
        <w:ind w:left="720"/>
        <w:sectPr w:rsidR="00AA3857" w:rsidSect="00AA3857">
          <w:type w:val="continuous"/>
          <w:pgSz w:w="11906" w:h="16838"/>
          <w:pgMar w:top="1440" w:right="1080" w:bottom="1440" w:left="1080" w:header="708" w:footer="708" w:gutter="0"/>
          <w:cols w:num="2" w:space="708"/>
          <w:docGrid w:linePitch="360"/>
        </w:sectPr>
      </w:pPr>
    </w:p>
    <w:p w14:paraId="39EC8F30" w14:textId="0AFB18B0" w:rsidR="0011701B" w:rsidRPr="00E24EBD" w:rsidRDefault="0011701B" w:rsidP="005427F3">
      <w:pPr>
        <w:ind w:left="720"/>
      </w:pPr>
    </w:p>
    <w:p w14:paraId="6A8223D9" w14:textId="77777777" w:rsidR="00B862F7" w:rsidRDefault="00B862F7" w:rsidP="00E24EBD">
      <w:pPr>
        <w:sectPr w:rsidR="00B862F7" w:rsidSect="00133825">
          <w:type w:val="continuous"/>
          <w:pgSz w:w="11906" w:h="16838"/>
          <w:pgMar w:top="1440" w:right="1080" w:bottom="1440" w:left="1080" w:header="708" w:footer="708" w:gutter="0"/>
          <w:cols w:space="708"/>
          <w:docGrid w:linePitch="360"/>
        </w:sectPr>
      </w:pPr>
    </w:p>
    <w:p w14:paraId="1FA0A6DB" w14:textId="70D79EF9" w:rsidR="00B862F7" w:rsidRPr="00E24EBD" w:rsidRDefault="00A8387C" w:rsidP="00E24EBD">
      <w:r>
        <w:pict w14:anchorId="5F203B2A">
          <v:rect id="_x0000_i1031" style="width:0;height:1.5pt" o:hralign="center" o:hrstd="t" o:hr="t" fillcolor="#a0a0a0" stroked="f"/>
        </w:pict>
      </w:r>
    </w:p>
    <w:p w14:paraId="164ACD6C" w14:textId="77777777" w:rsidR="00513A8B" w:rsidRDefault="00513A8B" w:rsidP="00E24EBD">
      <w:pPr>
        <w:rPr>
          <w:b/>
          <w:bCs/>
          <w:sz w:val="24"/>
          <w:szCs w:val="24"/>
        </w:rPr>
      </w:pPr>
    </w:p>
    <w:p w14:paraId="7A7D36D6" w14:textId="77777777" w:rsidR="00E778A9" w:rsidRDefault="00E778A9" w:rsidP="00E24EBD">
      <w:pPr>
        <w:rPr>
          <w:b/>
          <w:bCs/>
          <w:sz w:val="24"/>
          <w:szCs w:val="24"/>
        </w:rPr>
        <w:sectPr w:rsidR="00E778A9" w:rsidSect="00133825">
          <w:type w:val="continuous"/>
          <w:pgSz w:w="11906" w:h="16838"/>
          <w:pgMar w:top="1440" w:right="1080" w:bottom="1440" w:left="1080" w:header="708" w:footer="708" w:gutter="0"/>
          <w:cols w:space="708"/>
          <w:docGrid w:linePitch="360"/>
        </w:sectPr>
      </w:pPr>
    </w:p>
    <w:p w14:paraId="1BB6D50A" w14:textId="77777777" w:rsidR="00E24EBD" w:rsidRPr="007C636B" w:rsidRDefault="00E24EBD" w:rsidP="00E24EBD">
      <w:pPr>
        <w:rPr>
          <w:b/>
          <w:bCs/>
          <w:color w:val="2F5496" w:themeColor="accent1" w:themeShade="BF"/>
          <w:sz w:val="28"/>
          <w:szCs w:val="28"/>
        </w:rPr>
      </w:pPr>
      <w:r w:rsidRPr="007C636B">
        <w:rPr>
          <w:b/>
          <w:bCs/>
          <w:color w:val="2F5496" w:themeColor="accent1" w:themeShade="BF"/>
          <w:sz w:val="28"/>
          <w:szCs w:val="28"/>
        </w:rPr>
        <w:t>3. Dataset Description</w:t>
      </w:r>
    </w:p>
    <w:p w14:paraId="50179070" w14:textId="77777777" w:rsidR="00E24EBD" w:rsidRPr="00E24EBD" w:rsidRDefault="00E24EBD" w:rsidP="00E24EBD">
      <w:r w:rsidRPr="00E24EBD">
        <w:t xml:space="preserve">The Gotham Dataset 2025 includes </w:t>
      </w:r>
      <w:r w:rsidRPr="00E24EBD">
        <w:rPr>
          <w:b/>
          <w:bCs/>
        </w:rPr>
        <w:t>5.4 million+ network traffic records</w:t>
      </w:r>
      <w:r w:rsidRPr="00E24EBD">
        <w:t xml:space="preserve"> with 23 </w:t>
      </w:r>
      <w:proofErr w:type="spellStart"/>
      <w:r w:rsidRPr="00E24EBD">
        <w:t>labeled</w:t>
      </w:r>
      <w:proofErr w:type="spellEnd"/>
      <w:r w:rsidRPr="00E24EBD">
        <w:t xml:space="preserve"> features. Key attributes include:</w:t>
      </w:r>
    </w:p>
    <w:p w14:paraId="330CEE2F" w14:textId="77777777" w:rsidR="00E24EBD" w:rsidRPr="00E24EBD" w:rsidRDefault="00E24EBD" w:rsidP="00E24EBD">
      <w:pPr>
        <w:numPr>
          <w:ilvl w:val="0"/>
          <w:numId w:val="2"/>
        </w:numPr>
      </w:pPr>
      <w:proofErr w:type="spellStart"/>
      <w:proofErr w:type="gramStart"/>
      <w:r w:rsidRPr="00E24EBD">
        <w:t>frame.time</w:t>
      </w:r>
      <w:proofErr w:type="spellEnd"/>
      <w:proofErr w:type="gramEnd"/>
      <w:r w:rsidRPr="00E24EBD">
        <w:t>: timestamp of packet capture</w:t>
      </w:r>
    </w:p>
    <w:p w14:paraId="121A3E38" w14:textId="77777777" w:rsidR="00E24EBD" w:rsidRPr="00E24EBD" w:rsidRDefault="00E24EBD" w:rsidP="00E24EBD">
      <w:pPr>
        <w:numPr>
          <w:ilvl w:val="0"/>
          <w:numId w:val="2"/>
        </w:numPr>
      </w:pPr>
      <w:proofErr w:type="spellStart"/>
      <w:r w:rsidRPr="00E24EBD">
        <w:t>frame.len</w:t>
      </w:r>
      <w:proofErr w:type="spellEnd"/>
      <w:r w:rsidRPr="00E24EBD">
        <w:t>: packet size</w:t>
      </w:r>
    </w:p>
    <w:p w14:paraId="13D1A637" w14:textId="77777777" w:rsidR="00E24EBD" w:rsidRPr="00E24EBD" w:rsidRDefault="00E24EBD" w:rsidP="00E24EBD">
      <w:pPr>
        <w:numPr>
          <w:ilvl w:val="0"/>
          <w:numId w:val="2"/>
        </w:numPr>
      </w:pPr>
      <w:proofErr w:type="spellStart"/>
      <w:proofErr w:type="gramStart"/>
      <w:r w:rsidRPr="00E24EBD">
        <w:t>frame.protocol</w:t>
      </w:r>
      <w:proofErr w:type="spellEnd"/>
      <w:proofErr w:type="gramEnd"/>
      <w:r w:rsidRPr="00E24EBD">
        <w:t>: network protocol used</w:t>
      </w:r>
    </w:p>
    <w:p w14:paraId="6CE24479" w14:textId="77777777" w:rsidR="00E24EBD" w:rsidRPr="00E24EBD" w:rsidRDefault="00E24EBD" w:rsidP="00E24EBD">
      <w:pPr>
        <w:numPr>
          <w:ilvl w:val="0"/>
          <w:numId w:val="2"/>
        </w:numPr>
      </w:pPr>
      <w:r w:rsidRPr="00E24EBD">
        <w:t>Flow-based features: duration, source/destination ports, flags</w:t>
      </w:r>
    </w:p>
    <w:p w14:paraId="3F69D483" w14:textId="77777777" w:rsidR="00E24EBD" w:rsidRPr="00E24EBD" w:rsidRDefault="00E24EBD" w:rsidP="00E24EBD">
      <w:pPr>
        <w:numPr>
          <w:ilvl w:val="0"/>
          <w:numId w:val="2"/>
        </w:numPr>
      </w:pPr>
      <w:r w:rsidRPr="00E24EBD">
        <w:t>Label: benign or specific attack class (e.g., DDoS, SQL Injection, Malware, Phishing)</w:t>
      </w:r>
    </w:p>
    <w:p w14:paraId="5E96BE57" w14:textId="2F55BE84" w:rsidR="00F0131D" w:rsidRPr="00E24EBD" w:rsidRDefault="00E24EBD" w:rsidP="00E24EBD">
      <w:r w:rsidRPr="00E24EBD">
        <w:t>The dataset is pre-processed into CSV format, making it compatible with standard ML frameworks.</w:t>
      </w:r>
    </w:p>
    <w:p w14:paraId="30ADACF3" w14:textId="77777777" w:rsidR="00513A8B" w:rsidRDefault="00513A8B" w:rsidP="00E24EBD">
      <w:pPr>
        <w:sectPr w:rsidR="00513A8B" w:rsidSect="00133825">
          <w:type w:val="continuous"/>
          <w:pgSz w:w="11906" w:h="16838"/>
          <w:pgMar w:top="1440" w:right="1080" w:bottom="1440" w:left="1080" w:header="708" w:footer="708" w:gutter="0"/>
          <w:cols w:num="2" w:space="708"/>
          <w:docGrid w:linePitch="360"/>
        </w:sectPr>
      </w:pPr>
    </w:p>
    <w:p w14:paraId="6A99AE8C" w14:textId="77777777" w:rsidR="00E778A9" w:rsidRDefault="00E778A9" w:rsidP="00E24EBD"/>
    <w:p w14:paraId="5810F7D4" w14:textId="4EB75737" w:rsidR="00E24EBD" w:rsidRDefault="00A8387C" w:rsidP="00E24EBD">
      <w:r>
        <w:pict w14:anchorId="728AAFF8">
          <v:rect id="_x0000_i1032" style="width:0;height:1.5pt" o:hralign="center" o:hrstd="t" o:hr="t" fillcolor="#a0a0a0" stroked="f"/>
        </w:pict>
      </w:r>
    </w:p>
    <w:p w14:paraId="16B1AAB3" w14:textId="77777777" w:rsidR="005439E2" w:rsidRPr="00E24EBD" w:rsidRDefault="005439E2" w:rsidP="00E24EBD"/>
    <w:p w14:paraId="00026DCD" w14:textId="77777777" w:rsidR="00DF4F66" w:rsidRPr="00DF4F66" w:rsidRDefault="00DF4F66" w:rsidP="00DF4F66">
      <w:pPr>
        <w:rPr>
          <w:b/>
          <w:bCs/>
          <w:sz w:val="28"/>
          <w:szCs w:val="28"/>
        </w:rPr>
      </w:pPr>
      <w:r w:rsidRPr="00DF4F66">
        <w:rPr>
          <w:b/>
          <w:bCs/>
          <w:color w:val="2F5496" w:themeColor="accent1" w:themeShade="BF"/>
          <w:sz w:val="28"/>
          <w:szCs w:val="28"/>
        </w:rPr>
        <w:t>4. Methodology</w:t>
      </w:r>
    </w:p>
    <w:p w14:paraId="783B0FF6" w14:textId="77777777" w:rsidR="00DF4F66" w:rsidRDefault="00DF4F66" w:rsidP="00DF4F66">
      <w:pPr>
        <w:rPr>
          <w:sz w:val="24"/>
          <w:szCs w:val="24"/>
        </w:rPr>
      </w:pPr>
      <w:r w:rsidRPr="00DF4F66">
        <w:rPr>
          <w:sz w:val="24"/>
          <w:szCs w:val="24"/>
        </w:rPr>
        <w:t>This section explains how the Gotham Dataset 2025 was prepared, how machine learning models were applied, and how their performance was evaluated for cybersecurity threat detection.</w:t>
      </w:r>
    </w:p>
    <w:p w14:paraId="37272095" w14:textId="77777777" w:rsidR="002B2293" w:rsidRPr="00DF4F66" w:rsidRDefault="002B2293" w:rsidP="00DF4F66">
      <w:pPr>
        <w:rPr>
          <w:sz w:val="24"/>
          <w:szCs w:val="24"/>
        </w:rPr>
      </w:pPr>
    </w:p>
    <w:p w14:paraId="5783DF23" w14:textId="77777777" w:rsidR="005439E2" w:rsidRDefault="005439E2" w:rsidP="00DF4F66">
      <w:pPr>
        <w:rPr>
          <w:b/>
          <w:bCs/>
          <w:sz w:val="24"/>
          <w:szCs w:val="24"/>
        </w:rPr>
      </w:pPr>
    </w:p>
    <w:p w14:paraId="2A61023B" w14:textId="040C3299" w:rsidR="00DF4F66" w:rsidRPr="00DF4F66" w:rsidRDefault="00DF4F66" w:rsidP="00DF4F66">
      <w:pPr>
        <w:rPr>
          <w:b/>
          <w:bCs/>
          <w:color w:val="ACB9CA" w:themeColor="text2" w:themeTint="66"/>
          <w:sz w:val="28"/>
          <w:szCs w:val="28"/>
        </w:rPr>
      </w:pPr>
      <w:r w:rsidRPr="00DF4F66">
        <w:rPr>
          <w:b/>
          <w:bCs/>
          <w:color w:val="ACB9CA" w:themeColor="text2" w:themeTint="66"/>
          <w:sz w:val="28"/>
          <w:szCs w:val="28"/>
        </w:rPr>
        <w:lastRenderedPageBreak/>
        <w:t xml:space="preserve">4.1 Data </w:t>
      </w:r>
      <w:proofErr w:type="gramStart"/>
      <w:r w:rsidRPr="00DF4F66">
        <w:rPr>
          <w:b/>
          <w:bCs/>
          <w:color w:val="ACB9CA" w:themeColor="text2" w:themeTint="66"/>
          <w:sz w:val="28"/>
          <w:szCs w:val="28"/>
        </w:rPr>
        <w:t>Preprocessing</w:t>
      </w:r>
      <w:r w:rsidR="0003086C">
        <w:rPr>
          <w:b/>
          <w:bCs/>
          <w:color w:val="ACB9CA" w:themeColor="text2" w:themeTint="66"/>
          <w:sz w:val="28"/>
          <w:szCs w:val="28"/>
        </w:rPr>
        <w:t xml:space="preserve"> </w:t>
      </w:r>
      <w:r w:rsidR="005969A4">
        <w:rPr>
          <w:b/>
          <w:bCs/>
          <w:color w:val="ACB9CA" w:themeColor="text2" w:themeTint="66"/>
          <w:sz w:val="28"/>
          <w:szCs w:val="28"/>
        </w:rPr>
        <w:t>:</w:t>
      </w:r>
      <w:proofErr w:type="gramEnd"/>
      <w:r w:rsidR="0003086C">
        <w:rPr>
          <w:b/>
          <w:bCs/>
          <w:color w:val="ACB9CA" w:themeColor="text2" w:themeTint="66"/>
          <w:sz w:val="28"/>
          <w:szCs w:val="28"/>
        </w:rPr>
        <w:t>-</w:t>
      </w:r>
      <w:r w:rsidR="005969A4">
        <w:rPr>
          <w:b/>
          <w:bCs/>
          <w:color w:val="ACB9CA" w:themeColor="text2" w:themeTint="66"/>
          <w:sz w:val="28"/>
          <w:szCs w:val="28"/>
        </w:rPr>
        <w:t xml:space="preserve"> </w:t>
      </w:r>
      <w:r w:rsidRPr="00DF4F66">
        <w:rPr>
          <w:sz w:val="24"/>
          <w:szCs w:val="24"/>
        </w:rPr>
        <w:t>To ensure clean and reliable data:</w:t>
      </w:r>
    </w:p>
    <w:p w14:paraId="669F4F19" w14:textId="77777777" w:rsidR="00DF4F66" w:rsidRPr="00DF4F66" w:rsidRDefault="00DF4F66" w:rsidP="00DF4F66">
      <w:pPr>
        <w:numPr>
          <w:ilvl w:val="0"/>
          <w:numId w:val="13"/>
        </w:numPr>
        <w:rPr>
          <w:sz w:val="24"/>
          <w:szCs w:val="24"/>
        </w:rPr>
      </w:pPr>
      <w:r w:rsidRPr="00DF4F66">
        <w:rPr>
          <w:sz w:val="24"/>
          <w:szCs w:val="24"/>
        </w:rPr>
        <w:t>Removed duplicates &amp; missing values to avoid bias and instability.</w:t>
      </w:r>
    </w:p>
    <w:p w14:paraId="08AA5EBB" w14:textId="77777777" w:rsidR="00DF4F66" w:rsidRPr="00DF4F66" w:rsidRDefault="00DF4F66" w:rsidP="00DF4F66">
      <w:pPr>
        <w:numPr>
          <w:ilvl w:val="0"/>
          <w:numId w:val="13"/>
        </w:numPr>
        <w:rPr>
          <w:sz w:val="24"/>
          <w:szCs w:val="24"/>
        </w:rPr>
      </w:pPr>
      <w:r w:rsidRPr="00DF4F66">
        <w:rPr>
          <w:sz w:val="24"/>
          <w:szCs w:val="24"/>
        </w:rPr>
        <w:t xml:space="preserve">Normalized numerical features using </w:t>
      </w:r>
      <w:proofErr w:type="spellStart"/>
      <w:r w:rsidRPr="00DF4F66">
        <w:rPr>
          <w:sz w:val="24"/>
          <w:szCs w:val="24"/>
        </w:rPr>
        <w:t>MinMaxScaler</w:t>
      </w:r>
      <w:proofErr w:type="spellEnd"/>
      <w:r w:rsidRPr="00DF4F66">
        <w:rPr>
          <w:sz w:val="24"/>
          <w:szCs w:val="24"/>
        </w:rPr>
        <w:t xml:space="preserve"> so all values stay between 0 and 1.</w:t>
      </w:r>
    </w:p>
    <w:p w14:paraId="0B00EDF3" w14:textId="77777777" w:rsidR="00DF4F66" w:rsidRPr="00DF4F66" w:rsidRDefault="00DF4F66" w:rsidP="00DF4F66">
      <w:pPr>
        <w:numPr>
          <w:ilvl w:val="0"/>
          <w:numId w:val="13"/>
        </w:numPr>
        <w:rPr>
          <w:sz w:val="24"/>
          <w:szCs w:val="24"/>
        </w:rPr>
      </w:pPr>
      <w:r w:rsidRPr="00DF4F66">
        <w:rPr>
          <w:sz w:val="24"/>
          <w:szCs w:val="24"/>
        </w:rPr>
        <w:t>Encoded categorical features (protocols, flags) into numerical form.</w:t>
      </w:r>
    </w:p>
    <w:p w14:paraId="3DB537BA" w14:textId="77777777" w:rsidR="00DF4F66" w:rsidRPr="00DF4F66" w:rsidRDefault="00DF4F66" w:rsidP="00DF4F66">
      <w:pPr>
        <w:numPr>
          <w:ilvl w:val="0"/>
          <w:numId w:val="13"/>
        </w:numPr>
        <w:rPr>
          <w:sz w:val="24"/>
          <w:szCs w:val="24"/>
        </w:rPr>
      </w:pPr>
      <w:r w:rsidRPr="00DF4F66">
        <w:rPr>
          <w:sz w:val="24"/>
          <w:szCs w:val="24"/>
        </w:rPr>
        <w:t>Split dataset into:</w:t>
      </w:r>
    </w:p>
    <w:p w14:paraId="6C27BA1A" w14:textId="77777777" w:rsidR="00DF4F66" w:rsidRPr="00DF4F66" w:rsidRDefault="00DF4F66" w:rsidP="00DF4F66">
      <w:pPr>
        <w:numPr>
          <w:ilvl w:val="1"/>
          <w:numId w:val="13"/>
        </w:numPr>
        <w:rPr>
          <w:sz w:val="24"/>
          <w:szCs w:val="24"/>
        </w:rPr>
      </w:pPr>
      <w:r w:rsidRPr="00DF4F66">
        <w:rPr>
          <w:sz w:val="24"/>
          <w:szCs w:val="24"/>
        </w:rPr>
        <w:t>70% training</w:t>
      </w:r>
    </w:p>
    <w:p w14:paraId="4B1B67FD" w14:textId="77777777" w:rsidR="00DF4F66" w:rsidRPr="00DF4F66" w:rsidRDefault="00DF4F66" w:rsidP="00DF4F66">
      <w:pPr>
        <w:numPr>
          <w:ilvl w:val="1"/>
          <w:numId w:val="13"/>
        </w:numPr>
        <w:rPr>
          <w:sz w:val="24"/>
          <w:szCs w:val="24"/>
        </w:rPr>
      </w:pPr>
      <w:r w:rsidRPr="00DF4F66">
        <w:rPr>
          <w:sz w:val="24"/>
          <w:szCs w:val="24"/>
        </w:rPr>
        <w:t>15% validation</w:t>
      </w:r>
    </w:p>
    <w:p w14:paraId="115EE73A" w14:textId="3E0E77C0" w:rsidR="00971A46" w:rsidRDefault="00DF4F66" w:rsidP="00DF4F66">
      <w:pPr>
        <w:numPr>
          <w:ilvl w:val="1"/>
          <w:numId w:val="13"/>
        </w:numPr>
        <w:rPr>
          <w:sz w:val="24"/>
          <w:szCs w:val="24"/>
        </w:rPr>
      </w:pPr>
      <w:r w:rsidRPr="00DF4F66">
        <w:rPr>
          <w:sz w:val="24"/>
          <w:szCs w:val="24"/>
        </w:rPr>
        <w:t>15% testin</w:t>
      </w:r>
      <w:r w:rsidR="0059685E">
        <w:rPr>
          <w:sz w:val="24"/>
          <w:szCs w:val="24"/>
        </w:rPr>
        <w:t>g (</w:t>
      </w:r>
      <w:r w:rsidRPr="00DF4F66">
        <w:rPr>
          <w:sz w:val="24"/>
          <w:szCs w:val="24"/>
        </w:rPr>
        <w:t>This helps prevent overfitting and ensures fair evaluation</w:t>
      </w:r>
      <w:r w:rsidR="0059685E">
        <w:rPr>
          <w:sz w:val="24"/>
          <w:szCs w:val="24"/>
        </w:rPr>
        <w:t>)</w:t>
      </w:r>
    </w:p>
    <w:p w14:paraId="1A9DEF43" w14:textId="77777777" w:rsidR="002D5737" w:rsidRDefault="002D5737" w:rsidP="002D5737">
      <w:pPr>
        <w:rPr>
          <w:sz w:val="24"/>
          <w:szCs w:val="24"/>
        </w:rPr>
      </w:pPr>
    </w:p>
    <w:p w14:paraId="149FBAAE" w14:textId="5165E2C1" w:rsidR="005439E2" w:rsidRDefault="00971A46" w:rsidP="002D5737">
      <w:pPr>
        <w:rPr>
          <w:sz w:val="24"/>
          <w:szCs w:val="24"/>
        </w:rPr>
      </w:pPr>
      <w:r>
        <w:rPr>
          <w:noProof/>
        </w:rPr>
        <w:drawing>
          <wp:inline distT="0" distB="0" distL="0" distR="0" wp14:anchorId="0009E863" wp14:editId="0FE5225A">
            <wp:extent cx="6310457" cy="2001445"/>
            <wp:effectExtent l="0" t="0" r="0" b="0"/>
            <wp:docPr id="1172870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0525" name="Picture 11728705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19192" cy="2035932"/>
                    </a:xfrm>
                    <a:prstGeom prst="rect">
                      <a:avLst/>
                    </a:prstGeom>
                  </pic:spPr>
                </pic:pic>
              </a:graphicData>
            </a:graphic>
          </wp:inline>
        </w:drawing>
      </w:r>
    </w:p>
    <w:p w14:paraId="54CB1EC8" w14:textId="77777777" w:rsidR="0059685E" w:rsidRPr="00DF4F66" w:rsidRDefault="0059685E" w:rsidP="002D5737">
      <w:pPr>
        <w:rPr>
          <w:sz w:val="24"/>
          <w:szCs w:val="24"/>
        </w:rPr>
      </w:pPr>
    </w:p>
    <w:p w14:paraId="36F780D8" w14:textId="77777777" w:rsidR="005439E2" w:rsidRPr="00DF4F66" w:rsidRDefault="00A8387C" w:rsidP="00DF4F66">
      <w:pPr>
        <w:rPr>
          <w:b/>
          <w:bCs/>
          <w:sz w:val="24"/>
          <w:szCs w:val="24"/>
        </w:rPr>
      </w:pPr>
      <w:r>
        <w:rPr>
          <w:b/>
          <w:bCs/>
          <w:sz w:val="24"/>
          <w:szCs w:val="24"/>
        </w:rPr>
        <w:pict w14:anchorId="4C71C107">
          <v:rect id="_x0000_i1033" style="width:0;height:1.5pt" o:hralign="center" o:hrstd="t" o:hr="t" fillcolor="#a0a0a0" stroked="f"/>
        </w:pict>
      </w:r>
    </w:p>
    <w:p w14:paraId="18556DF8" w14:textId="77777777" w:rsidR="005164D9" w:rsidRDefault="005164D9" w:rsidP="00DF4F66">
      <w:pPr>
        <w:rPr>
          <w:b/>
          <w:bCs/>
          <w:color w:val="ACB9CA" w:themeColor="text2" w:themeTint="66"/>
          <w:sz w:val="28"/>
          <w:szCs w:val="28"/>
        </w:rPr>
        <w:sectPr w:rsidR="005164D9" w:rsidSect="00133825">
          <w:type w:val="continuous"/>
          <w:pgSz w:w="11906" w:h="16838"/>
          <w:pgMar w:top="1440" w:right="1080" w:bottom="1440" w:left="1080" w:header="708" w:footer="708" w:gutter="0"/>
          <w:cols w:space="708"/>
          <w:docGrid w:linePitch="360"/>
        </w:sectPr>
      </w:pPr>
    </w:p>
    <w:p w14:paraId="3E4CDF63" w14:textId="77777777" w:rsidR="002D5737" w:rsidRDefault="002D5737" w:rsidP="00DF4F66">
      <w:pPr>
        <w:rPr>
          <w:b/>
          <w:bCs/>
          <w:color w:val="ACB9CA" w:themeColor="text2" w:themeTint="66"/>
          <w:sz w:val="28"/>
          <w:szCs w:val="28"/>
        </w:rPr>
      </w:pPr>
    </w:p>
    <w:p w14:paraId="46230B26" w14:textId="77777777" w:rsidR="0059685E" w:rsidRDefault="0059685E" w:rsidP="00DF4F66">
      <w:pPr>
        <w:rPr>
          <w:b/>
          <w:bCs/>
          <w:color w:val="ACB9CA" w:themeColor="text2" w:themeTint="66"/>
          <w:sz w:val="28"/>
          <w:szCs w:val="28"/>
        </w:rPr>
        <w:sectPr w:rsidR="0059685E" w:rsidSect="005164D9">
          <w:type w:val="continuous"/>
          <w:pgSz w:w="11906" w:h="16838"/>
          <w:pgMar w:top="1440" w:right="1080" w:bottom="1440" w:left="1080" w:header="708" w:footer="708" w:gutter="0"/>
          <w:cols w:space="708"/>
          <w:docGrid w:linePitch="360"/>
        </w:sectPr>
      </w:pPr>
    </w:p>
    <w:p w14:paraId="73F3533F" w14:textId="2109C39E" w:rsidR="00DF4F66" w:rsidRPr="00DF4F66" w:rsidRDefault="00DF4F66" w:rsidP="00DF4F66">
      <w:pPr>
        <w:rPr>
          <w:b/>
          <w:bCs/>
          <w:sz w:val="28"/>
          <w:szCs w:val="28"/>
        </w:rPr>
      </w:pPr>
      <w:r w:rsidRPr="00DF4F66">
        <w:rPr>
          <w:b/>
          <w:bCs/>
          <w:color w:val="ACB9CA" w:themeColor="text2" w:themeTint="66"/>
          <w:sz w:val="28"/>
          <w:szCs w:val="28"/>
        </w:rPr>
        <w:t xml:space="preserve">4.2 Machine Learning Models </w:t>
      </w:r>
      <w:proofErr w:type="gramStart"/>
      <w:r w:rsidRPr="00DF4F66">
        <w:rPr>
          <w:b/>
          <w:bCs/>
          <w:color w:val="ACB9CA" w:themeColor="text2" w:themeTint="66"/>
          <w:sz w:val="28"/>
          <w:szCs w:val="28"/>
        </w:rPr>
        <w:t>Use</w:t>
      </w:r>
      <w:r w:rsidR="005969A4">
        <w:rPr>
          <w:b/>
          <w:bCs/>
          <w:color w:val="ACB9CA" w:themeColor="text2" w:themeTint="66"/>
          <w:sz w:val="28"/>
          <w:szCs w:val="28"/>
        </w:rPr>
        <w:t>d</w:t>
      </w:r>
      <w:r w:rsidR="0003086C">
        <w:rPr>
          <w:b/>
          <w:bCs/>
          <w:color w:val="ACB9CA" w:themeColor="text2" w:themeTint="66"/>
          <w:sz w:val="28"/>
          <w:szCs w:val="28"/>
        </w:rPr>
        <w:t xml:space="preserve"> </w:t>
      </w:r>
      <w:r w:rsidR="005969A4">
        <w:rPr>
          <w:b/>
          <w:bCs/>
          <w:color w:val="ACB9CA" w:themeColor="text2" w:themeTint="66"/>
          <w:sz w:val="28"/>
          <w:szCs w:val="28"/>
        </w:rPr>
        <w:t>:</w:t>
      </w:r>
      <w:proofErr w:type="gramEnd"/>
      <w:r w:rsidR="0003086C">
        <w:rPr>
          <w:b/>
          <w:bCs/>
          <w:color w:val="ACB9CA" w:themeColor="text2" w:themeTint="66"/>
          <w:sz w:val="28"/>
          <w:szCs w:val="28"/>
        </w:rPr>
        <w:t>-</w:t>
      </w:r>
      <w:r w:rsidR="005969A4">
        <w:rPr>
          <w:b/>
          <w:bCs/>
          <w:color w:val="ACB9CA" w:themeColor="text2" w:themeTint="66"/>
          <w:sz w:val="28"/>
          <w:szCs w:val="28"/>
        </w:rPr>
        <w:t xml:space="preserve"> </w:t>
      </w:r>
      <w:r w:rsidR="005969A4">
        <w:rPr>
          <w:b/>
          <w:bCs/>
          <w:sz w:val="28"/>
          <w:szCs w:val="28"/>
        </w:rPr>
        <w:t xml:space="preserve"> </w:t>
      </w:r>
      <w:r w:rsidRPr="00DF4F66">
        <w:rPr>
          <w:sz w:val="24"/>
          <w:szCs w:val="24"/>
        </w:rPr>
        <w:t>A mix of simple, advanced, and unsupervised models were tested:</w:t>
      </w:r>
    </w:p>
    <w:p w14:paraId="58CD84C2" w14:textId="77777777" w:rsidR="00DF4F66" w:rsidRPr="00DF4F66" w:rsidRDefault="00DF4F66" w:rsidP="00DF4F66">
      <w:pPr>
        <w:numPr>
          <w:ilvl w:val="0"/>
          <w:numId w:val="14"/>
        </w:numPr>
        <w:rPr>
          <w:sz w:val="24"/>
          <w:szCs w:val="24"/>
        </w:rPr>
      </w:pPr>
      <w:r w:rsidRPr="00DF4F66">
        <w:rPr>
          <w:sz w:val="24"/>
          <w:szCs w:val="24"/>
        </w:rPr>
        <w:t>Logistic Regression – baseline linear model.</w:t>
      </w:r>
    </w:p>
    <w:p w14:paraId="5F6ADD77" w14:textId="77777777" w:rsidR="00DF4F66" w:rsidRPr="00DF4F66" w:rsidRDefault="00DF4F66" w:rsidP="00DF4F66">
      <w:pPr>
        <w:numPr>
          <w:ilvl w:val="0"/>
          <w:numId w:val="14"/>
        </w:numPr>
        <w:rPr>
          <w:sz w:val="24"/>
          <w:szCs w:val="24"/>
        </w:rPr>
      </w:pPr>
      <w:r w:rsidRPr="00DF4F66">
        <w:rPr>
          <w:sz w:val="24"/>
          <w:szCs w:val="24"/>
        </w:rPr>
        <w:t>Decision Tree – simple and interpretable rule-based classifier.</w:t>
      </w:r>
    </w:p>
    <w:p w14:paraId="21BF1A04" w14:textId="77777777" w:rsidR="00DF4F66" w:rsidRPr="00DF4F66" w:rsidRDefault="00DF4F66" w:rsidP="00DF4F66">
      <w:pPr>
        <w:numPr>
          <w:ilvl w:val="0"/>
          <w:numId w:val="14"/>
        </w:numPr>
        <w:rPr>
          <w:sz w:val="24"/>
          <w:szCs w:val="24"/>
        </w:rPr>
      </w:pPr>
      <w:r w:rsidRPr="00DF4F66">
        <w:rPr>
          <w:sz w:val="24"/>
          <w:szCs w:val="24"/>
        </w:rPr>
        <w:t>Random Forest – multiple trees combined for better accuracy and reduced overfitting.</w:t>
      </w:r>
    </w:p>
    <w:p w14:paraId="3B55C1A0" w14:textId="77777777" w:rsidR="00DF4F66" w:rsidRPr="00DF4F66" w:rsidRDefault="00DF4F66" w:rsidP="00DF4F66">
      <w:pPr>
        <w:numPr>
          <w:ilvl w:val="0"/>
          <w:numId w:val="14"/>
        </w:numPr>
        <w:rPr>
          <w:sz w:val="24"/>
          <w:szCs w:val="24"/>
        </w:rPr>
      </w:pPr>
      <w:r w:rsidRPr="00DF4F66">
        <w:rPr>
          <w:sz w:val="24"/>
          <w:szCs w:val="24"/>
        </w:rPr>
        <w:t>SVM – finds the best boundary between benign and attack traffic.</w:t>
      </w:r>
    </w:p>
    <w:p w14:paraId="63F1FD7A" w14:textId="77777777" w:rsidR="00DF4F66" w:rsidRPr="00DF4F66" w:rsidRDefault="00DF4F66" w:rsidP="00DF4F66">
      <w:pPr>
        <w:numPr>
          <w:ilvl w:val="0"/>
          <w:numId w:val="14"/>
        </w:numPr>
        <w:rPr>
          <w:sz w:val="24"/>
          <w:szCs w:val="24"/>
        </w:rPr>
      </w:pPr>
      <w:r w:rsidRPr="00DF4F66">
        <w:rPr>
          <w:sz w:val="24"/>
          <w:szCs w:val="24"/>
        </w:rPr>
        <w:t>Neural Network (MLP) – learns complex non-linear attack patterns.</w:t>
      </w:r>
    </w:p>
    <w:p w14:paraId="55960FCE" w14:textId="77777777" w:rsidR="00DF4F66" w:rsidRDefault="00DF4F66" w:rsidP="00DF4F66">
      <w:pPr>
        <w:numPr>
          <w:ilvl w:val="0"/>
          <w:numId w:val="14"/>
        </w:numPr>
        <w:rPr>
          <w:sz w:val="24"/>
          <w:szCs w:val="24"/>
        </w:rPr>
      </w:pPr>
      <w:r w:rsidRPr="00DF4F66">
        <w:rPr>
          <w:sz w:val="24"/>
          <w:szCs w:val="24"/>
        </w:rPr>
        <w:t>K-Means Clustering – unsupervised anomaly detection for unknown or zero-day attacks.</w:t>
      </w:r>
    </w:p>
    <w:p w14:paraId="2068724D" w14:textId="77777777" w:rsidR="000A7528" w:rsidRDefault="000A7528" w:rsidP="000A7528">
      <w:pPr>
        <w:rPr>
          <w:sz w:val="24"/>
          <w:szCs w:val="24"/>
        </w:rPr>
        <w:sectPr w:rsidR="000A7528" w:rsidSect="005164D9">
          <w:type w:val="continuous"/>
          <w:pgSz w:w="11906" w:h="16838"/>
          <w:pgMar w:top="1440" w:right="1080" w:bottom="1440" w:left="1080" w:header="708" w:footer="708" w:gutter="0"/>
          <w:cols w:space="708"/>
          <w:docGrid w:linePitch="360"/>
        </w:sectPr>
      </w:pPr>
    </w:p>
    <w:p w14:paraId="3F7783E9" w14:textId="4DCED150" w:rsidR="00971A46" w:rsidRPr="001726D5" w:rsidRDefault="00971A46" w:rsidP="00CE32D8">
      <w:pPr>
        <w:jc w:val="center"/>
        <w:rPr>
          <w:sz w:val="24"/>
          <w:szCs w:val="24"/>
        </w:rPr>
      </w:pPr>
      <w:r>
        <w:rPr>
          <w:noProof/>
        </w:rPr>
        <w:lastRenderedPageBreak/>
        <w:drawing>
          <wp:inline distT="0" distB="0" distL="0" distR="0" wp14:anchorId="493BF102" wp14:editId="58AD8308">
            <wp:extent cx="5547995" cy="2446588"/>
            <wp:effectExtent l="0" t="0" r="0" b="0"/>
            <wp:docPr id="154966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65276" name="Picture 15496652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5331" cy="2480692"/>
                    </a:xfrm>
                    <a:prstGeom prst="rect">
                      <a:avLst/>
                    </a:prstGeom>
                  </pic:spPr>
                </pic:pic>
              </a:graphicData>
            </a:graphic>
          </wp:inline>
        </w:drawing>
      </w:r>
    </w:p>
    <w:p w14:paraId="496F86D2" w14:textId="77777777" w:rsidR="002D5737" w:rsidRDefault="002D5737" w:rsidP="00CE32D8">
      <w:pPr>
        <w:rPr>
          <w:b/>
          <w:bCs/>
          <w:sz w:val="24"/>
          <w:szCs w:val="24"/>
        </w:rPr>
        <w:sectPr w:rsidR="002D5737" w:rsidSect="00CE32D8">
          <w:type w:val="continuous"/>
          <w:pgSz w:w="11906" w:h="16838"/>
          <w:pgMar w:top="1440" w:right="1080" w:bottom="1440" w:left="1080" w:header="708" w:footer="708" w:gutter="0"/>
          <w:cols w:space="708"/>
          <w:docGrid w:linePitch="360"/>
        </w:sectPr>
      </w:pPr>
    </w:p>
    <w:p w14:paraId="1240B764" w14:textId="77777777" w:rsidR="00CE32D8" w:rsidRDefault="00CE32D8" w:rsidP="00CE32D8">
      <w:pPr>
        <w:rPr>
          <w:b/>
          <w:bCs/>
          <w:sz w:val="24"/>
          <w:szCs w:val="24"/>
        </w:rPr>
        <w:sectPr w:rsidR="00CE32D8" w:rsidSect="00133825">
          <w:type w:val="continuous"/>
          <w:pgSz w:w="11906" w:h="16838"/>
          <w:pgMar w:top="1440" w:right="1080" w:bottom="1440" w:left="1080" w:header="708" w:footer="708" w:gutter="0"/>
          <w:cols w:space="708"/>
          <w:docGrid w:linePitch="360"/>
        </w:sectPr>
      </w:pPr>
    </w:p>
    <w:p w14:paraId="5A69564E" w14:textId="77777777" w:rsidR="001726D5" w:rsidRPr="00DF4F66" w:rsidRDefault="00A8387C" w:rsidP="00DF4F66">
      <w:pPr>
        <w:rPr>
          <w:b/>
          <w:bCs/>
          <w:sz w:val="24"/>
          <w:szCs w:val="24"/>
        </w:rPr>
      </w:pPr>
      <w:r>
        <w:rPr>
          <w:b/>
          <w:bCs/>
          <w:sz w:val="24"/>
          <w:szCs w:val="24"/>
        </w:rPr>
        <w:pict w14:anchorId="43070974">
          <v:rect id="_x0000_i1034" style="width:0;height:1.5pt" o:hralign="center" o:hrstd="t" o:hr="t" fillcolor="#a0a0a0" stroked="f"/>
        </w:pict>
      </w:r>
    </w:p>
    <w:p w14:paraId="78E92D8C" w14:textId="6D0B026F" w:rsidR="00DF4F66" w:rsidRPr="00DF4F66" w:rsidRDefault="00DF4F66" w:rsidP="00DF4F66">
      <w:pPr>
        <w:rPr>
          <w:b/>
          <w:bCs/>
          <w:sz w:val="24"/>
          <w:szCs w:val="24"/>
        </w:rPr>
      </w:pPr>
    </w:p>
    <w:p w14:paraId="2619E80D" w14:textId="3CC8971B" w:rsidR="00DF4F66" w:rsidRPr="00DF4F66" w:rsidRDefault="00DF4F66" w:rsidP="00DF4F66">
      <w:pPr>
        <w:rPr>
          <w:b/>
          <w:bCs/>
          <w:color w:val="ACB9CA" w:themeColor="text2" w:themeTint="66"/>
          <w:sz w:val="28"/>
          <w:szCs w:val="28"/>
        </w:rPr>
      </w:pPr>
      <w:r w:rsidRPr="00DF4F66">
        <w:rPr>
          <w:b/>
          <w:bCs/>
          <w:color w:val="ACB9CA" w:themeColor="text2" w:themeTint="66"/>
          <w:sz w:val="28"/>
          <w:szCs w:val="28"/>
        </w:rPr>
        <w:t xml:space="preserve">4.3 Evaluation </w:t>
      </w:r>
      <w:proofErr w:type="gramStart"/>
      <w:r w:rsidRPr="00DF4F66">
        <w:rPr>
          <w:b/>
          <w:bCs/>
          <w:color w:val="ACB9CA" w:themeColor="text2" w:themeTint="66"/>
          <w:sz w:val="28"/>
          <w:szCs w:val="28"/>
        </w:rPr>
        <w:t>Metrics</w:t>
      </w:r>
      <w:r w:rsidR="0003086C">
        <w:rPr>
          <w:b/>
          <w:bCs/>
          <w:color w:val="ACB9CA" w:themeColor="text2" w:themeTint="66"/>
          <w:sz w:val="28"/>
          <w:szCs w:val="28"/>
        </w:rPr>
        <w:t xml:space="preserve"> :</w:t>
      </w:r>
      <w:proofErr w:type="gramEnd"/>
      <w:r w:rsidR="0003086C">
        <w:rPr>
          <w:b/>
          <w:bCs/>
          <w:color w:val="ACB9CA" w:themeColor="text2" w:themeTint="66"/>
          <w:sz w:val="28"/>
          <w:szCs w:val="28"/>
        </w:rPr>
        <w:t xml:space="preserve">- </w:t>
      </w:r>
      <w:r w:rsidRPr="00DF4F66">
        <w:rPr>
          <w:sz w:val="24"/>
          <w:szCs w:val="24"/>
        </w:rPr>
        <w:t>Models were evaluated using:</w:t>
      </w:r>
    </w:p>
    <w:p w14:paraId="4AE7F2EB" w14:textId="77777777" w:rsidR="00DF4F66" w:rsidRPr="00DF4F66" w:rsidRDefault="00DF4F66" w:rsidP="00DF4F66">
      <w:pPr>
        <w:numPr>
          <w:ilvl w:val="0"/>
          <w:numId w:val="15"/>
        </w:numPr>
        <w:rPr>
          <w:sz w:val="24"/>
          <w:szCs w:val="24"/>
        </w:rPr>
      </w:pPr>
      <w:r w:rsidRPr="00DF4F66">
        <w:rPr>
          <w:sz w:val="24"/>
          <w:szCs w:val="24"/>
        </w:rPr>
        <w:t>Accuracy – overall correctness.</w:t>
      </w:r>
    </w:p>
    <w:p w14:paraId="3F5F040D" w14:textId="77777777" w:rsidR="00DF4F66" w:rsidRPr="00DF4F66" w:rsidRDefault="00DF4F66" w:rsidP="00DF4F66">
      <w:pPr>
        <w:numPr>
          <w:ilvl w:val="0"/>
          <w:numId w:val="15"/>
        </w:numPr>
        <w:rPr>
          <w:sz w:val="24"/>
          <w:szCs w:val="24"/>
        </w:rPr>
      </w:pPr>
      <w:r w:rsidRPr="00DF4F66">
        <w:rPr>
          <w:sz w:val="24"/>
          <w:szCs w:val="24"/>
        </w:rPr>
        <w:t>Precision – how many detected attacks were actually attacks.</w:t>
      </w:r>
    </w:p>
    <w:p w14:paraId="3B2B4907" w14:textId="77777777" w:rsidR="00DF4F66" w:rsidRPr="00DF4F66" w:rsidRDefault="00DF4F66" w:rsidP="00DF4F66">
      <w:pPr>
        <w:numPr>
          <w:ilvl w:val="0"/>
          <w:numId w:val="15"/>
        </w:numPr>
        <w:rPr>
          <w:sz w:val="24"/>
          <w:szCs w:val="24"/>
        </w:rPr>
      </w:pPr>
      <w:r w:rsidRPr="00DF4F66">
        <w:rPr>
          <w:sz w:val="24"/>
          <w:szCs w:val="24"/>
        </w:rPr>
        <w:t>Recall – how many real attacks were caught.</w:t>
      </w:r>
    </w:p>
    <w:p w14:paraId="069D7760" w14:textId="77777777" w:rsidR="00DF4F66" w:rsidRPr="00DF4F66" w:rsidRDefault="00DF4F66" w:rsidP="00DF4F66">
      <w:pPr>
        <w:numPr>
          <w:ilvl w:val="0"/>
          <w:numId w:val="15"/>
        </w:numPr>
        <w:rPr>
          <w:sz w:val="24"/>
          <w:szCs w:val="24"/>
        </w:rPr>
      </w:pPr>
      <w:r w:rsidRPr="00DF4F66">
        <w:rPr>
          <w:sz w:val="24"/>
          <w:szCs w:val="24"/>
        </w:rPr>
        <w:t>F1-Score – balance between precision and recall.</w:t>
      </w:r>
    </w:p>
    <w:p w14:paraId="1FAAEC44" w14:textId="77777777" w:rsidR="00971A46" w:rsidRPr="003441A9" w:rsidRDefault="00DF4F66" w:rsidP="00DF4F66">
      <w:pPr>
        <w:numPr>
          <w:ilvl w:val="0"/>
          <w:numId w:val="15"/>
        </w:numPr>
        <w:rPr>
          <w:sz w:val="24"/>
          <w:szCs w:val="24"/>
        </w:rPr>
      </w:pPr>
      <w:r w:rsidRPr="00DF4F66">
        <w:rPr>
          <w:sz w:val="24"/>
          <w:szCs w:val="24"/>
        </w:rPr>
        <w:t>ROC-AUC – ability to differentiate between benign and malicious traffic.</w:t>
      </w:r>
      <w:r w:rsidR="00971A46" w:rsidRPr="00971A46">
        <w:rPr>
          <w:noProof/>
        </w:rPr>
        <w:t xml:space="preserve"> </w:t>
      </w:r>
    </w:p>
    <w:p w14:paraId="4796C701" w14:textId="77777777" w:rsidR="003441A9" w:rsidRPr="00971A46" w:rsidRDefault="003441A9" w:rsidP="003441A9">
      <w:pPr>
        <w:ind w:left="720"/>
        <w:rPr>
          <w:sz w:val="24"/>
          <w:szCs w:val="24"/>
        </w:rPr>
      </w:pPr>
    </w:p>
    <w:p w14:paraId="61F94B94" w14:textId="4873DB25" w:rsidR="00DF4F66" w:rsidRPr="00DF4F66" w:rsidRDefault="00971A46" w:rsidP="00971A46">
      <w:pPr>
        <w:ind w:left="720"/>
        <w:rPr>
          <w:sz w:val="24"/>
          <w:szCs w:val="24"/>
        </w:rPr>
      </w:pPr>
      <w:r>
        <w:rPr>
          <w:noProof/>
        </w:rPr>
        <w:drawing>
          <wp:inline distT="0" distB="0" distL="0" distR="0" wp14:anchorId="5577CF8A" wp14:editId="0FCFBB25">
            <wp:extent cx="5342508" cy="2736215"/>
            <wp:effectExtent l="0" t="0" r="0" b="6985"/>
            <wp:docPr id="1619902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02768" name="Picture 16199027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7418" cy="2764337"/>
                    </a:xfrm>
                    <a:prstGeom prst="rect">
                      <a:avLst/>
                    </a:prstGeom>
                  </pic:spPr>
                </pic:pic>
              </a:graphicData>
            </a:graphic>
          </wp:inline>
        </w:drawing>
      </w:r>
    </w:p>
    <w:p w14:paraId="12332B5F" w14:textId="77777777" w:rsidR="008E2F48" w:rsidRPr="0003086C" w:rsidRDefault="008E2F48" w:rsidP="00E24EBD">
      <w:pPr>
        <w:rPr>
          <w:b/>
          <w:bCs/>
          <w:color w:val="2F5496" w:themeColor="accent1" w:themeShade="BF"/>
          <w:sz w:val="28"/>
          <w:szCs w:val="28"/>
        </w:rPr>
      </w:pPr>
    </w:p>
    <w:p w14:paraId="0FA13AC8" w14:textId="74FFBE44" w:rsidR="00E24EBD" w:rsidRPr="0003086C" w:rsidRDefault="00E24EBD" w:rsidP="00E24EBD">
      <w:pPr>
        <w:rPr>
          <w:b/>
          <w:bCs/>
          <w:color w:val="2F5496" w:themeColor="accent1" w:themeShade="BF"/>
          <w:sz w:val="28"/>
          <w:szCs w:val="28"/>
        </w:rPr>
      </w:pPr>
      <w:r w:rsidRPr="0003086C">
        <w:rPr>
          <w:b/>
          <w:bCs/>
          <w:color w:val="2F5496" w:themeColor="accent1" w:themeShade="BF"/>
          <w:sz w:val="28"/>
          <w:szCs w:val="28"/>
        </w:rPr>
        <w:lastRenderedPageBreak/>
        <w:t>5. Results &amp; Discussion</w:t>
      </w:r>
    </w:p>
    <w:p w14:paraId="3758BF55" w14:textId="77777777" w:rsidR="00E24EBD" w:rsidRPr="00E24EBD" w:rsidRDefault="00E24EBD" w:rsidP="00E24EBD">
      <w:pPr>
        <w:numPr>
          <w:ilvl w:val="0"/>
          <w:numId w:val="6"/>
        </w:numPr>
      </w:pPr>
      <w:r w:rsidRPr="00E24EBD">
        <w:t xml:space="preserve">Random Forest achieved the </w:t>
      </w:r>
      <w:r w:rsidRPr="00E24EBD">
        <w:rPr>
          <w:b/>
          <w:bCs/>
        </w:rPr>
        <w:t>highest accuracy (98.6%)</w:t>
      </w:r>
      <w:r w:rsidRPr="00E24EBD">
        <w:t xml:space="preserve"> and strong recall (97.9%), minimizing false negatives.</w:t>
      </w:r>
    </w:p>
    <w:p w14:paraId="62B0EDF4" w14:textId="77777777" w:rsidR="00E24EBD" w:rsidRPr="00E24EBD" w:rsidRDefault="00E24EBD" w:rsidP="00E24EBD">
      <w:pPr>
        <w:numPr>
          <w:ilvl w:val="0"/>
          <w:numId w:val="6"/>
        </w:numPr>
      </w:pPr>
      <w:r w:rsidRPr="00E24EBD">
        <w:t>SVM performed well but required high computation on the large dataset.</w:t>
      </w:r>
    </w:p>
    <w:p w14:paraId="38A58DD2" w14:textId="77777777" w:rsidR="00E24EBD" w:rsidRPr="00E24EBD" w:rsidRDefault="00E24EBD" w:rsidP="00E24EBD">
      <w:pPr>
        <w:numPr>
          <w:ilvl w:val="0"/>
          <w:numId w:val="6"/>
        </w:numPr>
      </w:pPr>
      <w:r w:rsidRPr="00E24EBD">
        <w:t>Neural Networks generalized well but required extensive hyperparameter tuning.</w:t>
      </w:r>
    </w:p>
    <w:p w14:paraId="423E8582" w14:textId="77777777" w:rsidR="00E24EBD" w:rsidRPr="00E24EBD" w:rsidRDefault="00E24EBD" w:rsidP="00E24EBD">
      <w:pPr>
        <w:numPr>
          <w:ilvl w:val="0"/>
          <w:numId w:val="6"/>
        </w:numPr>
      </w:pPr>
      <w:r w:rsidRPr="00E24EBD">
        <w:t>Logistic Regression underperformed due to feature non-linearity.</w:t>
      </w:r>
    </w:p>
    <w:p w14:paraId="7394AC5B" w14:textId="77777777" w:rsidR="00E24EBD" w:rsidRPr="00E24EBD" w:rsidRDefault="00E24EBD" w:rsidP="00E24EBD">
      <w:pPr>
        <w:numPr>
          <w:ilvl w:val="0"/>
          <w:numId w:val="6"/>
        </w:numPr>
      </w:pPr>
      <w:r w:rsidRPr="00E24EBD">
        <w:t>K-Means clustering detected some anomalies but lacked precision compared to supervised models.</w:t>
      </w:r>
    </w:p>
    <w:p w14:paraId="0975C818" w14:textId="77777777" w:rsidR="00A22145" w:rsidRDefault="00E24EBD" w:rsidP="00E24EBD">
      <w:r w:rsidRPr="00E24EBD">
        <w:t xml:space="preserve">The results demonstrate that </w:t>
      </w:r>
      <w:r w:rsidRPr="00E24EBD">
        <w:rPr>
          <w:b/>
          <w:bCs/>
        </w:rPr>
        <w:t>ensemble models</w:t>
      </w:r>
      <w:r w:rsidRPr="00E24EBD">
        <w:t xml:space="preserve"> are best suited for large-scale, multi-class threat detection in Gotham Dataset</w:t>
      </w:r>
    </w:p>
    <w:p w14:paraId="07F24E11" w14:textId="77777777" w:rsidR="005E4FB8" w:rsidRDefault="005E4FB8" w:rsidP="00E24EBD"/>
    <w:p w14:paraId="073AFB31" w14:textId="2D51E087" w:rsidR="007A5F2B" w:rsidRDefault="005E4FB8" w:rsidP="005E4FB8">
      <w:pPr>
        <w:jc w:val="center"/>
      </w:pPr>
      <w:r>
        <w:rPr>
          <w:noProof/>
        </w:rPr>
        <w:drawing>
          <wp:inline distT="0" distB="0" distL="0" distR="0" wp14:anchorId="391F5497" wp14:editId="01FCEB84">
            <wp:extent cx="5285105" cy="2956560"/>
            <wp:effectExtent l="0" t="0" r="0" b="0"/>
            <wp:docPr id="492033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33110" name="Picture 492033110"/>
                    <pic:cNvPicPr/>
                  </pic:nvPicPr>
                  <pic:blipFill>
                    <a:blip r:embed="rId10">
                      <a:extLst>
                        <a:ext uri="{28A0092B-C50C-407E-A947-70E740481C1C}">
                          <a14:useLocalDpi xmlns:a14="http://schemas.microsoft.com/office/drawing/2010/main" val="0"/>
                        </a:ext>
                      </a:extLst>
                    </a:blip>
                    <a:stretch>
                      <a:fillRect/>
                    </a:stretch>
                  </pic:blipFill>
                  <pic:spPr>
                    <a:xfrm>
                      <a:off x="0" y="0"/>
                      <a:ext cx="5285323" cy="2956682"/>
                    </a:xfrm>
                    <a:prstGeom prst="rect">
                      <a:avLst/>
                    </a:prstGeom>
                  </pic:spPr>
                </pic:pic>
              </a:graphicData>
            </a:graphic>
          </wp:inline>
        </w:drawing>
      </w:r>
    </w:p>
    <w:p w14:paraId="60D2EB9A" w14:textId="77777777" w:rsidR="005E4FB8" w:rsidRPr="00E24EBD" w:rsidRDefault="005E4FB8" w:rsidP="007A5F2B"/>
    <w:p w14:paraId="7AE4D2B4" w14:textId="77777777" w:rsidR="00E24EBD" w:rsidRDefault="00A8387C" w:rsidP="00E24EBD">
      <w:r>
        <w:pict w14:anchorId="4DF228FB">
          <v:rect id="_x0000_i1035" style="width:0;height:1.5pt" o:hralign="center" o:bullet="t" o:hrstd="t" o:hr="t" fillcolor="#a0a0a0" stroked="f"/>
        </w:pict>
      </w:r>
    </w:p>
    <w:p w14:paraId="26137D82" w14:textId="77777777" w:rsidR="00C14860" w:rsidRPr="00CE32D8" w:rsidRDefault="00C14860" w:rsidP="00E24EBD">
      <w:pPr>
        <w:rPr>
          <w:color w:val="2F5496" w:themeColor="accent1" w:themeShade="BF"/>
          <w:sz w:val="28"/>
          <w:szCs w:val="28"/>
        </w:rPr>
      </w:pPr>
    </w:p>
    <w:p w14:paraId="3774385B" w14:textId="77777777" w:rsidR="00E24EBD" w:rsidRPr="00CE32D8" w:rsidRDefault="00E24EBD" w:rsidP="00E24EBD">
      <w:pPr>
        <w:rPr>
          <w:b/>
          <w:bCs/>
          <w:color w:val="2F5496" w:themeColor="accent1" w:themeShade="BF"/>
          <w:sz w:val="28"/>
          <w:szCs w:val="28"/>
        </w:rPr>
      </w:pPr>
      <w:r w:rsidRPr="00CE32D8">
        <w:rPr>
          <w:b/>
          <w:bCs/>
          <w:color w:val="2F5496" w:themeColor="accent1" w:themeShade="BF"/>
          <w:sz w:val="28"/>
          <w:szCs w:val="28"/>
        </w:rPr>
        <w:t>6. Conclusion</w:t>
      </w:r>
    </w:p>
    <w:p w14:paraId="00A2C35E" w14:textId="35FD8BC4" w:rsidR="00E24EBD" w:rsidRPr="00E24EBD" w:rsidRDefault="00E24EBD" w:rsidP="00E24EBD">
      <w:r w:rsidRPr="00E24EBD">
        <w:t>This research shows that machine learning techniques, particularly Random Forest and Neural Networks, can effectively detect and classify cyber threats using the Gotham Dataset 2025. Future work should focus on:</w:t>
      </w:r>
    </w:p>
    <w:p w14:paraId="7F2DAB7C" w14:textId="77777777" w:rsidR="00E24EBD" w:rsidRPr="00E24EBD" w:rsidRDefault="00E24EBD" w:rsidP="00E24EBD">
      <w:pPr>
        <w:numPr>
          <w:ilvl w:val="0"/>
          <w:numId w:val="7"/>
        </w:numPr>
      </w:pPr>
      <w:r w:rsidRPr="00E24EBD">
        <w:t xml:space="preserve">Deploying these models in </w:t>
      </w:r>
      <w:r w:rsidRPr="00E24EBD">
        <w:rPr>
          <w:b/>
          <w:bCs/>
        </w:rPr>
        <w:t>real-time intrusion detection systems</w:t>
      </w:r>
    </w:p>
    <w:p w14:paraId="1618B90C" w14:textId="77777777" w:rsidR="00E24EBD" w:rsidRPr="00E24EBD" w:rsidRDefault="00E24EBD" w:rsidP="00E24EBD">
      <w:pPr>
        <w:numPr>
          <w:ilvl w:val="0"/>
          <w:numId w:val="7"/>
        </w:numPr>
      </w:pPr>
      <w:r w:rsidRPr="00E24EBD">
        <w:t xml:space="preserve">Exploring </w:t>
      </w:r>
      <w:r w:rsidRPr="00E24EBD">
        <w:rPr>
          <w:b/>
          <w:bCs/>
        </w:rPr>
        <w:t>deep learning architectures (CNN, LSTM, Transformers)</w:t>
      </w:r>
      <w:r w:rsidRPr="00E24EBD">
        <w:t xml:space="preserve"> for time-series packet data</w:t>
      </w:r>
    </w:p>
    <w:p w14:paraId="3B655815" w14:textId="701F5DEA" w:rsidR="00F0131D" w:rsidRPr="00C14860" w:rsidRDefault="00E24EBD" w:rsidP="001F6485">
      <w:pPr>
        <w:numPr>
          <w:ilvl w:val="0"/>
          <w:numId w:val="7"/>
        </w:numPr>
      </w:pPr>
      <w:r w:rsidRPr="00E24EBD">
        <w:t xml:space="preserve">Reducing computational overhead for </w:t>
      </w:r>
      <w:r w:rsidRPr="00E24EBD">
        <w:rPr>
          <w:b/>
          <w:bCs/>
        </w:rPr>
        <w:t>real-world deployment in enterprise networks</w:t>
      </w:r>
    </w:p>
    <w:p w14:paraId="4914D18C" w14:textId="77777777" w:rsidR="00C14860" w:rsidRPr="00C14860" w:rsidRDefault="00C14860" w:rsidP="00C14860">
      <w:pPr>
        <w:ind w:left="720"/>
      </w:pPr>
    </w:p>
    <w:p w14:paraId="253CD632" w14:textId="592B9E27" w:rsidR="00C14860" w:rsidRDefault="00C14860" w:rsidP="00C14860">
      <w:pPr>
        <w:ind w:left="720"/>
      </w:pPr>
    </w:p>
    <w:p w14:paraId="6A6F9DFD" w14:textId="77777777" w:rsidR="00E24EBD" w:rsidRPr="003A359E" w:rsidRDefault="00E24EBD" w:rsidP="00E24EBD">
      <w:pPr>
        <w:rPr>
          <w:b/>
          <w:bCs/>
          <w:color w:val="2F5496" w:themeColor="accent1" w:themeShade="BF"/>
          <w:sz w:val="28"/>
          <w:szCs w:val="28"/>
        </w:rPr>
      </w:pPr>
      <w:r w:rsidRPr="003A359E">
        <w:rPr>
          <w:b/>
          <w:bCs/>
          <w:color w:val="2F5496" w:themeColor="accent1" w:themeShade="BF"/>
          <w:sz w:val="28"/>
          <w:szCs w:val="28"/>
        </w:rPr>
        <w:lastRenderedPageBreak/>
        <w:t>7. References</w:t>
      </w:r>
    </w:p>
    <w:p w14:paraId="570CF476" w14:textId="77777777" w:rsidR="00E24EBD" w:rsidRPr="00E24EBD" w:rsidRDefault="00E24EBD" w:rsidP="00E24EBD">
      <w:pPr>
        <w:numPr>
          <w:ilvl w:val="0"/>
          <w:numId w:val="8"/>
        </w:numPr>
      </w:pPr>
      <w:proofErr w:type="spellStart"/>
      <w:r w:rsidRPr="00E24EBD">
        <w:t>Tavallaee</w:t>
      </w:r>
      <w:proofErr w:type="spellEnd"/>
      <w:r w:rsidRPr="00E24EBD">
        <w:t>, M. et al. (2009). A Detailed Analysis of the KDD CUP 99 Dataset.</w:t>
      </w:r>
    </w:p>
    <w:p w14:paraId="270B2EE2" w14:textId="77777777" w:rsidR="00E24EBD" w:rsidRPr="00E24EBD" w:rsidRDefault="00E24EBD" w:rsidP="00E24EBD">
      <w:pPr>
        <w:numPr>
          <w:ilvl w:val="0"/>
          <w:numId w:val="8"/>
        </w:numPr>
      </w:pPr>
      <w:proofErr w:type="spellStart"/>
      <w:r w:rsidRPr="00E24EBD">
        <w:t>Sharafaldin</w:t>
      </w:r>
      <w:proofErr w:type="spellEnd"/>
      <w:r w:rsidRPr="00E24EBD">
        <w:t>, I., Lashkari, A.H., Ghorbani, A.A. (2018). CICIDS2017 Dataset.</w:t>
      </w:r>
    </w:p>
    <w:p w14:paraId="731249AC" w14:textId="77777777" w:rsidR="00E24EBD" w:rsidRDefault="00E24EBD" w:rsidP="00E24EBD">
      <w:pPr>
        <w:numPr>
          <w:ilvl w:val="0"/>
          <w:numId w:val="8"/>
        </w:numPr>
      </w:pPr>
      <w:r w:rsidRPr="00E24EBD">
        <w:t>Gotham Dataset 2025 Documentation.</w:t>
      </w:r>
    </w:p>
    <w:p w14:paraId="71F85CFA" w14:textId="77777777" w:rsidR="00C14860" w:rsidRDefault="00C14860" w:rsidP="00C14860">
      <w:pPr>
        <w:ind w:left="720"/>
      </w:pPr>
    </w:p>
    <w:p w14:paraId="545522DE" w14:textId="512F0293" w:rsidR="00E24EBD" w:rsidRDefault="00A8387C" w:rsidP="00E24EBD">
      <w:r>
        <w:pict w14:anchorId="4AF30F28">
          <v:rect id="_x0000_i1036" style="width:0;height:1.5pt" o:hralign="center" o:bullet="t" o:hrstd="t" o:hr="t" fillcolor="#a0a0a0" stroked="f"/>
        </w:pict>
      </w:r>
    </w:p>
    <w:p w14:paraId="7677A93C" w14:textId="77777777" w:rsidR="00C14860" w:rsidRPr="001F6485" w:rsidRDefault="00C14860" w:rsidP="00E24EBD"/>
    <w:p w14:paraId="61276EAC" w14:textId="77777777" w:rsidR="00E24EBD" w:rsidRPr="001F2E66" w:rsidRDefault="00E24EBD" w:rsidP="00E24EBD">
      <w:pPr>
        <w:rPr>
          <w:b/>
          <w:bCs/>
          <w:color w:val="2F5496" w:themeColor="accent1" w:themeShade="BF"/>
          <w:sz w:val="28"/>
          <w:szCs w:val="28"/>
        </w:rPr>
      </w:pPr>
      <w:r w:rsidRPr="001F2E66">
        <w:rPr>
          <w:b/>
          <w:bCs/>
          <w:color w:val="2F5496" w:themeColor="accent1" w:themeShade="BF"/>
          <w:sz w:val="28"/>
          <w:szCs w:val="28"/>
        </w:rPr>
        <w:t>What This Code Does:</w:t>
      </w:r>
    </w:p>
    <w:p w14:paraId="40CD9606" w14:textId="77777777" w:rsidR="00E24EBD" w:rsidRPr="00E24EBD" w:rsidRDefault="00E24EBD" w:rsidP="00E24EBD">
      <w:pPr>
        <w:numPr>
          <w:ilvl w:val="0"/>
          <w:numId w:val="9"/>
        </w:numPr>
      </w:pPr>
      <w:r w:rsidRPr="00E24EBD">
        <w:rPr>
          <w:b/>
          <w:bCs/>
        </w:rPr>
        <w:t>Loads Gotham dataset</w:t>
      </w:r>
      <w:r w:rsidRPr="00E24EBD">
        <w:t xml:space="preserve"> (CSV).</w:t>
      </w:r>
    </w:p>
    <w:p w14:paraId="2A014058" w14:textId="77777777" w:rsidR="00E24EBD" w:rsidRPr="00E24EBD" w:rsidRDefault="00E24EBD" w:rsidP="00E24EBD">
      <w:pPr>
        <w:numPr>
          <w:ilvl w:val="0"/>
          <w:numId w:val="9"/>
        </w:numPr>
      </w:pPr>
      <w:r w:rsidRPr="00E24EBD">
        <w:rPr>
          <w:b/>
          <w:bCs/>
        </w:rPr>
        <w:t>Preprocesses data</w:t>
      </w:r>
      <w:r w:rsidRPr="00E24EBD">
        <w:t xml:space="preserve"> – cleans, encodes categorical features, normalizes values.</w:t>
      </w:r>
    </w:p>
    <w:p w14:paraId="0D0E337C" w14:textId="77777777" w:rsidR="00E24EBD" w:rsidRPr="00E24EBD" w:rsidRDefault="00E24EBD" w:rsidP="00E24EBD">
      <w:pPr>
        <w:numPr>
          <w:ilvl w:val="0"/>
          <w:numId w:val="9"/>
        </w:numPr>
      </w:pPr>
      <w:r w:rsidRPr="00E24EBD">
        <w:rPr>
          <w:b/>
          <w:bCs/>
        </w:rPr>
        <w:t>Trains multiple models</w:t>
      </w:r>
      <w:r w:rsidRPr="00E24EBD">
        <w:t xml:space="preserve"> – Logistic Regression, Decision Tree, Random Forest, SVM, Neural Network.</w:t>
      </w:r>
    </w:p>
    <w:p w14:paraId="74D9C268" w14:textId="77777777" w:rsidR="00E24EBD" w:rsidRPr="00E24EBD" w:rsidRDefault="00E24EBD" w:rsidP="00E24EBD">
      <w:pPr>
        <w:numPr>
          <w:ilvl w:val="0"/>
          <w:numId w:val="9"/>
        </w:numPr>
      </w:pPr>
      <w:r w:rsidRPr="00E24EBD">
        <w:rPr>
          <w:b/>
          <w:bCs/>
        </w:rPr>
        <w:t>Runs K-Means</w:t>
      </w:r>
      <w:r w:rsidRPr="00E24EBD">
        <w:t xml:space="preserve"> for anomaly detection.</w:t>
      </w:r>
    </w:p>
    <w:p w14:paraId="61040FFB" w14:textId="77777777" w:rsidR="00E24EBD" w:rsidRPr="00E24EBD" w:rsidRDefault="00E24EBD" w:rsidP="00E24EBD">
      <w:pPr>
        <w:numPr>
          <w:ilvl w:val="0"/>
          <w:numId w:val="9"/>
        </w:numPr>
      </w:pPr>
      <w:r w:rsidRPr="00E24EBD">
        <w:rPr>
          <w:b/>
          <w:bCs/>
        </w:rPr>
        <w:t>Evaluates results</w:t>
      </w:r>
      <w:r w:rsidRPr="00E24EBD">
        <w:t xml:space="preserve"> using Accuracy, Precision, Recall, F1-score.</w:t>
      </w:r>
    </w:p>
    <w:p w14:paraId="73E6084A" w14:textId="77777777" w:rsidR="00E24EBD" w:rsidRPr="00E24EBD" w:rsidRDefault="00E24EBD" w:rsidP="00E24EBD">
      <w:pPr>
        <w:numPr>
          <w:ilvl w:val="0"/>
          <w:numId w:val="9"/>
        </w:numPr>
      </w:pPr>
      <w:r w:rsidRPr="00E24EBD">
        <w:rPr>
          <w:b/>
          <w:bCs/>
        </w:rPr>
        <w:t>Plots performance</w:t>
      </w:r>
      <w:r w:rsidRPr="00E24EBD">
        <w:t xml:space="preserve"> and confusion matrix for the best model.</w:t>
      </w:r>
    </w:p>
    <w:p w14:paraId="5AD9059A" w14:textId="77777777" w:rsidR="00903D66" w:rsidRDefault="00903D66"/>
    <w:sectPr w:rsidR="00903D66" w:rsidSect="00133825">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27255" w14:textId="77777777" w:rsidR="002A0192" w:rsidRDefault="002A0192" w:rsidP="00E24EBD">
      <w:pPr>
        <w:spacing w:after="0" w:line="240" w:lineRule="auto"/>
      </w:pPr>
      <w:r>
        <w:separator/>
      </w:r>
    </w:p>
  </w:endnote>
  <w:endnote w:type="continuationSeparator" w:id="0">
    <w:p w14:paraId="06F6E1EF" w14:textId="77777777" w:rsidR="002A0192" w:rsidRDefault="002A0192" w:rsidP="00E24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7E930" w14:textId="77777777" w:rsidR="002A0192" w:rsidRDefault="002A0192" w:rsidP="00E24EBD">
      <w:pPr>
        <w:spacing w:after="0" w:line="240" w:lineRule="auto"/>
      </w:pPr>
      <w:r>
        <w:separator/>
      </w:r>
    </w:p>
  </w:footnote>
  <w:footnote w:type="continuationSeparator" w:id="0">
    <w:p w14:paraId="32190420" w14:textId="77777777" w:rsidR="002A0192" w:rsidRDefault="002A0192" w:rsidP="00E24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4B83C6E"/>
    <w:multiLevelType w:val="multilevel"/>
    <w:tmpl w:val="0E0C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40B97"/>
    <w:multiLevelType w:val="multilevel"/>
    <w:tmpl w:val="B93E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968AF"/>
    <w:multiLevelType w:val="multilevel"/>
    <w:tmpl w:val="B478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45CF5"/>
    <w:multiLevelType w:val="multilevel"/>
    <w:tmpl w:val="FDC2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62F53"/>
    <w:multiLevelType w:val="multilevel"/>
    <w:tmpl w:val="7AB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36617"/>
    <w:multiLevelType w:val="multilevel"/>
    <w:tmpl w:val="B77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C4843"/>
    <w:multiLevelType w:val="multilevel"/>
    <w:tmpl w:val="DCC2B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CD0557"/>
    <w:multiLevelType w:val="multilevel"/>
    <w:tmpl w:val="16FE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F7772"/>
    <w:multiLevelType w:val="multilevel"/>
    <w:tmpl w:val="2482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634C8"/>
    <w:multiLevelType w:val="multilevel"/>
    <w:tmpl w:val="35E8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B0F1D"/>
    <w:multiLevelType w:val="multilevel"/>
    <w:tmpl w:val="FEF0F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61790"/>
    <w:multiLevelType w:val="multilevel"/>
    <w:tmpl w:val="53A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65A35"/>
    <w:multiLevelType w:val="multilevel"/>
    <w:tmpl w:val="B45CC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902C4"/>
    <w:multiLevelType w:val="multilevel"/>
    <w:tmpl w:val="97F64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AB29B8"/>
    <w:multiLevelType w:val="multilevel"/>
    <w:tmpl w:val="874C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001418">
    <w:abstractNumId w:val="3"/>
  </w:num>
  <w:num w:numId="2" w16cid:durableId="3211791">
    <w:abstractNumId w:val="4"/>
  </w:num>
  <w:num w:numId="3" w16cid:durableId="1728992168">
    <w:abstractNumId w:val="5"/>
  </w:num>
  <w:num w:numId="4" w16cid:durableId="2703702">
    <w:abstractNumId w:val="2"/>
  </w:num>
  <w:num w:numId="5" w16cid:durableId="645623687">
    <w:abstractNumId w:val="8"/>
  </w:num>
  <w:num w:numId="6" w16cid:durableId="1667368355">
    <w:abstractNumId w:val="11"/>
  </w:num>
  <w:num w:numId="7" w16cid:durableId="1598102885">
    <w:abstractNumId w:val="9"/>
  </w:num>
  <w:num w:numId="8" w16cid:durableId="794560514">
    <w:abstractNumId w:val="13"/>
  </w:num>
  <w:num w:numId="9" w16cid:durableId="252277670">
    <w:abstractNumId w:val="14"/>
  </w:num>
  <w:num w:numId="10" w16cid:durableId="2052530668">
    <w:abstractNumId w:val="12"/>
  </w:num>
  <w:num w:numId="11" w16cid:durableId="65733172">
    <w:abstractNumId w:val="0"/>
  </w:num>
  <w:num w:numId="12" w16cid:durableId="498425827">
    <w:abstractNumId w:val="7"/>
  </w:num>
  <w:num w:numId="13" w16cid:durableId="1102528930">
    <w:abstractNumId w:val="10"/>
  </w:num>
  <w:num w:numId="14" w16cid:durableId="635793138">
    <w:abstractNumId w:val="6"/>
  </w:num>
  <w:num w:numId="15" w16cid:durableId="19662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BD"/>
    <w:rsid w:val="0003086C"/>
    <w:rsid w:val="000A7528"/>
    <w:rsid w:val="000C1640"/>
    <w:rsid w:val="0011701B"/>
    <w:rsid w:val="00133825"/>
    <w:rsid w:val="001726D5"/>
    <w:rsid w:val="001A01D6"/>
    <w:rsid w:val="001D74F7"/>
    <w:rsid w:val="001E3470"/>
    <w:rsid w:val="001F2E66"/>
    <w:rsid w:val="001F6485"/>
    <w:rsid w:val="0023025E"/>
    <w:rsid w:val="002A0192"/>
    <w:rsid w:val="002B2293"/>
    <w:rsid w:val="002D5737"/>
    <w:rsid w:val="002D666B"/>
    <w:rsid w:val="00331F24"/>
    <w:rsid w:val="0033773A"/>
    <w:rsid w:val="003441A9"/>
    <w:rsid w:val="00394A38"/>
    <w:rsid w:val="003A359E"/>
    <w:rsid w:val="003C68D1"/>
    <w:rsid w:val="00460058"/>
    <w:rsid w:val="004832AD"/>
    <w:rsid w:val="004A0486"/>
    <w:rsid w:val="00513A8B"/>
    <w:rsid w:val="005164D9"/>
    <w:rsid w:val="005329D5"/>
    <w:rsid w:val="005427F3"/>
    <w:rsid w:val="005439E2"/>
    <w:rsid w:val="00546A7F"/>
    <w:rsid w:val="00584579"/>
    <w:rsid w:val="0059685E"/>
    <w:rsid w:val="005969A4"/>
    <w:rsid w:val="005D3E0A"/>
    <w:rsid w:val="005E205E"/>
    <w:rsid w:val="005E4FB8"/>
    <w:rsid w:val="005F702B"/>
    <w:rsid w:val="006340DC"/>
    <w:rsid w:val="00697824"/>
    <w:rsid w:val="006E15D8"/>
    <w:rsid w:val="00710F56"/>
    <w:rsid w:val="00733BDB"/>
    <w:rsid w:val="00740B45"/>
    <w:rsid w:val="007531D7"/>
    <w:rsid w:val="00771293"/>
    <w:rsid w:val="007A015C"/>
    <w:rsid w:val="007A5F2B"/>
    <w:rsid w:val="007C46D4"/>
    <w:rsid w:val="007C636B"/>
    <w:rsid w:val="007F291D"/>
    <w:rsid w:val="008C46F5"/>
    <w:rsid w:val="008E2F48"/>
    <w:rsid w:val="00903D66"/>
    <w:rsid w:val="00904CF4"/>
    <w:rsid w:val="009112AF"/>
    <w:rsid w:val="009408BE"/>
    <w:rsid w:val="009414C7"/>
    <w:rsid w:val="00967654"/>
    <w:rsid w:val="00971A46"/>
    <w:rsid w:val="00A22145"/>
    <w:rsid w:val="00A8387C"/>
    <w:rsid w:val="00AA3857"/>
    <w:rsid w:val="00AE1CF1"/>
    <w:rsid w:val="00B02CA5"/>
    <w:rsid w:val="00B862F7"/>
    <w:rsid w:val="00BC7375"/>
    <w:rsid w:val="00C14860"/>
    <w:rsid w:val="00C5252F"/>
    <w:rsid w:val="00C86477"/>
    <w:rsid w:val="00C9554A"/>
    <w:rsid w:val="00CE32D8"/>
    <w:rsid w:val="00CF0A1C"/>
    <w:rsid w:val="00CF2F0F"/>
    <w:rsid w:val="00D46139"/>
    <w:rsid w:val="00DD1F52"/>
    <w:rsid w:val="00DF3BEF"/>
    <w:rsid w:val="00DF4F66"/>
    <w:rsid w:val="00E24EBD"/>
    <w:rsid w:val="00E566CF"/>
    <w:rsid w:val="00E778A9"/>
    <w:rsid w:val="00EC5EF7"/>
    <w:rsid w:val="00F0131D"/>
    <w:rsid w:val="00F04418"/>
    <w:rsid w:val="00F97E21"/>
    <w:rsid w:val="00FA7F16"/>
    <w:rsid w:val="00FE7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B7F62C1"/>
  <w15:chartTrackingRefBased/>
  <w15:docId w15:val="{74333C7C-6358-4801-9620-E4C9E265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E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E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E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E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E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E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EBD"/>
    <w:rPr>
      <w:rFonts w:eastAsiaTheme="majorEastAsia" w:cstheme="majorBidi"/>
      <w:color w:val="272727" w:themeColor="text1" w:themeTint="D8"/>
    </w:rPr>
  </w:style>
  <w:style w:type="paragraph" w:styleId="Title">
    <w:name w:val="Title"/>
    <w:basedOn w:val="Normal"/>
    <w:next w:val="Normal"/>
    <w:link w:val="TitleChar"/>
    <w:uiPriority w:val="10"/>
    <w:qFormat/>
    <w:rsid w:val="00E24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EBD"/>
    <w:pPr>
      <w:spacing w:before="160"/>
      <w:jc w:val="center"/>
    </w:pPr>
    <w:rPr>
      <w:i/>
      <w:iCs/>
      <w:color w:val="404040" w:themeColor="text1" w:themeTint="BF"/>
    </w:rPr>
  </w:style>
  <w:style w:type="character" w:customStyle="1" w:styleId="QuoteChar">
    <w:name w:val="Quote Char"/>
    <w:basedOn w:val="DefaultParagraphFont"/>
    <w:link w:val="Quote"/>
    <w:uiPriority w:val="29"/>
    <w:rsid w:val="00E24EBD"/>
    <w:rPr>
      <w:i/>
      <w:iCs/>
      <w:color w:val="404040" w:themeColor="text1" w:themeTint="BF"/>
    </w:rPr>
  </w:style>
  <w:style w:type="paragraph" w:styleId="ListParagraph">
    <w:name w:val="List Paragraph"/>
    <w:basedOn w:val="Normal"/>
    <w:uiPriority w:val="34"/>
    <w:qFormat/>
    <w:rsid w:val="00E24EBD"/>
    <w:pPr>
      <w:ind w:left="720"/>
      <w:contextualSpacing/>
    </w:pPr>
  </w:style>
  <w:style w:type="character" w:styleId="IntenseEmphasis">
    <w:name w:val="Intense Emphasis"/>
    <w:basedOn w:val="DefaultParagraphFont"/>
    <w:uiPriority w:val="21"/>
    <w:qFormat/>
    <w:rsid w:val="00E24EBD"/>
    <w:rPr>
      <w:i/>
      <w:iCs/>
      <w:color w:val="2F5496" w:themeColor="accent1" w:themeShade="BF"/>
    </w:rPr>
  </w:style>
  <w:style w:type="paragraph" w:styleId="IntenseQuote">
    <w:name w:val="Intense Quote"/>
    <w:basedOn w:val="Normal"/>
    <w:next w:val="Normal"/>
    <w:link w:val="IntenseQuoteChar"/>
    <w:uiPriority w:val="30"/>
    <w:qFormat/>
    <w:rsid w:val="00E24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EBD"/>
    <w:rPr>
      <w:i/>
      <w:iCs/>
      <w:color w:val="2F5496" w:themeColor="accent1" w:themeShade="BF"/>
    </w:rPr>
  </w:style>
  <w:style w:type="character" w:styleId="IntenseReference">
    <w:name w:val="Intense Reference"/>
    <w:basedOn w:val="DefaultParagraphFont"/>
    <w:uiPriority w:val="32"/>
    <w:qFormat/>
    <w:rsid w:val="00E24EBD"/>
    <w:rPr>
      <w:b/>
      <w:bCs/>
      <w:smallCaps/>
      <w:color w:val="2F5496" w:themeColor="accent1" w:themeShade="BF"/>
      <w:spacing w:val="5"/>
    </w:rPr>
  </w:style>
  <w:style w:type="paragraph" w:styleId="Header">
    <w:name w:val="header"/>
    <w:basedOn w:val="Normal"/>
    <w:link w:val="HeaderChar"/>
    <w:uiPriority w:val="99"/>
    <w:unhideWhenUsed/>
    <w:rsid w:val="00E24E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EBD"/>
  </w:style>
  <w:style w:type="paragraph" w:styleId="Footer">
    <w:name w:val="footer"/>
    <w:basedOn w:val="Normal"/>
    <w:link w:val="FooterChar"/>
    <w:uiPriority w:val="99"/>
    <w:unhideWhenUsed/>
    <w:rsid w:val="00E24E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Garg</dc:creator>
  <cp:keywords/>
  <dc:description/>
  <cp:lastModifiedBy>Nikhil Garg</cp:lastModifiedBy>
  <cp:revision>2</cp:revision>
  <dcterms:created xsi:type="dcterms:W3CDTF">2025-12-28T07:14:00Z</dcterms:created>
  <dcterms:modified xsi:type="dcterms:W3CDTF">2025-12-28T07:14:00Z</dcterms:modified>
</cp:coreProperties>
</file>