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39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72400" cy="1005839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2.41455078125" w:firstLine="0"/>
        <w:jc w:val="right"/>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Thank you for downloading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this Simon &amp; Schuster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8.74500274658203"/>
          <w:szCs w:val="38.74500274658203"/>
          <w:u w:val="none"/>
          <w:shd w:fill="auto" w:val="clear"/>
          <w:vertAlign w:val="baseline"/>
          <w:rtl w:val="0"/>
        </w:rPr>
        <w:t xml:space="preserve">ebook.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0.3955078125" w:line="276.00010871887207" w:lineRule="auto"/>
        <w:ind w:left="1979.8854064941406" w:right="1906.40991210937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Get a FREE ebook when you join our mailing list. Plus, get updates on new releases, deals, recommended reads, and more from Simon &amp; Schuster. Click below to sign up and see terms and conditions.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8.331298828125" w:line="240" w:lineRule="auto"/>
        <w:ind w:left="0" w:right="3680.6744384765625" w:firstLine="0"/>
        <w:jc w:val="right"/>
        <w:rPr>
          <w:rFonts w:ascii="Arial" w:cs="Arial" w:eastAsia="Arial" w:hAnsi="Arial"/>
          <w:b w:val="1"/>
          <w:bCs w:val="1"/>
          <w:i w:val="0"/>
          <w:iCs w:val="0"/>
          <w:smallCaps w:val="0"/>
          <w:strike w:val="0"/>
          <w:color w:val="0000ee"/>
          <w:sz w:val="38.74500274658203"/>
          <w:szCs w:val="38.7450027465820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8.74500274658203"/>
          <w:szCs w:val="38.74500274658203"/>
          <w:u w:val="single"/>
          <w:shd w:fill="auto" w:val="clear"/>
          <w:vertAlign w:val="baseline"/>
          <w:rtl w:val="0"/>
        </w:rPr>
        <w:t xml:space="preserve">CLICK HERE TO SIGN UP</w:t>
      </w:r>
      <w:r w:rsidDel="00000000" w:rsidR="00000000" w:rsidRPr="00000000">
        <w:rPr>
          <w:rFonts w:ascii="Arial" w:cs="Arial" w:eastAsia="Arial" w:hAnsi="Arial"/>
          <w:b w:val="1"/>
          <w:bCs w:val="1"/>
          <w:i w:val="0"/>
          <w:iCs w:val="0"/>
          <w:smallCaps w:val="0"/>
          <w:strike w:val="0"/>
          <w:color w:val="0000ee"/>
          <w:sz w:val="38.74500274658203"/>
          <w:szCs w:val="38.74500274658203"/>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396728515625" w:line="276.00010871887207" w:lineRule="auto"/>
        <w:ind w:left="1848.7501525878906" w:right="1807.006835937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Already a subscriber? Provide your email again so we can register this ebook and send you more of what you like to read. You will continue to receive exclusive offers in your inbox.</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9170150756836" w:lineRule="auto"/>
        <w:ind w:left="0"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Pr>
        <w:drawing>
          <wp:inline distB="19050" distT="19050" distL="19050" distR="19050">
            <wp:extent cx="5372101" cy="8067676"/>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72101" cy="8067676"/>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For Jesse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0" w:right="0" w:firstLine="0"/>
        <w:jc w:val="center"/>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Gabriella Rosen Kellerman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9990234375" w:line="259.89598274230957" w:lineRule="auto"/>
        <w:ind w:left="3353.2785034179688" w:right="3316.0272216796875" w:firstLine="0"/>
        <w:jc w:val="center"/>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Memory of Aaron Temkin Beck (1921–2021) Mentor, Friend, and Model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0" w:right="0" w:firstLine="0"/>
        <w:jc w:val="center"/>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Martin Seligman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94.998779296875" w:firstLine="0"/>
        <w:jc w:val="right"/>
        <w:rPr>
          <w:rFonts w:ascii="Playfair Display" w:cs="Playfair Display" w:eastAsia="Playfair Display" w:hAnsi="Playfair Display"/>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Playfair Display" w:cs="Playfair Display" w:eastAsia="Playfair Display" w:hAnsi="Playfair Display"/>
          <w:b w:val="0"/>
          <w:bCs w:val="0"/>
          <w:i w:val="0"/>
          <w:iCs w:val="0"/>
          <w:smallCaps w:val="0"/>
          <w:strike w:val="0"/>
          <w:color w:val="000000"/>
          <w:sz w:val="49.9950065612793"/>
          <w:szCs w:val="49.9950065612793"/>
          <w:u w:val="none"/>
          <w:shd w:fill="auto" w:val="clear"/>
          <w:vertAlign w:val="baseline"/>
          <w:rtl w:val="0"/>
        </w:rPr>
        <w:t xml:space="preserve">Introduction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4.058837890625" w:line="246.35905265808105" w:lineRule="auto"/>
        <w:ind w:left="1550.3439331054688" w:right="1494.033203125" w:firstLine="17.39639282226562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8.74500274658203"/>
          <w:szCs w:val="38.74500274658203"/>
          <w:u w:val="none"/>
          <w:shd w:fill="auto" w:val="clear"/>
          <w:vertAlign w:val="baseline"/>
          <w:rtl w:val="0"/>
        </w:rPr>
        <w:t xml:space="preserve">L</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ong before he became “the human error,” before computers had even entered the picture, plan A, for Graeme Payne, was the army.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612579345703" w:lineRule="auto"/>
        <w:ind w:left="1547.0439147949219" w:right="1464.86328125" w:firstLine="366.30004882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Graeme grew up middle class in Christchurch, New Zealand, in the 1970s, the oldest of three. As a boy he’d relished structured activities that required him to master new skills. Rugby, an early passion, remains a pillar of family activity for Graeme and his own sons today.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1439208984375" w:right="1493.4619140625" w:firstLine="362.4000549316406"/>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high school, Graeme joined the Army Cadets, where he quickly rose up the ranks, his discipline drawing the admiration of peers. He also nurtured a love for tinkering and building. When Ferrymead, a local historic park, received the gift of a massive anti-aircraft gun, he recruited friends to help restore it. The gleaming gun complete, Graeme used the effort’s success to launch the founding of a military museum.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8.5438537597656" w:right="1482.1630859375" w:firstLine="354.9000549316406"/>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Not every idea met with success. A renegade foray into bagpiping ended… swiftly.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606857299805" w:lineRule="auto"/>
        <w:ind w:left="1541.3438415527344" w:right="1499.010009765625" w:firstLine="372.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Graeme’s father was an accountant, and so it was unsurprising when Graeme demonstrated a propensity for numbers. Thinking back, he recalls that it wasn’t the math that interested him most about accounting. It was the learning. Every audit process began with discovery, the need to quickly and thoroughly understand the inner workings of a business—the flow of activities, the systems of production. Only then could you get down to numbers. Deep learning was what he loved and took to naturally. The spreadsheets, he didn’t mind.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497.96142578125" w:firstLine="363.2998657226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For years Graeme had planned to enlist after high school. Right before he left, however, he caught wind of a university scholarship offered by the accounting firm Arthur Young (known today as Ernst and Young). On a whim, he applied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5439758300781" w:right="1494.661865234375" w:firstLine="9.299926757812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—and won. He accepted the scholarship while joining the army reserves to earn his basic training units.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5439758300781" w:right="1494.0625" w:firstLine="366.5998840332031"/>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“I’ve always embraced change,” he says, reflecting on this formative, sudden pivot. “What the heck? What have you got to lose?”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30517578125" w:line="259.89598274230957" w:lineRule="auto"/>
        <w:ind w:left="1541.3438415527344" w:right="1471.76025390625" w:firstLine="12.3001098632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Change was already coming, like it or not, for him and many other New Zealanders. After decades of agricultural boom, on the backs of which New Zealand enjoyed one of the world’s highest standards of living, its long-standing wool, meat, and dairy economy had begun to wane. In its place, alongside manufacturing, the newer services sector was on the rise. Today, services account for 60% of the GDP in Canterbury, the region surrounding Christchurch.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94.66064453125" w:firstLine="364.2001342773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Big changes were coming to the field of accounting, too. When Graeme started as a financial auditor for Arthur Young in Christchurch, there was a single IBM PC serving the whole office. Within a few years, each person had a so-called luggable at their desk. Older partners viewed the newfangled gadgets with suspicion, as gimmicks rather than time-savers. They preferred their “word processors”—not the electronic kind, but human beings, typically women, who would type up recorded voice memos.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59.89598274230957" w:lineRule="auto"/>
        <w:ind w:left="1545.5439758300781" w:right="1490.16357421875" w:firstLine="367.7999877929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Graeme, by contrast, embraced new technology. He took pleasure in understanding how the machines worked, using their programs to build graphs, lightening his workload with software that could perform calculations faster and more reliably than he could on his lined yellow pads. He spent hours teaching himself the basics of computing from books.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4439086914062" w:right="1506.361083984375" w:firstLine="368.6999511718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 was an early adopter,” he says, a half smile emerging. “I even had the Apple Newton.”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5439147949219" w:right="1498.961181640625" w:firstLine="371.3999938964844"/>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Ever the leader, Graeme did his best to help others around him adapt. He and a colleague produced an instructional video on how to use a PC, which they mailed to the homes of partners for viewing on their personal VCRs. In time, Arthur Young came to value Graeme’s proficiency. They asked him to create a computer training program for all of New Zealand. He did, and for the most part it worked, though some older partners continued to struggle. Graeme recalls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9439086914062" w:right="1491.46240234375" w:hanging="0.59997558593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one who, well into the email era, would have his assistant print out then read aloud each email message as it arrived.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5439147949219" w:right="1497.36328125" w:firstLine="371.3999938964844"/>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Even for Graeme, the pace of change could be hard to keep up with. But he understood what was at stake: the very future of the firm. Outside the walls of Arthur Young, computers were rapidly transforming the businesses of its corporate clients. Auditing now meant understanding how this new technology was being incorporated into practices like data storage, payroll, and analytics. The credit industry, for example, had for a century relied on paper records: first notebooks, then storehouses full of file cards. The 1960s brought a shift to electronic records. By the 1970s and ’80s, everything was on a mainframe, housed in a data center. In those days, keeping the records safe meant restricting access to these centers. A guard at the door, say, or a heavy-duty padlock.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910.9439086914062"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Enter the internet.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1545.5439758300781" w:right="1494.0625" w:firstLine="366.2998962402344"/>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Seemingly overnight, the world of security was turned on its head. Hackers created computer viruses that tore across unprotected networks, wreaking havoc. The threat to global industry was immediate and existential, and an entirely new sector sprung up to meet it: information security. In 1995, Citibank hired Steve Katz as chief information security officer, believed to be the first CISO—pronounced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SEE-so</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history.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75.260009765625" w:firstLine="372.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Graeme saw potential in the chaos. This new information security Wild West needed tools, and he had ideas. During a stint in Auckland, Graeme built a product called “Advisor” that could flexibly analyze different types of computer systems. At a meeting in Singapore, a like-minded US partner quickly grasped the product’s value and invited Graeme to the United States to work on it. Curious, open-minded, and hungry, Graeme moved eight thousand miles first to Cleveland and then to Atlanta, to open Ernst and Young’s inaugural security consulting practice. He was not yet an expert in the field—but then, no one was. The tides were shifting too quickly, the problems too new for old wisdom. A wave of opportunity was cresting. Graeme grabbed his surfboard and rode.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8598632812" w:right="1497.662353515625" w:firstLine="363.300018310546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Today the CISO is a standard position at any major corporation. Forty-one percent of corporate boards see cybersecurity experience as a key qualification for overall directorship. By 2024, the cybersecurity market will reach $300 billion. A worldwide shortage of cybersecurity professionals means 2.9 million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9439086914062" w:right="1480.0634765625" w:hanging="5.39993286132812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positions sit unfilled, while financial losses due to cyberattacks are growing 62% annually, a loss of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$1 trillion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2020 alone.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30517578125" w:line="240" w:lineRule="auto"/>
        <w:ind w:left="1545.5439758300781"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By 2011, Graeme was ready for a new kind of change.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0234375" w:line="259.89598274230957" w:lineRule="auto"/>
        <w:ind w:left="1550.3439331054688" w:right="1473.262939453125" w:firstLine="353.099975585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Now he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was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an expert in his field. He’d been traveling the world as a security consultant for fifteen years, and life as a road warrior was beginning to grind him down. His two boys at home in Atlanta needed more guidance in their many (structured, skill-based) activities.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8415527344" w:right="1456.66259765625" w:firstLine="358.5000610351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When the offer came to join Equifax as vice president for IT risk and compliance, he jumped. Here was exactly the type of stable, in-house role he was craving. Though the firm was mature, there was still plenty of building and fixing to be done. By 2017, Equifax held records of one billion consumers, one hundred million small and medium businesses, one hundred million employees, $20 trillion in property data, and $20 trillion in wealth data. That August, during an address at the University of Georgia, CEO Richard Smith put it this way: “If you think of the largest library in the world—the Library of Congress— well, Equifax handles twelve hundred times that amount of data every day.”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899.8439025878906"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With numbers that large, things went wrong. Often.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1550.3439331054688" w:right="1501.351318359375" w:firstLine="355.2000427246094"/>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March 2015, for example, Katie Manning, a resident of Portland, Maine, arrived home from work to find her mailbox bursting with letters from Equifax —three hundred in all. Each was addressed personally to her but contained the complete credit history, social security number, and bank account information of a stranger.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8598632812" w:right="1497.562255859375" w:firstLine="366.30004882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Equifax asked Graeme to investigate. He soon learned that Katie wasn’t the only one; other people had received hundreds or even thousands of letters containing strangers’ private data. Because the reports were on paper, Equifax dispatched teams to retrieve them in person. One recipient in Washington, DC, became paranoid and refused to answer the door. Instead he had the team meet him at night on a public street. At the appointed hour, the Equifax agents had to flash their headlights three times, like spies in a thriller. Only then did the man hand over the reports.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3.1439208984375" w:right="1489.364013671875" w:firstLine="356.6999816894531"/>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Vulnerabilities and bad actors were always changing, and breaches were more common than Graeme would have liked. With each incident, Graeme’s team’s goal was to understand, correct, and learn. No one, to his recollection, was laid off.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30517578125" w:line="259.89598274230957" w:lineRule="auto"/>
        <w:ind w:left="1541.3438415527344" w:right="1507.562255859375" w:firstLine="4.2001342773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July 2017, Graeme spent the weekend of his fifty-fourth birthday with his wife and boys, outdoors in the scorching Georgia sun. That Sunday he came home to a series of missed calls from his own CISO, Susan Mauldin.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50.9439086914062" w:right="1502.4609375" w:firstLine="356.999969482421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news was not good. A security breach had targeted a piece of software Graeme managed. The full extent of the breach was as yet unknown, but it was all-hands-on-deck.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9147949219" w:right="1502.76123046875" w:firstLine="366.30004882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Graeme’s title at this time was chief information officer for Global Corporate Platforms. Under his purview was the ACIS Portal, a software system used to log records of consumers who wanted to dispute credit reports, report identify theft, initiate a security freeze, or request a copy of their records. A piece of software known as Apache Struts connected ACIS to the database.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9147949219" w:right="1497.762451171875" w:firstLine="361.799926757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Four months before the breach was discovered, 429 Equifax employees, including Graeme, had received email notice of a vulnerability in Apache Struts. The appropriate teams had investigated and applied a patch they believed would suffice.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8.5438537597656" w:right="1497.359619140625" w:firstLine="359.4000244140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They were wrong. Hackers broke in and stole data for 148 million US consumers and fifteen million British consumers, including names, social security numbers, home addresses, and driver’s license numbers. It has been called the most expensive data breach in history.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8.8438415527344" w:right="1517.362060546875" w:firstLine="350.70007324218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Amid the public fallout, several senior employees were let go or sent out for early retirement.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0.9439086914062" w:right="1507.6611328125" w:firstLine="362.4000549316406"/>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On Monday, October 2, 2017, at a meeting with HR that he thought was about something else entirely, Graeme was fired.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8598632812" w:right="1488.963623046875" w:firstLine="363.300018310546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next day, former CEO Richard Smith testified before Congress. He blamed the breach on a combination of “technological failure” and “human error,” attributing the latter to a single individual. Senator Al Franken jokingly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5439758300781" w:right="1498.359375" w:firstLine="4.79995727539062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dubbed this person “Gus”: “Why is the security of 145 million Americans’ personal information all in the hands of one guy? Why is it all up to Gus?” Graeme, suddenly unemployed and watching the congressional session live on TV at home, knew they were talking about him. He was Gus. Soon enough his real name was leaked, along with an epithet: “the human error.”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30517578125" w:line="259.89598274230957" w:lineRule="auto"/>
        <w:ind w:left="1543.1439208984375" w:right="1511.3623046875" w:firstLine="4.799957275390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dubiousness of pinning a systemic breakdown on one person was clear enough, even to Congress. As stated in one congressional report, “A senior Equifax official was terminated for failing to forward an email, an action he was not directed to do, the day before former CEO Richard Smith testified in front of Congress. This type of public relations–motivated maneuver seems gratuitous against the backdrop of all the facts.”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8.5438537597656" w:right="1493.760986328125" w:firstLine="357.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Modest dissemination of this more reasonable counternarrative did little to undo what had rapidly become the accepted reality: Graeme Payne stood for everything that had gone wrong.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90.26123046875" w:firstLine="366.600036621093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bitter irony was that, up until then, through the lens of our current world of work, Graeme had done everything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right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his career. He had identified opportunity early. His curiosity, appetite for learning, and agility allowed him to quickly establish expertise in a booming new field. Time after time, he drew motivation and energy from the meaning he found in mastering new skills and building creative products. Through careful prospection, he took calculated risks, then pushed forward through challenge after challenge.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905.5439758300781"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short: Graeme Payne had a Tomorrowmind.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1550.9439086914062" w:right="1497.362060546875" w:firstLine="348.6000061035156"/>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And somehow, even so, in 2017 Graeme found himself at the edge of an abyss.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497.36328125" w:firstLine="367.7999877929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Getting fired feels terrible. It harms our psychological well-being and physical health in a million ways. Pile on top of that the extremely public nature of Graeme’s firing, and it’s no wonder that he struggled mightily. In those months, Graeme felt deeply the fear that would have in fact deterred most of us at so many points earlier in his journey.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3438415527344" w:right="1484.36279296875" w:firstLine="370.800018310546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“When the congressional report was released and my name was published all over the internet, I really thought that that was the end of my professional career,” Graeme says. “I started to wonder about my future job prospects. How would my association with Equifax be viewed by prospective employers?”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5439758300781" w:right="1468.160400390625" w:firstLine="363.2998657226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For many senior Equifax leaders, that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was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end. CISO Susan Mauldin hasn’t been heard from publicly since her post-breach resignation. CEO Richard Smith and CIO Dave Webb have likewise faded from view. In 2018, the company laid off a whole new slate of employees—hundreds more people forced to start over, now with a stain on their résumé.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92443084717" w:lineRule="auto"/>
        <w:ind w:left="1541.3438415527344" w:right="1517.5634765625" w:firstLine="36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Faced with that, how many of us would feel paralyzed? How many of us would want to give up?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5634765625" w:line="240" w:lineRule="auto"/>
        <w:ind w:left="1913.3439636230469"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Graeme Payne chose another way.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1545.5439758300781" w:right="1489.56298828125" w:firstLine="363.2998657226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From the depths of his despair, he began reaching out to friends and former colleagues. He’d helped a lot of people over the years, and they were eager to reciprocate. “I was encouraged by friends and colleagues to look at this in a more positive light. They told me that I really had a lot to offer to others, having been through one of the largest data breaches in history.”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8598632812" w:right="1502.159423828125" w:firstLine="363.300018310546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same skill set that had led Graeme to the heights of his career—his resilience, his cognitive agility, his prospection, his creativity, the meaning he found in gaining new skills—now brought him back from the edge. He’d always run toward challenge and the opportunity to gain mastery amid chaos. Drawing courage from his strengths and his social network, he began piecing his career back together, brick by brick.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9147949219" w:right="1481.961669921875" w:firstLine="352.7999877929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What once looked like an unmitigated personal catastrophe has today transformed into a successful new chapter in cybersecurity consulting. Graeme’s friends were correct. Companies want to learn from someone who knows firsthand what to do and what not to do. Graeme advises corporate boards and senior executives on cybersecurity readiness. He continues to build new capabilities and offerings to help his consultancy grow into new marketplaces. “Some of our best lessons in life come from our mistakes,” Graeme advises. Today he wears the label of “the human error” with ironic pride.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3438415527344" w:right="1453.05908203125" w:firstLine="6.6000366210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two of us, Marty and Gabriella, came together around the time Graeme lost his job at Equifax. The dramatic challenges posed by our new world of work— the rapid pace of technological change; the overnight disruption of entire industries by new upstarts; the rise of uncertainty and volatility in every global market—had already come to consume our interests. We have both devoted our careers to improving psychological well-being and felt alarmed by people’s inability to rise to these mounting challenges. And this was all years before the COVID-19 pandemic, which in 2020 spun a rising storm into a full-on tornado. Roughly half the US workforce struggles with burnout. Seventy-six percent see workplace stress negatively impacting their personal relationships. Excessive stress at work accounts for $190 billion in healthcare costs each year, plus hundreds of thousands of unnecessary deaths. At work, where we spend the majority of our waking hours on this planet, we are too unhappy, too tired, and too sick.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505.682373046875" w:firstLine="358.2000732421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 great deal of ink has been spilled on the topic of how the so-called future of work will change business. But how will it change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us</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And how can we make sure we come out on top? We’ve now partnered with hundreds of companies, employing millions of workers around the globe to face these questions.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99.16259765625" w:firstLine="366.6000366210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This book will share our answers. We begin by grounding our understanding of today’s challenges in the past. This is not the first time that our species has had to adapt to a new world of work. As we’ll see in chapter 1, our brains evolved over millions of years in relationship to a specific type of work, the type our ancestors knew best: hunting, fishing, and gathering. Foraging is still the work our brains are best adapted for. The forager’s brain is well suited to a five hour workday, to communal life, to the creative exploration of new terrain, and to an ever-present connection to nature. By about 10,000 BCE, however, that same brain had invented technologies and structures that produced our very first labor transformation, from foraging to farming. This was an immensely painful transition given the mismatch between our forager capabilities and this new life of a farmer.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9147949219" w:right="1497.960205078125" w:firstLine="363.8999938964844"/>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Each subsequent labor transformation—first to agriculture, then industrialization, and then, today, to our technology-driven world of work—has come at a wrenching human cost. In some cases that cost has been so great that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4.6438598632812" w:right="1487.159423828125" w:firstLine="0.90011596679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historians and anthropologists still struggle to explain how it happened. Why, as a species, would we have shifted to such alien forms of work? Forms of work that run so contrary to our native abilities that pursuing them causes human hardship? Greater collective productivity and technological sophistication have been the societal reward. But that reward has come on the backs of billions of long-suffering individuals who never reaped its benefits.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8415527344" w:right="1510.458984375" w:firstLine="366.6000366210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Today’s transformation, a future alive and present all around us, threatens our well-being in its own unexpected new ways. As chapter 2 details, the sheer pace of change means we are now already changing or losing jobs twice as fast as at the height of industrialization. By one estimate, eight hundred million global workers will see their jobs replaced by automation by 2030. As many as 80% of us will see our wages reduced due to automation in this same period.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8598632812" w:right="1494.637451171875" w:firstLine="355.2000427246094"/>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We know how this will play out. In the year after job displacement, death rates increase by 50–100%. Unemployment alone raises our risk of heart attack by 35%, and, along with job instability, raises the rate of nearly every major category of psychological distress—depression, anxiety, and substance abuse.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501.861572265625" w:firstLine="362.100067138671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Now factor in the risks driven by the new nature of work itself. Start with the socially isolating aspects. Gone are the days of twenty-year-long colleagueship, of stable, in-person work communities that would support us throughout our careers. Average job tenure is about 2.8 years for workers aged twenty-five to thirty-four. Peers come and go, as do we, creating a historic and unnaturally fast rate of turnover in our working groups. An estimated 25–30% of the US workforce will be working remotely in the years to come. The prevalence of loneliness has doubled in the last twenty years, increasing our rates of depression, heart disease, and of all-cause mortality.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454.859619140625" w:firstLine="353.9999389648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Add to that the volatility and uncertainty that we must navigate— individually and as organizations—even under the best of circumstances. Companies find their business models disrupted overnight; the ankle-biting competitor is suddenly the industry leader. Teams learn that the product they’d spent months building is now obsolete, the group fractured into a half dozen pieces, each recycled into entirely new initiatives around the globe. Sixty-one percent of full-time employees say the stress of the modern workplace has made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0439147949219" w:right="1502.5634765625" w:firstLine="3.3000183105468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them sick; this tumult accounts for about 120,000 excess deaths per year in the US, and up to one million in China.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30517578125" w:line="240" w:lineRule="auto"/>
        <w:ind w:left="1539.5439147949219"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And yet.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899.8439025878906"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We are not doomed.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1545.5439758300781" w:right="1493.763427734375" w:firstLine="354.299926757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We know this from the stories of remarkable people like Graeme. Graeme is remarkable, truly, in his ability to navigate the riptides of change so deftly, and to help those around him in the process, but he is not singular. There are other Graemes out there as well, possessing Tomorrowminds we can learn from.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8.5438537597656" w:right="1506.661376953125" w:firstLine="351.0000610351562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And we know this now, too, and quite well, from decades of research into the science of psychological well-being and thriving.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500.062255859375" w:firstLine="366.6000366210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two of us have dedicated our lives to this science, as clinicians and as innovators. For Marty, the journey began in the 1960s at the University of Pennsylvania. His research over three decades established the conditions under which people either thrive or falter under great stress. Much to Marty’s frustration, academic psychology was not yet ready to follow these studies to their logical conclusions. Yes, his findings were applied to depression treatment —call that the psychopathology lens. But their implications were even more important for how to live a more resilient, more fulfilling existence—and how to avoid those negative outcomes to begin with. By the 1990s, as we’ll see in chapter 3, Marty was leading the charge for a new field of study, called positive psychology. As president of the American Psychological Association and founder of Penn’s Positive Psychology Center, Marty has spent the last thirty years demonstrating that flourishing is within reach; and that in fact our potential for growth is enormous, so long as we are willing to take this science and its core principles to heart.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9147949219" w:right="1492.862548828125" w:firstLine="366.30004882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Gabriella, a medical doctor by training, spent the first ten years of her career in fMRI brain research, psychiatry, and public health. Like Marty, she aspired to do more than reduce psychopathology; she wanted to help large populations thrive. In 2008, she identified an opportunity to innovate more radically through behavioral health technology, a career change that had her, like so many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0439147949219" w:right="1488.065185546875" w:firstLine="3.30001831054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of the individuals profiled in this book, starting over from scratch. In 2014, Gabriella pioneered one of the first tech-enabled behavioral health offerings on the market, a product that would serve millions of workers at all levels. She has since led or advised product and innovation at a wide range of companies, including as chief product officer at BetterUp, a company focused on fostering employee flourishing through virtual coaching, AI technology, and behavioral science.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5439758300781" w:right="1493.4619140625" w:firstLine="360"/>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2017, BetterUp CEO Alexi Robichaux asked Gabriella to start BetterUp Labs, a research organization focused on workplace thriving skills. The Lab partners with academics around the world and makes use of BetterUp’s global development platform to measure and promote flourishing at work. Marty’s lifelong work on optimism, positive emotion, social connection, and well-being made him a natural collaborator.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1439208984375" w:right="1497.662353515625" w:firstLine="362.4000549316406"/>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Important allies in this research have been forward-thinking leaders of large companies who need their people to be as productive as possible, and who understand what workers are up against: increasing psychological pressures amid an ever-accelerating pace of change. The most innovative corporate leaders have an appetite for experimentation, an orientation toward data and science, and a belief that there is a better way. These leaders will, we hope, find much helpful guidance in this book. They have also been, in many cases, direct partners in the research described here, helping to develop the knowledge base itself.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99072265625" w:line="259.89598274230957" w:lineRule="auto"/>
        <w:ind w:left="1539.8439025878906" w:right="1487.760009765625" w:hanging="1.4999389648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You might be a manager, an individual contributor, or a top executive. You may work the front lines of customer service in a call center, in a school or hospital, or on a manufacturing team behind the scenes. Regardless of your role, you have probably picked up this book because you understand that this topsy-turvy workplace is here to stay. You, like Graeme, have felt the urgent weight of change, and you know that it will come at you again and again, and keep on coming.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59.89598274230957" w:lineRule="auto"/>
        <w:ind w:left="1550.3439331054688" w:right="1519.66064453125" w:firstLine="349.4999694824219"/>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We cannot stop change. But we don’t need to fall victim to it. We hope that this book will become your dog-eared, reread, personally annotated guide to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3438415527344" w:right="1488.062744140625" w:firstLine="5.7000732421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flourishing as a fully human being in a world of work that’s increasingly controlled by machines. We hope this knowledge will help you sprout the wings to fly higher than you ever could have imagined. The skills described here won’t be developed overnight. They will take thought, practice, and commitment. In time they will function as superpowers to guide you steadily over swirling waters, to help you preserve balance and focus through a centered, empowered lens on the world. We call this thriving. This is the lived experience of work that we all deserve, and which we can all achieve.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8.5438537597656" w:right="1491.46240234375" w:firstLine="365.1000976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Consider the case of Graeme—the pivots, the highs and lows, from cadet to accountant to IT to information security guru. You may well know someone like Graeme in your own life, someone who’s been through it all, career-wise, and somehow manages to land on their feet or even come out on top. These people are real. They are human, just like any of us. What makes it possible for some of us to surf these turbulent tides while so many others drown?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508.760986328125" w:firstLine="367.7999877929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Our Lab’s studies of thriving at work, including data from hundreds of thousands of workers in all industries around the world, have identified five psychological powers as most critical for workplace thriving in the twenty-first century: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299072265625" w:line="259.89598274230957" w:lineRule="auto"/>
        <w:ind w:left="2300.3440856933594" w:right="2051.812744140625" w:hanging="262.7439880371094"/>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1. Resilience and cognitive agility (</w:t>
      </w:r>
      <w:r w:rsidDel="00000000" w:rsidR="00000000" w:rsidRPr="00000000">
        <w:rPr>
          <w:rFonts w:ascii="EB Garamond" w:cs="EB Garamond" w:eastAsia="EB Garamond" w:hAnsi="EB Garamond"/>
          <w:b w:val="1"/>
          <w:bCs w:val="1"/>
          <w:i w:val="0"/>
          <w:iCs w:val="0"/>
          <w:smallCaps w:val="0"/>
          <w:strike w:val="0"/>
          <w:color w:val="000000"/>
          <w:sz w:val="30.000001907348633"/>
          <w:szCs w:val="30.000001907348633"/>
          <w:u w:val="none"/>
          <w:shd w:fill="auto" w:val="clear"/>
          <w:vertAlign w:val="baseline"/>
          <w:rtl w:val="0"/>
        </w:rPr>
        <w:t xml:space="preserve">R</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The bedrock of thriving through change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79.8880100250244" w:lineRule="auto"/>
        <w:ind w:left="2019.6002197265625" w:right="1988.289794921875" w:hanging="5.39993286132812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2. Meaning and mattering (</w:t>
      </w:r>
      <w:r w:rsidDel="00000000" w:rsidR="00000000" w:rsidRPr="00000000">
        <w:rPr>
          <w:rFonts w:ascii="EB Garamond" w:cs="EB Garamond" w:eastAsia="EB Garamond" w:hAnsi="EB Garamond"/>
          <w:b w:val="1"/>
          <w:bCs w:val="1"/>
          <w:i w:val="0"/>
          <w:iCs w:val="0"/>
          <w:smallCaps w:val="0"/>
          <w:strike w:val="0"/>
          <w:color w:val="000000"/>
          <w:sz w:val="30.000001907348633"/>
          <w:szCs w:val="30.000001907348633"/>
          <w:u w:val="none"/>
          <w:shd w:fill="auto" w:val="clear"/>
          <w:vertAlign w:val="baseline"/>
          <w:rtl w:val="0"/>
        </w:rPr>
        <w:t xml:space="preserve">M</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The motivation to propel us forward 3. Rapid rapport to build social support (</w:t>
      </w:r>
      <w:r w:rsidDel="00000000" w:rsidR="00000000" w:rsidRPr="00000000">
        <w:rPr>
          <w:rFonts w:ascii="EB Garamond" w:cs="EB Garamond" w:eastAsia="EB Garamond" w:hAnsi="EB Garamond"/>
          <w:b w:val="1"/>
          <w:bCs w:val="1"/>
          <w:i w:val="0"/>
          <w:iCs w:val="0"/>
          <w:smallCaps w:val="0"/>
          <w:strike w:val="0"/>
          <w:color w:val="000000"/>
          <w:sz w:val="30.000001907348633"/>
          <w:szCs w:val="30.000001907348633"/>
          <w:u w:val="none"/>
          <w:shd w:fill="auto" w:val="clear"/>
          <w:vertAlign w:val="baseline"/>
          <w:rtl w:val="0"/>
        </w:rPr>
        <w:t xml:space="preserve">S</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The connection we need to flourish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3997802734375" w:line="279.8880100250244" w:lineRule="auto"/>
        <w:ind w:left="2015.7002258300781" w:right="2192.8057861328125" w:hanging="15.8999633789062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4. Prospection (</w:t>
      </w:r>
      <w:r w:rsidDel="00000000" w:rsidR="00000000" w:rsidRPr="00000000">
        <w:rPr>
          <w:rFonts w:ascii="EB Garamond" w:cs="EB Garamond" w:eastAsia="EB Garamond" w:hAnsi="EB Garamond"/>
          <w:b w:val="1"/>
          <w:bCs w:val="1"/>
          <w:i w:val="0"/>
          <w:iCs w:val="0"/>
          <w:smallCaps w:val="0"/>
          <w:strike w:val="0"/>
          <w:color w:val="000000"/>
          <w:sz w:val="30.000001907348633"/>
          <w:szCs w:val="30.000001907348633"/>
          <w:u w:val="none"/>
          <w:shd w:fill="auto" w:val="clear"/>
          <w:vertAlign w:val="baseline"/>
          <w:rtl w:val="0"/>
        </w:rPr>
        <w:t xml:space="preserve">P</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The meta-skill positioning us ahead of change 5. Creativity and innovation (</w:t>
      </w:r>
      <w:r w:rsidDel="00000000" w:rsidR="00000000" w:rsidRPr="00000000">
        <w:rPr>
          <w:rFonts w:ascii="EB Garamond" w:cs="EB Garamond" w:eastAsia="EB Garamond" w:hAnsi="EB Garamond"/>
          <w:b w:val="1"/>
          <w:bCs w:val="1"/>
          <w:i w:val="0"/>
          <w:iCs w:val="0"/>
          <w:smallCaps w:val="0"/>
          <w:strike w:val="0"/>
          <w:color w:val="000000"/>
          <w:sz w:val="30.000001907348633"/>
          <w:szCs w:val="30.000001907348633"/>
          <w:u w:val="none"/>
          <w:shd w:fill="auto" w:val="clear"/>
          <w:vertAlign w:val="baseline"/>
          <w:rtl w:val="0"/>
        </w:rPr>
        <w:t xml:space="preserve">I</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Our uniquely human gift, restored to workplace prominence today after its assembly-line decline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3997802734375" w:line="259.89598274230957" w:lineRule="auto"/>
        <w:ind w:left="1547.0439147949219" w:right="1445.86181640625" w:firstLine="352.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 handy (if out of order) acronym you can use to remember these five is PRISM. Taken together, they are the five components of a Tomorrowmind— the mindset that allows us to anticipate change, plan appropriately, respond to setbacks, and achieve our full potential.</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3439331054688" w:right="1504.560546875" w:firstLine="357.5999450683594"/>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This book will describe each power in detail, including why it matters to thriving in the future of work, and how you can develop it. We weave together our own novel research with the existing literature to give you the most complete, up-to-date understanding of each skill.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30517578125" w:line="240" w:lineRule="auto"/>
        <w:ind w:left="1561.4439392089844" w:right="0" w:firstLine="0"/>
        <w:jc w:val="left"/>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How to Read This Book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59.89598274230957" w:lineRule="auto"/>
        <w:ind w:left="1547.0439147949219" w:right="1494.76318359375" w:firstLine="4.799957275390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So far, we’ve described the contents of chapters 1–3, all of which set the stage for an in-depth exploration of each of the PRISM powers. If those powers are what interest you most, feel free to skip ahead to chapter 4, which leads off with resilience.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8598632812" w:right="1462.46337890625" w:firstLine="362.4000549316406"/>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Psychological resilience lets us bounce back from defeat without harm. At its best, resilience looks like antifragility: the ability to grow stronger from challenge. Recall Graeme’s response to the rapid evolution of his clients’ computer tools. For older partners, this new development was a threat, whereas Graeme saw an opportunity to learn new skills and use them to his advantage to open new markets. Resilience is closely related to cognitive agility—our ability to flex in and out of new ideas adeptly, balancing opportunistic scouting with focused effort. These skills form the bedrock of a psychologically healthy approach to the volatility of our new world of work. Thanks to decades of scientific research, including our own, we know that these skills can be cultivated and taught.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96728515625" w:line="259.89598274230957" w:lineRule="auto"/>
        <w:ind w:left="1541.3438415527344" w:right="1492.36083984375" w:firstLine="365.7000732421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Resilience describes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how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we bounce back from change. Chapter 5 takes us into the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why</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Reinventing ourselves in role after role, as we will all need to do, requires great effort. The motivation for reinvention will come from our sense of meaning and purpose. How do we stay connected to our professional “why” in a world of constantly changing “whats”? Graeme leaned hard into his why as a builder and creator of value for many years. In his darkest hour, he saw the opportunity to turn his ghastly experience into a positive by applying his hard won learnings in service of new clients. Understanding meaning and purpose has led us to the newer concept of mattering, which offers a more concrete and actionable framework. We all want to matter, and with the right tools, we can cultivate this sense, both as individuals and as organizations.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3.1439208984375" w:right="1496.86279296875" w:firstLine="362.4000549316406"/>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It was also in his darkest hours that Graeme discovered how critical social support is to professional success. But what does it mean to cultivate relationships successfully in our lonely, ever-shuffling, often remote workplace lives? Chapters 6 and 7 introduce rapid rapport, a social skill that we will all need to become expert at. As teams form and dissolve and reconstitute, spanning continents and languages and cultures and diverse skills, we need to quickly build trusting and meaningful relationships with our new coworkers, for the good of our well-being and for the quality of our work. On the one hand, such rapid relationship building is not natural to our ancient brains. On the other, we know a great deal from psychology and neuroscience about shortcuts that make this achievable.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8598632812" w:right="1493.560791015625" w:firstLine="360.900115966796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chapter 8 we arrive at prospection: our ability to imagine and plan for the future. Prospection is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the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meta-skill for today’s workers. In an era of rapid change, we need every bit of edge we can get in anticipating what is to come. Skilled prospection confers advantages in our careers and in our well-being. We’ll examine what prospection is and how it works and offer tools to help us become better prospectors.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9025878906" w:right="1484.659423828125" w:firstLine="359.7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 specific form of prospection being demanded more and more of the workforce is creativity. Gone are the days of “creative departments.” Chapter 9 dissects what it means to live in an era where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everyone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is expected to be a creative. We’ll get deep into the brain science of creativity and break down what we know about how individuals, teams, and organizations can foster greater innovation. We’ll also widen the lens on creativity to show how it can take different forms. Recall how much of Graeme’s success came not only from embracing change but also from evolving new solutions to help customers. Graeme does not think of himself as a creative, per se, but as a builder who loves to learn. That mindset is available to all of us.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488.759765625" w:firstLine="367.7999877929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Our final chapter turns to the organization itself. In collaborating with leading companies over the last ten years, we have learned quite a lot about what makes some corporations successful at building employee thriving while others flop. There are clear historical and structural reasons why so many businesses default to the same inadequate solutions again and again. We propose a creative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3439331054688" w:right="1508.45947265625" w:hanging="1.80007934570312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reimagining of those structures in favor of a holistic system better suited to the challenges of the future.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30517578125" w:line="259.89598274230957" w:lineRule="auto"/>
        <w:ind w:left="1545.5439758300781" w:right="1472.061767578125" w:firstLine="2.3999023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There is no shortage of books to be found on how and why work is changing. This book addresses, through the lens of behavioral science, why those changes are so hard for us, and how we can rise to the occasion. History is replete with lessons on the high human cost of labor transformations. The last several decades of positive psychology and neuroscience give us a unique advantage, one unavailable to our ancestors. While our brains have changed little since they first evolved, their collective scientific efforts offer us a new operating manual for how to use the same ancient neural matter to support our modern goals.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899.8439025878906"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We begin at the beginning, of work and the brain itself.</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CHAPTER ONE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49951171875" w:line="240" w:lineRule="auto"/>
        <w:ind w:left="0" w:right="3872.821044921875" w:firstLine="0"/>
        <w:jc w:val="right"/>
        <w:rPr>
          <w:rFonts w:ascii="Playfair Display" w:cs="Playfair Display" w:eastAsia="Playfair Display" w:hAnsi="Playfair Display"/>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Playfair Display" w:cs="Playfair Display" w:eastAsia="Playfair Display" w:hAnsi="Playfair Display"/>
          <w:b w:val="0"/>
          <w:bCs w:val="0"/>
          <w:i w:val="0"/>
          <w:iCs w:val="0"/>
          <w:smallCaps w:val="0"/>
          <w:strike w:val="0"/>
          <w:color w:val="000000"/>
          <w:sz w:val="49.9950065612793"/>
          <w:szCs w:val="49.9950065612793"/>
          <w:u w:val="none"/>
          <w:shd w:fill="auto" w:val="clear"/>
          <w:vertAlign w:val="baseline"/>
          <w:rtl w:val="0"/>
        </w:rPr>
        <w:t xml:space="preserve">Our Brains at Work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058837890625" w:line="257.4983310699463" w:lineRule="auto"/>
        <w:ind w:left="1541.3438415527344" w:right="1493.564453125" w:firstLine="29.49600219726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8.74500274658203"/>
          <w:szCs w:val="38.74500274658203"/>
          <w:u w:val="none"/>
          <w:shd w:fill="auto" w:val="clear"/>
          <w:vertAlign w:val="baseline"/>
          <w:rtl w:val="0"/>
        </w:rPr>
        <w:t xml:space="preserve">I</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n the beginning, change came slowly. And it came, primarily, through the weather. Early human species faced ice ages alternating with interglacial warming at intervals of one or more millennia. Sea levels rose and fell dramatically, rendering large swaths of land sporadically habitable. The cycle was slow enough that early humans could afford to adapt the old-fashioned way: by evolving through natural selection. European Neanderthals, for example, facing chilly climates, developed shorter forearms and lower legs. Shorter limbs meant less surface area, so Neanderthals could more easily keep warm.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492.85888671875" w:firstLine="366.2998962402344"/>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Something like seventy thousand years ago, however, something happened that irreversibly changed the game. The brains of one particular group of humans—</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sapiens</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our ancestors—underwent profound alterations, including enlargement and rounding of the parietal and cerebellar regions. These regions contribute to planning, long-term memory, language, tool use, and self awareness. The newly complex intelligence of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Homo sapiens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let us respond to environmental challenges in exponentially smarter, faster ways. Nothing on earth has been the same since.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609718322754" w:lineRule="auto"/>
        <w:ind w:left="1531.7439270019531" w:right="1476.177978515625" w:firstLine="381.9000244140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Case in point: Unlike their Neanderthal neighbors in the same climates,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sapiens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still possessed the longer arms and legs of those living in the tropics. How did we keep our long limbs from freezing? Rather than wait thousands of years to evolve new body parts,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sapiens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solved the problem in a way only we could: through technology.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504.86328125" w:firstLine="367.7999877929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Outerwear, as evidenced by eyed needles, kept us warm. Fire could be produced at will, as demonstrated by rotary markings on perforated stone, a rudimentary motor used to create friction and then fire. Remains of snares and</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3.1439208984375" w:right="1507.862548828125" w:firstLine="3.89999389648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fishing traps speak to more energy-efficient forms of hunting. Our bigger, more globular brains let us work smarter, in cozy clothes with neat traps and a fire crackling nearby.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5439758300781" w:right="1486.864013671875" w:firstLine="360"/>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Best of all, these technological innovations didn’t need to be constantly reinvented. Instead,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sapiens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could communicate about them in great detail, thanks to our single most important tool: language. Complex syntactic language enabled each generation to build on the knowledge of the one before. Modern human language allowed for the exchange of abstractions, for shared imagination, for collective meaning-making and invention. It need not only describe the here and now; language could speak to all the possibilities of the future.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494.6630859375" w:firstLine="360"/>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Beneath these breakthroughs—linguistic; industrial; domestic—lay a common set of cognitive skills uniquely ours. Generating and understanding long sentences, plotting out snares, and fashioning coats from rawhide all require working memory, planning in steps, and the ability to mentally transcend the here and now. These advantages allowed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sapiens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to “win,” overcoming the harsh conditions that snuffed out every other early human species.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641189575195" w:lineRule="auto"/>
        <w:ind w:left="1545.5439758300781" w:right="1500.66162109375" w:firstLine="354.299926757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You’re alive to read this thanks to your amazing brain—a three-pound, pale pink, convoluted football of flesh, processing these words under a helmet of calcium—and to all those amazing brains that came before.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29296875" w:line="239.9040126800537" w:lineRule="auto"/>
        <w:ind w:left="1554.8439025878906" w:right="2353.5943603515625" w:hanging="8.39996337890625"/>
        <w:jc w:val="left"/>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The Secret to Foraging Success: Adaptability, Generalism, and Creativity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201416015625" w:line="259.89598274230957" w:lineRule="auto"/>
        <w:ind w:left="1545.5439758300781" w:right="1501.38916015625" w:firstLine="3.2998657226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For 95% of our history,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Homo sapiens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relied on hunting, gathering, and fishing to survive. This is the “work”—the regular set of activities needed to support oneself—that our brains evolved to do. It’s a hunter-gatherer’s brain you still have today, and a hunter-gatherer’s brain we will need to use to succeed in our drastically different world of work.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11.3438415527344" w:right="1521.16455078125" w:firstLine="396.6000366210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Three key characteristics of the hunter-gatherer mind are generalism, adaptability, and creativity. Our forager ancestors were, first and foremost,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generalists</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Everyone had to know how to avoid snakes, how to tell nutritious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3438415527344" w:right="1505.760498046875" w:firstLine="3.30001831054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berries from poisonous ones, how to anticipate predators, how to bait a hook, how to track prey. We lived in small, interdependent tribes, protecting one another by banding together with high levels of trust. Though we think that women did more of the gathering, and men more of the hunting and fishing, the roles were likely more fluid than not, as tribes had to shift strategies in response to fluctuating resources. Anyone who’s ever been self-employed will get it: some days you’re a marketer, some days an administrator, other days a customer service agent. You need to know how to do it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all</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5439758300781" w:right="1495.858154296875" w:firstLine="353.9999389648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All of which kept work interesting, as did the fact that life was nomadic. Hunting or fishing or gathering in each new setting made for new discoveries. Each location required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adaptation</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—to the climate; to the length of the day; to the terrain—while offering opportunities to develop new skills. We believe that foragers spent only three to five hours each day working. This shortened “workday” would have allowed plenty of time for learning, not to mention leisure and socializing and exploration.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1.7439270019531" w:right="1496.263427734375" w:firstLine="373.80004882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turn, leisurely exploration facilitated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creativity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innovation</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Our ancestors harnessed their powerful brains to yield outsized results for both individuals and the species. While Neanderthal archaeology shows little in the way of technological or cultural progress, the art and technology of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Homo sapiens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developed at a staggering clip. Weapons became more and more complex, composed of a greater number of parts. Sophisticated boats allowed us to travel as far as Australia, settling lands inaccessible to other species. Simple cave drawings blossomed into mythical creatures, rendered in ivory and ceramic.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9438781738281" w:right="1489.361572265625" w:firstLine="351.6000366210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As foragers, we were in fact so innovative that we innovated ourselves right out of that way of life. We did this in part by inventing food storage, which saved us the effort of having to continually roam the land in search of our next meal. True to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sapiens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form, once we’d invented food storage, we iterated over and over again, getting better and better. Storage techniques evolved rapidly, from the use of animal hide to kiln-fired pottery to cooling units. By 10,000 BCE, hunting and gathering had yielded to a monumentally different form of work: farming.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8.5438537597656" w:right="1472.662353515625" w:firstLine="360.299987792968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For several hundred thousand years, creativity, adaptability, and generalism served our species brilliantly. The next era of labor would give rise to a whole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0439147949219" w:right="1506.959228515625"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new set of problems, demanding that we swiftly repurpose the same cognitive machinery.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30517578125" w:line="240" w:lineRule="auto"/>
        <w:ind w:left="1542.5439453125" w:right="0" w:firstLine="0"/>
        <w:jc w:val="left"/>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Agricultural Labor: When Work Became a Job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59.8962688446045" w:lineRule="auto"/>
        <w:ind w:left="1539.5439147949219" w:right="1492.259521484375" w:hanging="1.799926757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As ordinary as farming now seems to us, it’s hard to overstate what a radical shift agriculture represents—arguably the most momentous labor leap in all of homonid history. Hunting, gathering, and fishing reap nature’s bounty. Farming and herding require humans to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alter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nature itself. Foraging and farming are such dramatically different ways of life—with foraging carrying so many benefits to the individual, and farming so few—that archaeologists struggle to explain why we switched.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84.9609375" w:firstLine="358.2000732421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As best we can tell, agriculture arose around 10,000 BCE in the Levant, the area of Western Asia currently occupied by Turkey, Lebanon, Israel, Jordan, and Syria. Once again the weather paved the way, this time in the form of global warming. Prior to this period, ice ages had meant drought, with fresh water locked up in the polar caps and the massive sheets of ice covering Europe, Asia, and North America. Carbon dioxide had been sequestered in the frigid oceans, so even the plants struggled. Huge dust clouds blew over the world. Although there had been warmer periods, they had been too brief and too variable to allow for farming.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1439208984375" w:right="1489.364013671875" w:firstLine="356.3999938964844"/>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At the end of the last ice age, global warming brought increased rainfall, a rise in sea level, and a large boost in the available carbon dioxide. Forests shrank, and grassy areas, with edible wild grains, expanded. Our ancestors initially harvested these wild grains, then selected those that could be domesticated.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57.559814453125" w:firstLine="366.6000366210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Together with food storage, early learnings on animal and plant domestication meant formerly nomadic tribes could stay in one place for extended periods of time. Hunting and gathering coexisted with agriculture— even today there are a handful of foraging cultures still left—but as technology grew more sophisticated, settlements more elaborate, and trade between geographies more fluid, agricultural societies came to dominate the planet. Life became sedentary, populations mushroomed, and we settled into a new way of working.</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3439331054688" w:right="1516.3623046875" w:firstLine="349.4999694824219"/>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What united foragers and farmers was a connection to the land. Both were at the mercy of the weather, which they used spirits and gods to understand. The similarities ended there.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8598632812" w:right="1494.161376953125" w:firstLine="355.2000427246094"/>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While hunters and gatherers followed nature’s lead, wandering to find the resources available, agriculturalists bent nature to their needs. Farmers removed naturally occurring species and replaced them with domesticated plants. Pastoralists, too, imposed their will on evolution, breeding for docile animals, beasts of burden or beasts to eat.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8415527344" w:right="1494.36279296875" w:firstLine="370.5000305175781"/>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Subduing nature required planning on an unprecedented scale. Foragers took what was available. They often didn’t need to think further ahead than lunch on Thursday, because there was little they’d do differently if they did. Farmers, by comparison, needed to account for all the ways nature could foil them. The time horizon ranged from days (scripting the order of crop-picking) to months (timing the different harvests) to years (breeding the right plants or animals) to decades (storing up against famine).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0.9439086914062" w:right="1489.063720703125" w:firstLine="354.6000671386719"/>
        <w:jc w:val="both"/>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It’s no accident that the most significant architectural landmarks of agricultural societies are granaries—giant, long-term storage units for grain. Granaries are collective savings accounts. Early farmers worked together to build and then to fill them. Consider the mindset of such a laborer: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We may need this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5.1438903808594" w:right="1515.262451171875" w:hanging="73.19992065429688"/>
        <w:jc w:val="left"/>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food if our fields fail. I may not be alive then, but my kids will be. Either way, I’ll be happy to know that these reserves exist.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1.7439270019531" w:right="1484.365234375" w:firstLine="376.199951171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ability to think about the future is called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prospection</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and it’s part of what made agriculture possible. This degree of future-mindedness is unique to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Homo sapiens</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the product of partnership between our extremely powerful parietal and frontal lobes. Foragers displayed prospection in, for example, the development of animal and food storage mechanisms. But it was agricultural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sapiens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that fully embraced prospection, and planning in particular, as their best defense against nature’s caprice. Even today, analyses of real-time thoughts show that 74% of our prospective thinking is devoted to planning.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9438781738281" w:right="1470.263671875" w:firstLine="36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This immensely powerful capability, however, has a shadow side. Foragers certainly knew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fear</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primarily in response to immediate danger: Leopard! Flash flood! Our fight-or-flight response evolved to protect us from these present-tense, highly specific threats.</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0439147949219" w:right="1502.4609375" w:firstLine="358.5000610351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By contrast, farmers would have been accustomed to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worry</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In their efforts to control nature, agricultural societies learned a lot, and quickly, about all the ways it could go wrong. Drought could wipe out a crop. Plagues could decimate your cattle—or your family. The health of early farmers was notoriously poor, due to the combination of poor nutrition and contagion from neighbors and animals. Rising population density aggravated these problems. Ancient settlements didn’t know how to handle refuse and human waste, and disease spread readily.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5439758300781" w:right="1500.9619140625" w:firstLine="361.4999389648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Prolonged worry over distant and nebulous events is what we call anxiety. Unchecked, anxiety can be disastrous for individuals and societies alike. Anxiety disorders in individuals can produce such a debilitating emotional state that one is unable to work at all. At the collective level, severe anxiety can produce harmful decision-making patterns.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47.061767578125" w:firstLine="364.2001342773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anxiety we have our first example of the consequences of the mismatch between the type of work our brains evolved to do on the one hand—foraging— and the very different world of work our species created for itself.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Said differently, starting with the Agricultural Revolution, our brains were no longer designed for our work.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To succeed, we needed to lean on parts of our psychological heritage that still made sense, and to cope with those parts that put us at risk for poor outcomes.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96.2646484375" w:firstLine="366.6000366210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ability to adapt, psychologically and behaviorally, to new challenges without suffering worse consequences is known as resilience. Foragers would have needed resilience in the face of natural setbacks like an avalanche or a fire. Farmers would have had to display resilience to cope daily not only with the challenges of nature but also with the mismatch between their internal psychology and their new world of work.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495.565185546875" w:firstLine="362.3999023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Though too much anxiety is paralyzing, small doses can be beneficial for performance. Psychological resilience, as we will see in chapter 4, allows us to talk back to our worry and leverage it. Successful farmers and herders would have needed cognitive command of their anxiety, using it to help them plan without letting it run away with itself.</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5439147949219" w:right="1489.561767578125" w:hanging="1.799926757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Another significant mismatch produced by the shift to agriculture is between our generalist forager brains and the specialization demanded by farming. Foragers needed knowledge of a broad set of skills because their environment was in constant flux. For agriculturalists—stuck in one place, engaged in the same activity for years at a stretch—it paid to acquire special expertise. If you’re born into a tribe that herds goats in the foothills of the Northeastern Levant, you’d better know your subject. Farmers might focus on one species of grain or one aspect of production, like milling flour.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646911621094" w:lineRule="auto"/>
        <w:ind w:left="1547.0439147949219" w:right="1492.06298828125" w:firstLine="35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 gruesome illustration of specialization and its attendant monotony comes from skeletal remains found in Xinglongwa, China. Young females from this culture suffered deformed knees from a lifetime of kneeling at the grinding stone. Day after day, hour after hour, they crouched, repeating the same task as their bodies grew warped. Around the globe, studies of the skeletons of agricultural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sapiens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show all sorts of new deformities unknown to foragers, including herniated spinal discs and arthritis. Our bodies, like our brains, did not evolve to farm.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59.89598274230957" w:lineRule="auto"/>
        <w:ind w:left="1547.0439147949219" w:right="1508.46435546875" w:firstLine="35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Agriculture also distorted our social structure, enabling a few successful individuals to amass enormous amounts of wealth. While agricultural societies did not begin as tyrannical regimes, most evolved to become them. Despots enforced extreme social stratification, including human slavery. Slavery was rarer among hunter-gatherers, as its widespread institution depends on social stratification, population density, and economic surplus. The consequences continue today: Worldwide, as of 2019, an estimated forty million people were subject to forced labor, including some ten million children.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5439147949219" w:right="1500.1611328125" w:firstLine="366.0000610351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By almost every metric, the move to agriculture seems like a puzzling choice. As a species, we traded engaging work and leisure time for longer hours, monotony, slavery for many, and worse nutrition for all. There must have been some who rebelled, persisting in the antiquated work of hunting. But those opportunities dwindled over time. By 100 CE, just one to two million foragers remained, compared with 250 million farmers. The vast masses were poor, with large segments detached from their labor and probably bored stiff.</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5560054779053" w:lineRule="auto"/>
        <w:ind w:left="1539.8439025878906" w:right="1503.9599609375" w:firstLine="6.900024414062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Working with Machines: Industrialization and Its Discontents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We foraged for two hundred thousand years. We farmed for ten thousand or so. The next most dramatic change in our world of work took place just three hundred years ago: the Industrial Revolution.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9.5439147949219" w:right="1475.9814453125" w:firstLine="372.2999572753906"/>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Surviving records offer us firsthand accounts of what industrial work felt like. Among them is the 1832 testimony of a twenty-two-year-old factory worker, Matthew Crabtree, called before the British Parliament during an investigation into child labor conditions. Parliamentarian Michael Sadler championed the inquiry, bringing no fewer than eighty-nine witnesses to testify to the special committee. Here is Crabtree being interviewed by Sadler himself, an interview so vivid we quote it at length: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299072265625" w:line="299.88000869750977" w:lineRule="auto"/>
        <w:ind w:left="1875.5439758300781" w:right="2775.5609130859375"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Michael Sadler: At what age did you first go to work in [a factory]? Matthew Crabtree: Eight…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259.89598274230957" w:lineRule="auto"/>
        <w:ind w:left="2450.3440856933594" w:right="1497.659912109375" w:hanging="574.8001098632812"/>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MS: Will you state the hours of labour at the period when you first went to the factory, in ordinary times?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40" w:lineRule="auto"/>
        <w:ind w:left="1875.5439758300781"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MC: From six in the morning to eight at night…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75.5439758300781"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MS: When trade was brisk what were your hours?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75.5439758300781"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MC: From five in the morning to nine in the evening…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59.89598274230957" w:lineRule="auto"/>
        <w:ind w:left="2445.5441284179688" w:right="1510.46142578125" w:hanging="570.0001525878906"/>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MS: Will you state the effect that those long hours had upon the state of your health and feelings?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2447.0440673828125" w:right="1490.1611328125" w:hanging="571.5000915527344"/>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MC: I was, when working those long hours, commonly very much fatigued at night, when I left my work; so much so that I sometimes should have slept as I walked if I had not stumbled and started awake again; and so sick often that I could not eat, and what I did eat I vomited.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40" w:lineRule="auto"/>
        <w:ind w:left="1875.5439758300781"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MS: In what situation were you in that mill?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875.5439758300781"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MC: I was a piecener.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59.89598274230957" w:lineRule="auto"/>
        <w:ind w:left="2447.0440673828125" w:right="1503.66455078125" w:hanging="571.5000915527344"/>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MS: The duty of the piecener is to take the cardings from one part of the machinery, and to place them on another?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05981445312" w:line="240" w:lineRule="auto"/>
        <w:ind w:left="1875.5439758300781"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MC: Yes…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447.0440673828125" w:right="1494.7607421875" w:hanging="571.5000915527344"/>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MS: Do you not think, from your own experience, that the speed of the machinery is so calculated as to demand the utmost exertions of a child supposing the hours were moderate?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9.89598274230957" w:lineRule="auto"/>
        <w:ind w:left="2445.5441284179688" w:right="1496.160888671875" w:hanging="570.0001525878906"/>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MC: It is as much as they could do… and toward the close of the day, when they come to be more fatigued, they cannot keep up with it very well, and the consequence is that they are beaten to spur them on… The machine turns off a regular quantity of cardings, and of course they must keep as regularly to their work the whole of the day; they must keep with the machine, and therefore however humane the [overseer] may be, as he must keep up with the machine or be found fault with, he spurs the children to keep up also by various means, but that which he commonly resorts to is to strap them when they become drowsy.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2450.3440856933594" w:right="1509.0625" w:hanging="574.8001098632812"/>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MS: And if you had been too late you were under the apprehension of being cruelly beaten?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59.89598274230957" w:lineRule="auto"/>
        <w:ind w:left="2448.5440063476562" w:right="1491.959228515625" w:hanging="573.0000305175781"/>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MC: I generally was beaten when I happened to be too late; and when I got up in the morning the apprehension of that was so great, that I used to run, and cry all the way as I went to the mill.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299072265625" w:line="273.22400093078613" w:lineRule="auto"/>
        <w:ind w:left="1875.5439758300781" w:right="1487.1630859375"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MS: Then it is your impression from what you have seen, and from your own experience, that those long hours of labour have the effect of rendering young persons who are subject to them exceedingly unhappy? MC: Yes…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697509765625" w:line="273.22400093078613" w:lineRule="auto"/>
        <w:ind w:left="1875.5439758300781" w:right="1497.061767578125"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MS: You seem to say that this beating is absolutely necessary, in order to keep the children up to their work; is it universal throughout all factories? MC: I have been in several other factories, and I have witnessed the same cruelty in them all.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37005615234375" w:line="259.89598274230957" w:lineRule="auto"/>
        <w:ind w:left="1541.3438415527344" w:right="1493.56201171875" w:firstLine="372.3001098632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Crabtree’s testimony—widely publicized by activists on the one hand and condemned by industrialist sympathizers on the other—demonstrates both what work had become, and also what our species was making of these changes.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500.16357421875" w:firstLine="354.299926757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We learn, for example, that the pace of labor is now enforced by machines. Industrial workers keep up not with seasons, nor with roaming herds, but with man-made engines. Human agency is irrelevant to this type of factory work.</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5439758300781" w:right="1513.4619140625" w:hanging="1.4999389648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Mechanistic precision and consistency are paramount. When one pair of hands falters, it diminishes the productivity of hundreds of others. Unlike individual farmers, factory workers didn’t need to plan ahead. The machines and their architects took care of that. As a result, prospection fell out of use as a core labor skill.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8415527344" w:right="1492.060546875" w:firstLine="36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From Crabtree’s testimony we learn, too, of the reduction of labor to highly specific, highly repetitive tasks, like piecening—putting parts made by one machine onto another. The move toward specialization that began with agriculture has now reached its most extreme form: total segmentation of effort. Tedious though agricultural life might have been, boredom would have reached unprecedented levels as factory workers spent hours repeating the same series of movements day in and day out, with no connection to the natural world, and with only the most tenuous bond to the product of their labor. Factory work took all the already dehumanizing parts of farming and made them worse.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95.8642578125" w:firstLine="358.2000732421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As during the shift from foraging to farming, our species had become the victim of its own success. All the magnificent cognitive complexity of the human brain had been put to work designing the machines—at which point the creative process ground to a halt. Ironically, for those left to operate the machines, almost none of that complexity was needed on the job itself. Only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Homo sapiens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could have dreamed up the cotton gin, but it’s quite possible a Neanderthal could have operated it.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86.663818359375" w:firstLine="372.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Once the industrial tide began to turn, there was no stopping it. People had to follow the jobs. Farming itself grew increasingly mechanized, and agricultural work dried up—slowly at first, and then dramatically. From 1900 to 1940, 40% of the US labor force was displaced from farming to factory settings. Workers left the countryside and flooded cities to fill spots on the assembly line.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94.361572265625" w:firstLine="365.7000732421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Psychological resilience, already important to farmers, became even more essential in this setting, with workers enduring long hours in harsh conditions while uprooted from family. So was social support. Newly urban workers had no community to speak of outside the factory. They had to build from the ground up. Novel social groupings emerged with the explicit goal of mitigating financial turbulence. Friendly societies have been called the most characteristic English working-class institution of this era, providing financial and social services to</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4.1438293457031" w:right="1495.565185546875" w:firstLine="16.20010375976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their members. In 1761, the Fenwick Weavers Society, for example, possibly the first modern cooperative, formed to support weavers in need, and to ensure fair wages for all. Larger-scale labor unions, and eventually entire political parties, would soon coalesce around these goals. But at their inception, these small, local societies aimed to boost resilience for those struggling to adapt. It was thanks to one such society that, as a new immigrant, Gabriella’s grandfather found his first job in Brooklyn… and also met his wife-to-be.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30517578125" w:line="259.89598274230957" w:lineRule="auto"/>
        <w:ind w:left="1547.0439147949219" w:right="1492.96142578125" w:firstLine="0.89996337890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There were many who did not make it. Our brains were not built to cope with factory life; they were built to cope with predators and storms and tribal arguments. Our bodies were not built to be pieceners; they were built to wander and gather and hunt and chitchat. It’s not surprising that we suffered as a result. This was, however, the first era from which we have records of the individual and societal cost of that mismatch.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486.5625" w:firstLine="354.299926757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We’ve already heard Michael Sadler’s concern about this psychological cost: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“Then it is your impression… that those long hours of labour have the effect of rendering young persons who are subject to them exceedingly unhappy?”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he asks, in a characteristically leading fashion. Sadler’s agenda was to highlight not only the physical but also the emotional damage caused by factory life.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88.12744140625" w:firstLine="366.6000366210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connection between work and well-being was impossible to miss in this industrialized world, one that pushed workers to their physical brink, while neglecting their many intellectual gifts. Using brains evolved for the leisurely, discovery-based forager’s workday of three to five hours, eight-year-olds in 1800 were expected to cope with fourteen- to sixteen-hour repetitive manufacturing shifts. (Today 160 million children globally are still put to work, half of them in hazardous conditions.)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4439086914062" w:right="1489.661865234375" w:firstLine="356.1000061035156"/>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As a result, many industrial workers came to suffer from mental health disorders. The labels in those days were different: the terms were “neurasthenia” and “hysteria” rather than anxiety, depression, and chronic fatigue. Neurasthenia, in particular, coined in 1869 by American neurologist George Beard as an “exhaustion of the nerves,” became a wildly popular diagnosis over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0439147949219" w:right="1494.385986328125" w:firstLine="3.30001831054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ensuing decades. Neurasthenic patients were described as energetically depleted by the modern pace of life. While it was sometimes considered a disorder of the wealthy, records show extension to the working class. By 1906, neurasthenia accounted for 11% of diagnoses at Queen Square Hospital in London. On the other side of the pond, in 1911, a New York City clinic documented an alarmingly high prevalence of neurasthenia among its garment factory worker population.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5439758300781" w:right="1492.041015625" w:firstLine="365.3999328613281"/>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Echoes of this suffering remain today. In 2018, labor researcher Martin Obschonka and his team analyzed personality and well-being data from across England and Wales. They compared geographic areas that had once been heavily industrialized—coal mining regions, for example, or regions involved in steam powered manufacturing—with less industrialized areas. The modern inhabitants of formerly heavily industrialized areas show greater neuroticism, lower life satisfaction, and lower conscientiousness—decades on, long after the industry itself had vanished. Obschonka and team then successfully replicated this analysis in the United States, demonstrating that all these years later, the psychological havoc wrought by the Industrial Revolution continues to haunt our society today.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99072265625" w:line="259.89598274230957" w:lineRule="auto"/>
        <w:ind w:left="1541.3438415527344" w:right="1501.259765625" w:firstLine="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Factory workers coped with the stress of their new lives in many ways, some healthier than others. Most notoriously, self-medication with alcohol became widespread. New methods of distillation enabled mass production of alcohol, making it cheaper, stronger, and easier to get than ever before, particularly for the urban working class. For lonely, isolated employees working long hours far from home, booze made for a cheap and loyal friend.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1439208984375" w:right="1475.86181640625" w:firstLine="362.4000549316406"/>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1844, the young Friedrich Engels described the scourge of drunkenness he observed among local factory workers in the Manchester mill his family owned. He cited reports of thirty thousand drunks on the streets of Glasgow, with 10% of the city’s homes serving as bars; and of fourfold increases in the numbers of gallons of alcohol consumed in England from 1823 to 1840. Of the Manchester drinking scene, he wrote: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901.3438415527344" w:right="1856.160888671875" w:firstLine="12.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On Saturday evenings… when the whole working class pours from its own poor quarters into the main thoroughfares, intemperance may be seen in all its brutality. I have rarely come out of Manchester on such an evening without meeting numbers of people staggering and seeing others lying in the gutter…. When one has seen the extent of intemperance among the workers in England… the deterioration in external conditions, the frightful shattering of mental and physical health, the ruin of all domestic relations that follow may readily be imagined.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30517578125" w:line="259.89598274230957" w:lineRule="auto"/>
        <w:ind w:left="1525.1438903808594" w:right="1475.062255859375" w:firstLine="385.800018310546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Engels intended to expose, rather than improve, the capitalist system. Later that year, he would meet Karl Marx for the second time, in Paris. That meeting marked the beginning of the collaboration that would become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The Communist Manifesto</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For Marx and Engels, the ills of the modern world of work, so detrimental to the human spirit, were best addressed by overthrowing capitalism altogether. If the labor system had caused these human ills, that system itself would have to go.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69554901123" w:lineRule="auto"/>
        <w:ind w:left="1541.3438415527344" w:right="1474.46044921875" w:firstLine="372.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Others tried to help from within. Chicago businessman Robert Law was one of the first individual American employers we know of who intervened. In 1863, he started small, taking in one of his employees struggling with alcoholism to live with him while he sobered up. When this de facto rehabilitation program succeeded, Law opened one of the earliest sober living facilities in history. Out of this tradition, employee assistance programs (EAP) began to emerge. By the 1920s, progressive employers like Eastman Kodak offered such programs to all employees fighting addiction.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86865234375" w:line="259.89598274230957" w:lineRule="auto"/>
        <w:ind w:left="1539.5439147949219" w:right="1474.365234375" w:firstLine="372.2999572753906"/>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Some scholars regard these moves with skepticism, arguing that they stemmed from a desire to head off rising socialist sentiments. Another explanation lies in the more immediate interests of the factory owners, who had begun to understand that perpetually drunk workers are bad for business. This realization dovetailed with a new obsession with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productivity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then taking root. An engineer named Frederick Taylor, the world’s first efficiency guru, popularized the notion that businesses succeed by maximizing worker output. A sober workforce was a productive one.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4.6438598632812" w:right="1489.3603515625" w:firstLine="364.1999816894531"/>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From this peculiar confluence of motives—beneficent, self-interested—we arrive at the structured paternalism of the modern workplace and its human resource (HR) function. Today, 97% of large employers offer an EAP to their employees through HR to provide support for all varieties of mental health concerns, far beyond addiction. Companies are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expected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to offer help to those suffering from physical and emotional ailments. The EAP’s legacy is both benevolent and capitalist. It is also remedial, with major downsides. In chapter 10 we return to the EAP model and its shortcomings, and offer an alternative approach for HR that conforms better to the principles of behavioral science.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30517578125" w:line="259.89598274230957" w:lineRule="auto"/>
        <w:ind w:left="1541.3438415527344" w:right="1499.459228515625" w:firstLine="12.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Our vision is not merely about mitigating harm. The best industrialist-era employers could do was help their employees get sober. It was a start. This time around, at the dawn of a new seismic shift in work, we have the opportunity to prevent harm, yes, but more important, to cultivate greatness, innovation, and well-being. Uniquely human skills like prospection and creativity are now, after hundreds if not thousands of years, once again essential. The brilliance of this moment lies in the potential we have to test the limits of these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sapiens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superpowers. If agriculture and then industrialization dehumanized work, the era ahead has the potential to rehumanize it in new and inspiring ways.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58.46435546875" w:firstLine="372.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Getting there requires clarity about what the near future will require of us. It also requires that we recognize and leverage our unique historical advantage— namely, modern behavioral science, knowledge of how to strengthen the skills we will need to not merely survive but thrive.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9147949219" w:right="1492.265625" w:firstLine="361.799926757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For most of us, today’s work looks nothing like the berry-picking, tree clambering, fish-trapping labors our brains evolved for. In that sense, we may rightfully feel scared of the uncomfortable mismatches ahead. But it is also thanks to those immensely powerful forager brains that we can prepare for what is coming—what is, in so many ways, already here.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015.3094482421875" w:firstLine="0"/>
        <w:jc w:val="right"/>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CHAPTER TWO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49951171875" w:line="240" w:lineRule="auto"/>
        <w:ind w:left="0" w:right="4276.1590576171875" w:firstLine="0"/>
        <w:jc w:val="right"/>
        <w:rPr>
          <w:rFonts w:ascii="Playfair Display" w:cs="Playfair Display" w:eastAsia="Playfair Display" w:hAnsi="Playfair Display"/>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Playfair Display" w:cs="Playfair Display" w:eastAsia="Playfair Display" w:hAnsi="Playfair Display"/>
          <w:b w:val="0"/>
          <w:bCs w:val="0"/>
          <w:i w:val="0"/>
          <w:iCs w:val="0"/>
          <w:smallCaps w:val="0"/>
          <w:strike w:val="0"/>
          <w:color w:val="000000"/>
          <w:sz w:val="49.9950065612793"/>
          <w:szCs w:val="49.9950065612793"/>
          <w:u w:val="none"/>
          <w:shd w:fill="auto" w:val="clear"/>
          <w:vertAlign w:val="baseline"/>
          <w:rtl w:val="0"/>
        </w:rPr>
        <w:t xml:space="preserve">The Twin Trials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58837890625" w:line="240" w:lineRule="auto"/>
        <w:ind w:left="0" w:right="0" w:firstLine="0"/>
        <w:jc w:val="center"/>
        <w:rPr>
          <w:rFonts w:ascii="Playfair Display" w:cs="Playfair Display" w:eastAsia="Playfair Display" w:hAnsi="Playfair Display"/>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Playfair Display" w:cs="Playfair Display" w:eastAsia="Playfair Display" w:hAnsi="Playfair Display"/>
          <w:b w:val="0"/>
          <w:bCs w:val="0"/>
          <w:i w:val="1"/>
          <w:iCs w:val="1"/>
          <w:smallCaps w:val="0"/>
          <w:strike w:val="0"/>
          <w:color w:val="000000"/>
          <w:sz w:val="38.74500274658203"/>
          <w:szCs w:val="38.74500274658203"/>
          <w:u w:val="none"/>
          <w:shd w:fill="auto" w:val="clear"/>
          <w:vertAlign w:val="baseline"/>
          <w:rtl w:val="0"/>
        </w:rPr>
        <w:t xml:space="preserve">Automation and the Whitewater World of Work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845458984375" w:line="254.58457946777344" w:lineRule="auto"/>
        <w:ind w:left="1539.8439025878906" w:right="1513.83056640625" w:firstLine="27.8964233398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8.74500274658203"/>
          <w:szCs w:val="38.74500274658203"/>
          <w:u w:val="none"/>
          <w:shd w:fill="auto" w:val="clear"/>
          <w:vertAlign w:val="baseline"/>
          <w:rtl w:val="0"/>
        </w:rPr>
        <w:t xml:space="preserve">L</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ike his father before him, and his son after him, Michigander Robert VanOrden worked with cars. By day, Robert ran heating and cooling at General Motors Detroit-Hamtramck Assembly plant. In his spare time, he and Robert VanOrden Jr. tinkered with fixers, flipping them for a small profit.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487.462158203125" w:firstLine="353.9999389648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As a factory worker, VanOrden was one of the beneficiaries of a controversial 1980s decision by Hamtramck’s local government. The town had used eminent domain laws to appropriate three hundred acres of land from its Poletown neighborhood for GM’s factory. Many had been opposed, skeptical of the promised rewards. Over the years, community members had cycled in and out of employment at the plant, relying on it for their income. Even still, the wound of appropriation never quite healed.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9147949219" w:right="1459.1650390625" w:firstLine="358.5000610351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November 2018, a second controversial decision came, this time not from the town but from General Motors itself. CEO Mary Barra, daughter of a GM factory worker, and a GM employee since the age of eighteen, made the call to shutter the Hamtramck facility.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8415527344" w:right="1486.86279296875" w:firstLine="370.800018310546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“GM wants to stay in front of changing market conditions and customer preferences for its long-term success,” Barra explained in a statement. “What we’re doing is transforming this company. This industry is changing very rapidly when you look at propulsion, autonomous driving, and ride sharing. We want to be in front of it while the company is strong and the economy is strong… We can take down our capital expenditures, while investing in electric and autonomous vehicles.”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4.6438598632812" w:right="1496.107177734375" w:firstLine="360.900115966796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Barra is an electrical engineer by training and had herself once managed the Hamtramck plant. Barra’s talent had caught the attention of her predecessor, Dan Akerson, while she was serving as vice president of human resources, a post that would have put her up close and personal with the changing talent requirements at the hundred-year-old firm. Her 2013 appointment to CEO had been heralded by the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Wall Street Journal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as a breakthrough for women. Barra has since become known for her commitment to improving GM’s quality and brand. She used the occasion of the difficult decision to close Hamtramck to inform the markets that just as the cars themselves were evolving, so, too, the profile of the GM worker needed to change: “We need to make sure we have the right skill set not only for GM today, but for the future, so you will see us adding new people to the company even as we let people go.”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516.658935546875" w:firstLine="372.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GM Cruise, the self-driving automotive company located in San Francisco, was among those that would continue hiring, while Hamtramck and others put thousands out of work.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609718322754" w:lineRule="auto"/>
        <w:ind w:left="1539.8439025878906" w:right="1492.861328125" w:firstLine="371.1000061035156"/>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Hamtramck city officials estimated that the layoffs would cause nearly $1 million in loss to Hamtramck’s annual budget, and $115,000 from the city’s school aid fund. For longtime residents, the plant’s closure substantiated a festering distrust. Columnist John Gallagher gave voice to this resentment: “As William Faulkner once said, the past isn’t dead, it isn’t even past. So now, nearly forty years after Detroit agreed to wipe out a neighborhood to create an auto plant, don’t be surprised if the wounds still bleed, the memories remain strong, and the questions do not go away.”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9147949219" w:right="1508.76220703125" w:firstLine="36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Robert was among those who lost his job, finding himself at risk of foreclosure. The news came as a shock.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502.16064453125" w:firstLine="366.5998840332031"/>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 was devastated,” he said at the time. “I sat on my porch for hours, pondering life and what I would do. I’m a smart guy and I don’t drink or do drugs. So I focused and said, ‘Here I am, at my age, and I’ll have to rebuild myself from ground zero.’”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5439758300781" w:right="1519.86083984375"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this, our modern world of work, rebuilding from zero has become a way of life.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50.3439331054688" w:right="1508.560791015625" w:firstLine="349.499969482421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We start a career, pivot hard as the market and technology change, then do it all over again. COVID-19 brought this into stark relief for many unaware that the so-called future of work had actually arrived. For millions of workers, though, this reality long predated the pandemic.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8.6439514160156" w:right="1484.261474609375" w:firstLine="360.89996337890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About seven years ago, our colleague, futurist and former chief scientist at Xerox John Seely Brown—who goes by JSB—and his writing partner Ann Pendleton-Jullian began describing this as the “whitewater world of work.” JSB is a legend in Silicon Valley, known for his BMW motorcycles, his incisive questions, and his 1980s–1990s leadership of the Xerox PARC team that invented the laser printer and the graphical user interface (GUI). The GUI formed the basis for the computer’s “desktop” interactions of menus, folders, and mouse.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91.162109375" w:firstLine="338.1001281738281"/>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JSB has also got a way with metaphor: “For my parents,” he says, “the typical career trajectory was like a steamship’s—fire up the engines and full speed ahead. For my generation, the course was more like a sailboat’s—through skillful tacking, we got pretty close to where we thought we would. But today’s graduates need to be more like whitewater kayakers, quickly analyzing and responding to an ever-changing flow, knowing and trusting themselves so they won’t panic.”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497.6611328125" w:firstLine="362.3999023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feeling of whitewater kayaking elegantly captures so many of the tensions we navigate at work today. We are alone in our kayaks, riding the currents of our immediate environment—but we also all sit downstream of significant global events that will impact millions at a time in some fashion. On the one hand, there are no limits to the opportunities available to those who can harness these rapids to their advantage; on the other, the constant uncertainty drives stress and panic that can thwart even the most industrious among us.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500.963134765625" w:firstLine="366.6000366210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whitewater metaphor also suggests that we are returning to some strengths of the forager’s way of life. Like our hunter-gatherer ancestors, we must all be able to read the environment, scanning broadly for threat and opportunity. Once upon a time, the arrival of a herd of caribou would turn a whole tribe into hunters, butchers, and cooks. Discovery of a boon of wild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3438415527344" w:right="1506.561279296875" w:firstLine="3.30001831054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berries might convert everyone back to foragers. We evolved to be generalists who could seize on local opportunity with great agility. That same recipe for success applies in the unknowns of today’s market.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641189575195" w:lineRule="auto"/>
        <w:ind w:left="1548.5438537597656" w:right="1495.391845703125" w:firstLine="359.4000244140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There is no precedent for either the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pace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or the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type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of change we face at work today. Successfully navigating this pace and type of uncertainty—not simply surviving, but also taking full advantage of the opportunity around us to thrive —requires a unique set of emotional, social, and cognitive skills. Understanding these two dimensions of challenge can help prepare us to respond.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29296875" w:line="240" w:lineRule="auto"/>
        <w:ind w:left="1546.4439392089844" w:right="0" w:firstLine="0"/>
        <w:jc w:val="left"/>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The Pace of Change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59.89598274230957" w:lineRule="auto"/>
        <w:ind w:left="1547.0439147949219" w:right="1497.060546875" w:firstLine="1.4999389648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During the Industrial Revolution, the world already seemed to be moving too fast for our forebears. How might we compare the pace of change around us today to what we experienced one hundred years ago?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495.662841796875" w:firstLine="367.7999877929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One way to answer this is through the lens of job displacement—that is, the number of jobs replaced. In some cases that means those jobs disappear, perhaps taken over by machines. In others it means that the work transforms, so that some new type of employment—like “piecening”—replaces the old. In our very first labor upheaval, it took about ten thousand years for agriculture to fully displace foraging as a new way of working. Starting with industrialization, we have more precise data to rely on. According to a Bain analysis of data from the US Census Bureau, from 1900 to 1940, job displacement in the United States occurred at a pace of 40%. That is to say that, in the last forty years of the Industrial Revolution, 40% of American workers saw their work taken over or replaced by new technologies. It makes sense that the displacement would happen most quickly at the era’s end, given the number and size of the factories up and running, and the abundance of urban areas ready with housing.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99.296875" w:firstLine="369.600067138671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How does that compare to the pace of displacement today? By most estimates, the year 2020 still represents the first chapter of this new world of work. And yet according to the same 2018 analysis of US Census data, nearly 20–25% of the US labor force will be displaced by automation in the next ten to twenty years alone.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4.1438293457031" w:right="1503.162841796875" w:firstLine="371.40014648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other words, job displacement today, at the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beginning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of this transformation, is moving twice as fast as in 1900, at the height of industrialization. And that pace is only accelerating. As of 2018, an estimated 71% of total labor tasks were performed by humans, and 29% by machines. The World Economic Forum estimates that by 2025, this will shift to 50% of labor performed by humans and 50% by machines. According to the McKinsey Global Institute’s models of new technology adoption, a full 80% of us will see job replacement or wage reduction due to automation by 2030.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8415527344" w:right="1490.562744140625" w:firstLine="367.2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Driving this blitz of change is the pace of technological innovation itself. Inventor Ray Kurzweil, winner of the National Medal of Technology and Innovation for his leadership in speech and text recognition, predicted today’s exponential acceleration in automation, AI, nanotechnology, and more in 2001 with his law of accelerating returns. “It is not the case that we will experience a hundred years of progress in the twenty-first century,” he wrote then. “Rather we will witness on the order of twenty thousand years of progress.”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6.7439270019531" w:right="1470.86181640625" w:firstLine="361.199951171875"/>
        <w:jc w:val="both"/>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Twenty thousand years of progress in one century! And what of the individual experience of that change? How often will we need to “rebuild from zero” over the course of our individual careers? In other words,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Just how fast is the change that I will personally experience?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62.1630859375" w:firstLine="358.2000732421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 helpful proxy to set expectations for within-lifetime cycles of change is the pace of skill retirement. How quickly does something like a computer language, or best practices in marketing analytics, or a generation of customer management software, expire? Fifteen years ago, JSB pegged this at five years. Today he says it’s closer to eighteen months. Groups like the World Economic Forum track the evolution of market demand for specific skills, grouped into larger categories, over a period of decades. Based on this tracking, the Forum estimates we’ll be reinventing ourselves professionally more like every ten years. McKinsey Global Institute’s tracking suggests that by 2030, not some but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all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workers will need new skills, as their work evolves beside sophisticated machines.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9025878906" w:right="1509.16748046875" w:firstLine="365.7000732421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the automotive world alone, massive breakthroughs in electric and self driving vehicles have turned the field on its head in just a decade or two. By 2040, more than half of new cars on the market will be electric. For now, VanOrden and others can move from one factory to another. But automotive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1.8438720703125" w:right="1517.861328125" w:hanging="10.50003051757812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workers trained in gasoline engines will soon find their skills obsolete. Specialization expires fast.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8415527344" w:right="1496.561279296875" w:firstLine="372.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On the one hand, this leads us back to generalism. Like our forager ancestors, we will find a broad base of generalist’s skills to our advantage as we flex in and out of roles over time. Technological literacy, basic professionalism—these proficiencies will endure in value.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8415527344" w:right="1490.26123046875" w:firstLine="372.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On the other hand, the true generalist in today’s world of work specializes less in any technical skill—like hunting or fishing, once upon a time—than in enduring psychological capabilities. These used to be called “soft skills,” as opposed to “hard skills,” like coding. Soft skills have recently been rebranded “power skills” or “meta-skills” by those seeking to rehabilitate their image in a workplace that over-rotated on technical trainings. These psychological skills distinguish us from machines and transcend any specific job training. They speak instead to the deeply human capacities we need to thrive through change in a work environment so different from our forager roots. Defining and cultivating these meta-skills—the PRISM powers—is the project of this book.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92.562255859375" w:firstLine="364.2001342773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Industrialization brought change generation by generation. The whitewater world of work brings change so rapidly we will feel it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within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each generation, several times over. We can expect to rebuild from zero not once, not twice, but many times throughout our careers. We can expect to learn new job skills, only to see them fall into disuse, or transfer to machines. We will be reinventing ourselves every day. And our children and our children’s children can expect to do the same.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299072265625" w:line="240" w:lineRule="auto"/>
        <w:ind w:left="1546.4439392089844" w:right="0" w:firstLine="0"/>
        <w:jc w:val="left"/>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The Nature of Change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59.89598274230957" w:lineRule="auto"/>
        <w:ind w:left="1539.5439147949219" w:right="1500.062255859375" w:hanging="1.799926757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Alongside speed, inherent in the whitewater metaphor is the notion of constant unpredictability. Not only is the pace of change dramatically faster today, the change itself is of a different type than we have known in the past. Ours is “a world that is rapidly changing, increasingly interconnected,” per JSB, “and where, because of this increasing interconnectivity, everything is more contingent on everything else happening around it—much more so than ever before.”</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6297454834" w:lineRule="auto"/>
        <w:ind w:left="1545.5439758300781" w:right="1492.064208984375" w:firstLine="362.3999023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This type of change, particularly the interaction of global and local events, first came to be of interest in military and policy circles in the late twentieth century. The acronym VUCA, for example—for volatility, uncertainty, complexity, and ambiguity—so often used today to describe our business environment, was originally coined by military leaders to describe the unpredictability of the changes triggered by the end of the Cold War. In the post–Cold War era, no longer were there two powers facing off—Us and Them; Democratic and Soviet; individualist vs. collectivist. Suddenly the geopolitical landscape looked less Rothko, more Jackson Pollock. Highly fragmented, nebulous, multilateral parties operated within and across national borders with dynamic motivations that couldn’t be anticipated, let alone tracked. Soldiers had to be prepared for: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299072265625" w:line="286.5520191192627" w:lineRule="auto"/>
        <w:ind w:left="2019.6002197265625" w:right="2266.661376953125" w:firstLine="17.99987792968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1. Volatility: Unexpected, unstable challenges of unknown duration 2. Uncertainty: Unpredictable events with potential for surprise 3. Complexity: An overwhelming number of interconnected variables influencing events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10205078125" w:line="240" w:lineRule="auto"/>
        <w:ind w:left="2015.7002258300781"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4. Ambiguity: Opacity of cause-and-effect driving events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9990234375" w:line="259.89598274230957" w:lineRule="auto"/>
        <w:ind w:left="1541.3438415527344" w:right="1510.76171875" w:firstLine="366.6000366210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rise in usage of this acronym speaks to its increasing resonance with our current organizational reality. Many leadership training outlets offer VUCA based tools leveraging military thinking to help leaders succeed in our world of work.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494.161376953125" w:firstLine="353.9999389648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About a decade ahead of VUCA, planners and design theorists generated the related concept of “wicked problems” to describe complex social issues. By contrast to the simpler problems of mathematics or games like chess, wicked problems are difficult to solve because of incomplete or contradictory information or changing requirements. There may also be a large number of stakeholders and opinions involved, and the problems are often closely connected with other problems. Wicked problems by definition have multiple causes and lack a single “right” answer. Terrorism, poverty, and global warming are all examples of wicked problems.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0439147949219" w:right="1500.364990234375" w:firstLine="360.89996337890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Like VUCA, the concept has proven helpful in modern corporate strategy. University of Pittsburgh professor John Camillus, for example, specializes in “wicked strategy problems,” which tend to “crop up when organizations have to face constant change or unprecedented problems.”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8415527344" w:right="1496.0498046875" w:firstLine="365.7000732421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Recall Mary Barra’s decision to shutter Hamtramck. Barra had to contend with the wicked problem of global warming as a factor in shifting GM’s focus to electric; with the local economic challenges in Michigan; with the pace of technological innovation giving competitors an edge while GM focused resources on traditional vehicles; and so on and so forth. Each of these challenges was daunting; Barra had to solve for the full, wicked nest of them.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8415527344" w:right="1491.40869140625" w:firstLine="364.2001342773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classic wicked problem form, upon “solving” for these challenges, when Barra closed Hamtramck and other plants, she created a whole new set of challenges for her industry. On September 16, 2019, 46,000 GM workers, all part of the United Auto Workers, went on strike, protesting recent shuttering of plants. Each week, the strike cost GM $450 million. Within a month, the two sides had reached an agreement: Hamtramck would reopen as an electric car factory, offering nine thousand jobs. By January 2020, that number had dropped to 2,200. At each strategic juncture, Barra’s actions represented not a solution, but instead, a trigger for novel complexity from both within GM and without.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9147949219" w:right="1458.560791015625" w:firstLine="361.4999389648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Displaced Hamtramck employees continue to wonder what any of this will mean for them. For his part, Robert VanOrden returned to work briefly for GM at another site, but wasted no time in applying elsewhere, not willing to hang his fate on one firm. Post-layoffs, with all the increasing volatility around the plant’s status, its focus, its size, workers understand that they cannot rely on any single factory—or skill set—as a source of income.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9438781738281" w:right="1500.963134765625" w:firstLine="360"/>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technology furnishing our daily dose of VUCA extends to all industries and forums. It sits in our homes, facilitating global communication and connection; and in our offices, enabling information sharing and faster work. In 2000, four hundred million people, primarily in North America, were online. Today it’s five billion. That’s five billion points of origin, five billion points of amplification and mutation, for any piece of information—for any ripples or rapids in the whitewater around us. The size of that ripple corresponds to the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0439147949219" w:right="1490.262451171875" w:firstLine="1.4999389648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size of the impact that each piece of information, or each global event, will have. The ripples will interact—some will amplify each other, others may cancel each other out. Each of us sits amid these billions of ripples every day, deciding which to attend to, which to ignore, and which might signal a life-altering shift we must get ahead of.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5439758300781" w:right="1497.064208984375" w:firstLine="354.299926757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What does it feel like to live with this change? The human experience was already fairly well described by the language of those late twentieth-century scholars studying VUCA and wicked problems. Volatility describes a “liability to change rapidly and unpredictably,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especially for the worse</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And “wicked” could hardly be more vivid in encapsulating the negative valence these challenges provoke.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4439086914062" w:right="1512.36083984375" w:firstLine="362.100067138671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the face of this sort of volatile, unpracticable change, we feel fear. Nauseated at best, terrified at worst. Humbled by the complexity we have created but can no longer control.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299072265625" w:line="240" w:lineRule="auto"/>
        <w:ind w:left="1546.4439392089844" w:right="0" w:firstLine="0"/>
        <w:jc w:val="left"/>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The Psychological Toll of Whitewater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1539.8439025878906"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Whitewater is not for the faint of heart.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1547.0439147949219" w:right="1474.46044921875" w:firstLine="352.7999877929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We are, all of us, losing and regaining equilibrium with new tools, new markets, new intelligence quarterly. Today we know much more about the negative consequences of these conditions for our health than we knew in labor transformations past.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529.56298828125" w:firstLine="365.3999328613281"/>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Employment instability, for example, and lack of job control—common by products of VUCA—produce psychological disorders, poor health outcomes, and hundreds of thousands of premature deaths each year.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492.965087890625" w:firstLine="353.9999389648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Actual unemployment, as we can now expect to periodically experience over the course of our careers, has worse consequences still. When we lose work, our physical and emotional health tank: Blood pressure, arthritis, and heart attacks increase significantly, as do rates of depression, anxiety, substance abuse, and suicide.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9147949219" w:right="1501.00341796875" w:firstLine="35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Another major risk to our well-being comes from the nature of the technological change around us, in that automation has profound implications for human loneliness. More and more of us can expect to spend our days with</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5439758300781" w:right="1487.16796875" w:firstLine="6.5998840332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“co-bots” rather than people. Remote work, which became the norm in nonessential industries during the pandemic, causes social isolation. Rates of loneliness in the United States have in fact doubled since the 1980s. Physically and psychologically, it’s bad for us to be alone. Loneliness is associated with higher rates of depression. It’s more harmful than obesity to our health, and about as bad for us, in terms of mortality risk, as smoking a pack of cigarettes per day.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907.9438781738281"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Loneliness is also bad for business.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1541.3438415527344" w:right="1496.15966796875" w:firstLine="364.2001342773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our lab’s 2017 study of 1,600 American employees, we found that those who are loneliest feel most dissatisfied with their jobs, and they are more likely to want to quit within the next six months. We also learned that more educated workers are lonelier, even when you control for other socioeconomic factors. Some labor scholars predict that the increasing complexity of the next decade of work means we will all need to stay in school longer. This might mean that the prevalence and severity of loneliness worsens.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496.7626953125" w:firstLine="361.4999389648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Right up until COVID-19, many companies still remained unconvinced that the new world of work was threatening our health. The pandemic shattered this illusion—irreparably, we hope. The dramatic increases in mental health needs among employees as a result of COVID-19 created a crisis for those in charge of organizational health. Employees found themselves reactively referred to unprepared, overwhelmed service centers. Some companies tried to offer support to those they had laid off; most were too preoccupied with trying to figure out how to help the workers still on payroll.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92.862548828125" w:firstLine="372.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Our employers, just like all of us as individuals, are at a loss. We did not evolve to work in the VUCA of whitewater, and yet here we are. We know that if we do not take action, many will suffer. We can continue to do exactly what we did with our mental health response to COVID-19—that is, wait until the damage is done, and respond with basic palliation.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488.760986328125" w:firstLine="353.9999389648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Alternatively, we can make use of our unique scientific knowledge—our historic edge—to position ourselves to not only survive, but also thrive, through the whitewater to come, as individuals, as leaders, and as a society.</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CHAPTER THREE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49951171875" w:line="240" w:lineRule="auto"/>
        <w:ind w:left="0" w:right="3201.805419921875" w:firstLine="0"/>
        <w:jc w:val="right"/>
        <w:rPr>
          <w:rFonts w:ascii="Playfair Display" w:cs="Playfair Display" w:eastAsia="Playfair Display" w:hAnsi="Playfair Display"/>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Playfair Display" w:cs="Playfair Display" w:eastAsia="Playfair Display" w:hAnsi="Playfair Display"/>
          <w:b w:val="0"/>
          <w:bCs w:val="0"/>
          <w:i w:val="0"/>
          <w:iCs w:val="0"/>
          <w:smallCaps w:val="0"/>
          <w:strike w:val="0"/>
          <w:color w:val="000000"/>
          <w:sz w:val="49.9950065612793"/>
          <w:szCs w:val="49.9950065612793"/>
          <w:u w:val="none"/>
          <w:shd w:fill="auto" w:val="clear"/>
          <w:vertAlign w:val="baseline"/>
          <w:rtl w:val="0"/>
        </w:rPr>
        <w:t xml:space="preserve">Our Historical Advantage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58837890625" w:line="240" w:lineRule="auto"/>
        <w:ind w:left="0" w:right="4116.092529296875" w:firstLine="0"/>
        <w:jc w:val="right"/>
        <w:rPr>
          <w:rFonts w:ascii="Playfair Display" w:cs="Playfair Display" w:eastAsia="Playfair Display" w:hAnsi="Playfair Display"/>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Playfair Display" w:cs="Playfair Display" w:eastAsia="Playfair Display" w:hAnsi="Playfair Display"/>
          <w:b w:val="0"/>
          <w:bCs w:val="0"/>
          <w:i w:val="1"/>
          <w:iCs w:val="1"/>
          <w:smallCaps w:val="0"/>
          <w:strike w:val="0"/>
          <w:color w:val="000000"/>
          <w:sz w:val="38.74500274658203"/>
          <w:szCs w:val="38.74500274658203"/>
          <w:u w:val="none"/>
          <w:shd w:fill="auto" w:val="clear"/>
          <w:vertAlign w:val="baseline"/>
          <w:rtl w:val="0"/>
        </w:rPr>
        <w:t xml:space="preserve">The Science of Thriving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29541015625" w:line="259.89609718322754" w:lineRule="auto"/>
        <w:ind w:left="2064.047088623047" w:right="2025.2618408203125" w:firstLine="0"/>
        <w:jc w:val="center"/>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The science of psychology has been far more successful on the negative than on the positive side; it has revealed to us much about man’s shortcomings, his illnesses, his sins, but little about his potentialities, his virtues, his achievable aspirations, or his full psychological height. It is as if psychology had voluntarily restricted itself to only half its rightful jurisdiction, and that the darker, meaner half.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—Abraham Maslow, 1954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5799560546875" w:line="257.1171569824219" w:lineRule="auto"/>
        <w:ind w:left="1541.3438415527344" w:right="1496.864013671875" w:firstLine="29.49600219726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8.74500274658203"/>
          <w:szCs w:val="38.74500274658203"/>
          <w:u w:val="none"/>
          <w:shd w:fill="auto" w:val="clear"/>
          <w:vertAlign w:val="baseline"/>
          <w:rtl w:val="0"/>
        </w:rPr>
        <w:t xml:space="preserve">I</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 was 2007, and the United States Department of Defense (DoD) had a four letter problem. Post-traumatic stress disorder (PTSD) dooms as many as 15% of combat soldiers to a life of terrible anxiety, flashbacks, nightmares, and depression. Outside of the army, about 6% of the general population struggles with PTSD, triggered by accidents, abuse, assault, sudden loss, or acute and serious health issues. Many with PTSD suffer so severely that they cannot work, they cannot sleep, they cannot maintain long-term relationships.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609718322754" w:lineRule="auto"/>
        <w:ind w:left="1543.1439208984375" w:right="1471.461181640625" w:firstLine="362.4000549316406"/>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the beginning of this century, the DoD experienced a steep rise in PTSD rates, largely among veterans of the wars in Iraq and Afghanistan. In addition to the immense human toll, the disorder creates a financial burden that falls to the government in the form of lifelong medical and financial support for those afflicted. It also hampers America’s preparedness: At any time, the pool of ready, active-duty veterans is about 15% smaller than it could be.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0.9439086914062" w:right="1516.561279296875" w:firstLine="348.6000061035156"/>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And so the Joint Chiefs of Staff appointed Colonel Jill Chambers special assistant to study and improve the problem. Chambers already had an illustrious</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5439758300781" w:right="1494.063720703125" w:firstLine="4.799957275390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track record of service, spanning assignments in Korea during Desert Storm and at the Pentagon in 2001. On September 11, Chambers was working four corridors down from where the plane hit. As military secretary it was her job to account for the whereabouts of three hundred people in the building that day. In the years that followed, Chambers slept poorly, suffering from nightmares. She had assumed it was normal in her line of work to sleep just two hours per night. Only in the process of building the military’s PTSD program did she recognize that she, too, was afflicted with the disorder.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7.0439147949219" w:right="1470.760498046875" w:firstLine="358.5000610351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By 2008, Chambers had assembled a strong team and made the trek from DC up to Marty’s home outside Philadelphia. Marty had by then established the study of learned helplessness, a broader phenomenon connected to trauma. How, Chambers asked Marty, could we better treat people struggling with PTSD?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609718322754" w:lineRule="auto"/>
        <w:ind w:left="1541.3438415527344" w:right="1492.762451171875" w:firstLine="36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For most of the last two centuries, psychologists and psychiatrists have been concerned primarily with helping people who are already ill—remediating existing disorders. Too often, however, treatment after the fact doesn’t work very well. Despite many billions of dollars invested in the study and treatment of PTSD and related conditions over the last seventy to eighty years, it still has no cure. Once someone has developed the disorder, we use medication and therapy to provide partial relief from symptoms, but we cannot take away the condition. For most, symptomatic relief does not enable a return to normal life.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9025878906" w:right="1489.361572265625" w:firstLine="365.7000732421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But there’s another way to think about this problem, Marty advised Chambers and her team. Yes, it’s true that 15% of soldiers return with PTSD. This means that 85%—the vast majority—</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do not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develop the disorder. How? Why? What can we learn from the 85%?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1439208984375" w:right="1497.960205078125" w:firstLine="356.6999816894531"/>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What’s more, amazingly, many of those 85% showed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post-traumatic growth</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Following a traumatic event, those with post-traumatic growth show measurably greater clarity on their priorities, a deeper sense of meaning and purpose, and an increased capacity to cope with setbacks.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505.460205078125" w:firstLine="360"/>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Marty encouraged Chambers and the DoD to turn the very question on its head. Let’s not wait until it’s too late to fight off an incurable condition, he argued. Instead, let’s give people the tools to withstand difficulty before it attaches to them.</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03.2438659667969" w:right="1495.4638671875" w:firstLine="404.7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This is an entirely different approach to mental health, one that comes from a relatively young branch of psychology, pioneered by Marty and others, called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positive psychology</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Along with neighboring disciplines like social psychology and behavioral economics, positive psychology upends the traditional medical model: Instead of putting all our resources into remediating illness, these disciplines focus on preventing illness from taking root in the first place. In the field of public health, intervening to prevent someone from developing a medical condition is called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primary prevention.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Let’s prevent PTSD primarily before it develops, Marty advised. Let’s shift the population curve toward post traumatic growth.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8415527344" w:right="1499.461669921875" w:firstLine="365.7000732421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Put another way: Imagine a scale of overall psychological well-being, on which zero is neutral, negative numbers indicate degrees of psychological illness, and positive numbers show just how much someone is thriving. For argument’s sake, let’s consider anyone from a negative two to a positive two “within normal limits”; anyone below negative two would be psychologically unwell; anyone above a positive two would be thriving. If traditional psychiatry and clinical psychology move people from a negative ten to a negative five, the positive behavioral sciences raise us from a negative two to a positive three and beyond. In so doing, they help people avoid falling to negative ten in the first place.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93.7646484375" w:firstLine="366.6000366210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These fields allow us to train the sights of our vast, modern, scientific arsenal directly on the question of how to live better, not just less bad. They also open up an array of new possibilities for meeting the challenges that lie ahead in our whitewater world of work.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299072265625" w:line="240" w:lineRule="auto"/>
        <w:ind w:left="1554.8439025878906" w:right="0" w:firstLine="0"/>
        <w:jc w:val="left"/>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Origins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59.89598274230957" w:lineRule="auto"/>
        <w:ind w:left="1541.3438415527344" w:right="1500.762939453125" w:firstLine="6.6000366210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Two thousand five hundred years ago, when vast empires sprung up worldwide with a breathtaking consolidation of power in the hands of caesars, pharaohs, and kings, philosophers around the globe offered wisdom on the life well lived. Confucius, 500 BCE: “The more man meditates upon good thoughts, the better will be his world and the world at large.” Simeon Ben Zoma, 200 CE: “Who is rich? He who is happy with what he has.” The ancient greats presaged many of positive psychology’s key tenets: The practice of better appreciating our</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609718322754" w:lineRule="auto"/>
        <w:ind w:left="1541.3438415527344" w:right="1490.263671875" w:firstLine="4.200134277343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lot, for example, is today called savoring, and is connected to gratitude, both of which have been shown in hundreds of scientific studies to improve well-being. Given that psychological well-being has been a focus of philosophy and religion for millennia, how is it that it has become a topic of robust scientific inquiry only in the last few decades? To understand this, we’ll take a brief dive back into the origins of modern behavioral science. For those eager to get to the practical applications of this new science, feel free to skip ahead to chapter 4. Systematic empirical study of the natural world—aka “modern Science” with a capital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S</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—emerged from the Scientific Revolution in roughly the sixteenth and seventeenth centuries. The works of Bacon, Copernicus, Galileo, Harvey, Newton, and eventually Darwin and others irrevocably changed our understanding of our planet, of matter, of nature, of the human body. The objective truth of our universe was, we realized, waiting to be discovered—but through observation, measurement, and experimentation rather than through scripture, reasoning, or intuition. Moreover, science could do more than just observe and describe. It could change nature itself.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92.98828125" w:firstLine="366.6000366210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behavioral sciences came late to the party. Psychiatry grew out of the illness-centered medicine of the late eighteenth century. Early psychiatrists focused on the treatment of madness—those living at an abysmal negative ten while housed in asylums. In parallel, practitioners like Pierre Janet, Sigmund Freud, and Carl Jung began using case histories as a window into describing and treating the pathologies of individual consciousness.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89.259033203125" w:firstLine="366.6000366210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field of psychology coalesced at around the same time, but its orientation was different, drawing primarily on the philosophical and biological traditions to ask and test questions by experimental methods about not only pathology but also universal matters of human experience. Wilhelm Wundt (1831–1920), the first person to call himself a psychologist, was an experimentalist who tackled broad topics like sensation and perception. In the first half of the twentieth century, Edward L. Thorndike in America and Ivan Pavlov in Russia used animal models (Thorndike: cats; Pavlov: his famous dogs) to explore the learning process, giving rise to the school of study known as behaviorism. These and other discoveries provided the ideal template for what behavioral science should look like: inductive, falsifiable, and replicable.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0439147949219" w:right="1488.66455078125" w:firstLine="358.5000610351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the early 1900s, psychiatry experienced its own first scientific successes in the development of medications to treat mental illness. General paresis, a deadly mental breakdown, was found to be caused by a tiny syphilis bacteria called a spirochete in the brain. By the 1940s, penicillin was being used to kill the spirochete and so treat neurosyphilis, and Australian psychiatrist John Cade had introduced the use of lithium for bipolar disorder. Psychiatric illness, it seemed, could be analyzed and treated just like any other wound.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8415527344" w:right="1498.363037109375" w:firstLine="364.2001342773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By the middle of the twentieth century, then, both psychology and psychiatry had earned their medico-scientific stripes. Post–World War II America, replete with veterans struggling with the psychological consequences of battle, was ready to reap the benefits. In 1946, the Veterans Administration was founded, offering work to thousands of psychologists who would focus their clinical and research time not on general problems like learning, but instead on treating soldiers returning from the front. In 1947, the National Institute of Mental Health was created. The hope was that all forms of mental illness would one day be curable.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501.5625" w:firstLine="366.6000366210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ensuing decades appeared to deliver on that promise. From 1940–1970, antipsychotics emerged that revolutionized treatment of those with schizophrenia; many who had previously required lifelong institutionalization were suddenly able to resume semi-normal lives at home. Sedatives, meanwhile, came to popularity among those with minor and serious ailments alike. By 1970, 20% of American women and 8% of American men were using sedatives regularly. In the 1980s, antidepressants like Prozac hit the market. Today we have Ritalin and Adderall for ADHD; Ambien and Lunesta to help us sleep.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913.3439636230469"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One in six Americans use a psychiatric drug today.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89990234375" w:line="240" w:lineRule="auto"/>
        <w:ind w:left="1561.4439392089844" w:right="0" w:firstLine="0"/>
        <w:jc w:val="left"/>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Backlash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59.89598274230957" w:lineRule="auto"/>
        <w:ind w:left="1539.5439147949219" w:right="1490.16357421875" w:firstLine="0"/>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Amid these partial successes, some scientists began to argue that the focus on pathology had become too narrow and constraining. By only working on fixing the broken, we had neglected the many people who might benefit from what science had to say about human thriving. Starting in the 1950s and ’60s, Abraham Maslow, Carl Rogers, and others called for their field to turn its sights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5439758300781" w:right="1510.8642578125" w:firstLine="4.799957275390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to topics like love, creativity, meaning, and hope. Psychology, Maslow argued, had lost its way in the negative—“the darker, meaner half”—to the detriment of the field.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8598632812" w:right="1504.76318359375" w:firstLine="363.300018310546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movement they founded, humanistic psychology, dovetailed with the burgeoning counterculture of the 1960s. Self-actualization, quasi-spirituality, optimism, the quest for deep human truth—what more could a hippie ask for? Psychedelics? They studied those, too. Mass gatherings like Woodstock and the Human Be-In facilitated the rapid spread of the movement.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8598632812" w:right="1499.98046875" w:firstLine="362.4000549316406"/>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Ultimately, the popularity of humanistic psychology undermined its scientific potential. A vast literature of “self-help” spewed forth, driven by aphorisms and intuitions rather than research. The woo-woo vibes of the counterculture scared away the scientifically minded from studying humanistic ideas. In 1963, Harvard Psychology drew a line in the sand by firing Timothy Leary over the safety and ethics concerns around his LSD studies. The divide ran both ways, as hippies came to view the scientific establishment and the scientific method itself with suspicion. Abraham Maslow may have wanted science, but for many who took up his banner, science was a part of the problem that humanism needed to solve.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913.6439514160156"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Carl Rogers gave voice to this tension in 1961: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9990234375" w:line="259.89598274230957" w:lineRule="auto"/>
        <w:ind w:left="1904.6438598632812" w:right="1855.86181640625" w:firstLine="3.30001831054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Let me see if I can sum up very briefly the picture of the impact of the behavioral sciences upon the individual and upon society; the increasing power for control which it gives will be held by some one or some group; such an individual or group will surely choose the purposes or goals to be achieved; and most of us will then be increasingly controlled by means so subtle we will not even be aware of them as controls… Man and his behavior would become a planned product of a scientific society.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299072265625" w:line="259.89598274230957" w:lineRule="auto"/>
        <w:ind w:left="1545.5439758300781" w:right="1519.862060546875" w:firstLine="360"/>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Maslow’s original call was for science to turn its attention to the promise of human potential. But his most receptive audience associated science with power. For a long time, the two sides seemed irrevocably at odds.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8439025878906" w:right="0" w:firstLine="0"/>
        <w:jc w:val="left"/>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Crisis of Faith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59.89598274230957" w:lineRule="auto"/>
        <w:ind w:left="1545.5439758300781" w:right="1496.761474609375"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the beginning of the twenty-first century, the institutions of clinical psychiatry and psychology took a long, hard look in the rearview mirror. The grand promise of psychopharmacy—Better Living Through Chemistry —was beginning to ring hollow. An extraordinary amount of money was being spent globally treating mental illness, with billions more poured into research and development. The National Institute of Mental Health today spends about $2 billion on research grants each year. Pharmaceutical companies’ investments dwarf that.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92443084717" w:lineRule="auto"/>
        <w:ind w:left="1550.3439331054688" w:right="1501.3623046875" w:firstLine="349.4999694824219"/>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Where, some were starting to ask, had all that investment in research and treatment gotten us?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5634765625" w:line="259.89598274230957" w:lineRule="auto"/>
        <w:ind w:left="1543.4439086914062" w:right="1491.763916015625" w:firstLine="364.499969482421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findings were damning. Although 17% of American adults filled a prescription for a psychiatric drug in 2013, prevalence rates of mental illness had hardly changed since the 1970s. There had been no demonstrable improvement in the morbidity or mortality associated with mental disorders, as evidenced by rates of hospital admission, suicide, and unemployment, during this era. Most tellingly, at the basic science level, little advance had been made toward understanding the fundamental causes of the disorders themselves. During this same period, not a single truly novel psychiatric medication had been developed. Nor did any of the drugs on the market cure psychiatric disease, they alleviated symptoms; and in many cases the treatment was no better than a placebo. The side effects, such as addiction and tic disorders, were sometimes worse than the psychopathology itself. Even the effectiveness of psychotherapy had budged little in fifty years.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90.4638671875" w:firstLine="366.6000366210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psychiatric establishment arrived at this alarming conclusion about a decade into the new millennium. The turning point came in 2012, when former NIMH director Steve Hyman dared to say out loud what so many were already thinking: The emperor had no clothes. The psychopharmaceutical model, within which miraculous drugs could effectively treat, if not cure, psychological disorder, was a “brilliant promise unfulfilled.” The drugs had not improved in decades, nor had our scientific understanding of disease. “Overall,” Hyman wrote, “industry has come to the justifiable view that with few exceptions, valid disease models do not exist for psychiatric disorders.”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4.6438598632812" w:right="1503.65966796875" w:firstLine="369.0000915527344"/>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Consider the magnitude of that admission by one of the most important behavioral science leaders in the country. Despite one hundred years of research, despite billions if not trillions of dollars of investment,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valid disease models do not exist for psychiatric disorders.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We lack the most rudimentary understanding of how these disorders work—why and how they start, and what they do to our brains. What we do have are medications that help some people cope with some of their symptoms, some of the time. Even then, we don’t really know why they help.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5439147949219" w:right="1495.963134765625" w:firstLine="368.39996337890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next year, Tom Insel, who was head of the NIMH at the time, agreed. “Patients with mental disorders deserve better,” he wrote, than the science that NIMH and the psychiatric establishment had been offering them. Core diagnostic and experimental methods were imprecise, unreliable, and invalid. Advances in neuroscience had not yet benefited psychiatric patients. The field needed a reboot.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879.4439697265625"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Just two years later, Insel resigned his post.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1545.5439758300781" w:right="1492.265625" w:firstLine="353.9999389648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Academic psychology had come to its own similar conclusions perhaps a decade earlier. In 1996, Marty was elected president of the American Psychological Association, the country’s largest professional organization for psychologists. All presidents set their agenda in their annual address. For Marty, that particular APA convention in San Francisco was an ideal moment to herald change: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299072265625" w:line="259.89598274230957" w:lineRule="auto"/>
        <w:ind w:left="1899.5439147949219" w:right="1853.863525390625" w:firstLine="12.299957275390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Since World War II, psychology has become a science largely about healing. It concentrates on repairing damage within a disease model of human functioning. Such almost exclusive attention to pathology neglects the flourishing individual and the thriving community… If it were indeed true that depression is caused by bad events, then Americans today, especially young Americans, should be a very happy group. But the reality is that a sea change has taken place in the mental health of young Americans over the last forty years. The most recent data show that there is more than ten times as much serious depression now as four decades ago. Worse, depression is now a disorder of the early teenage years rather than a disorder that starts in middle age, a situation that comprises the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910.3439331054688" w:right="1850.26123046875" w:hanging="1.80007934570312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single largest change in the modern demographics of mental illness. And that, I believe, is the major paradox of the late twentieth century.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30517578125" w:line="259.89598274230957" w:lineRule="auto"/>
        <w:ind w:left="1544.6438598632812" w:right="1490.562744140625" w:firstLine="355.2000427246094"/>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With Marty and flow psychologist Mihaly Csikszentmihalyi (pronounced Me-High Cheek-Sent-Me-High) at the helm, a group of leading psychologists began gathering to question their field’s almost exclusive focus on psychopathology. None of the massive research investment in mental disorders had translated into more well-being. Longitudinal studies comparing psychological health scores across the decades showed no improvement, and the rate of psychological illness was getting worse, not better.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5439147949219" w:right="1516.661376953125" w:firstLine="354.5999145507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Homo sapiens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today live longer than ever before, and, in the Western world, our standard of living has improved enormously in the last three hundred years. And yet, we are not happier, and we are not living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better</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5439147949219" w:right="1484.6630859375" w:firstLine="360.2999877929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We suffer from more loneliness than any generation in recorded history. Anxiety, depression, and suicide among our youth are at or near all-time highs. COVID-19 has underscored for many just how fragile our well-being is, and how easily world events beyond our control can compromise it. Our focus on psychopathology has failed to translate into meaningful knowledge about how normal human beings can thrive.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299072265625" w:line="240" w:lineRule="auto"/>
        <w:ind w:left="1561.4439392089844" w:right="0" w:firstLine="0"/>
        <w:jc w:val="left"/>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Founding Positive Psychology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59.89598274230957" w:lineRule="auto"/>
        <w:ind w:left="1550.3439331054688" w:right="1501.96533203125" w:hanging="4.799957275390625"/>
        <w:jc w:val="left"/>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response to this paradox, Marty, Mihaly, and colleagues founded a new field of scientific study: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positive psychology.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525.965576171875" w:firstLine="362.3999023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Like humanistic psychology and all the humanistic traditions before it, positive psychology takes as its focus the life well lived. Meaning, happiness, love, connection, flow—all of these are front and center for positive psychology. Occupational thriving—accomplishment—is part of this vision as well.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8.5438537597656" w:right="1493.560791015625" w:firstLine="358.5000610351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Unlike its humanistic predecessors, positive psychology has positioned itself smack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within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sciences. One can, today, get a PhD in positive psychology, but only after having demonstrated the same level of proficiency in the statistical and experimental methods expected of any other research psychologist. Fluidity with adjacent fields like social psychology, education, neuroscience, behavioral</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5439758300781" w:right="1501.8603515625" w:firstLine="3.2998657226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economics, and sociology has allowed for scientific cross-pollination. Positive psychology insists on careful empirical testing of key premises. Collectively we call these fields “positive behavioral science.” Emerging today, for example, is the new field of positive psychiatry.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8415527344" w:right="1488.0615234375" w:firstLine="370.5000305175781"/>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Science is not the enemy in this view. Rather, it is a venerable tool kit that can help us change reality. As Csikszentmihalyi wrote in 2000, “In this quest for what is best, positive psychology does not rely on wishful thinking, faith, self deception, fads, or hand waving; it tries to adapt what is best in the scientific method to the unique problems that human behavior presents to those who wish to understand it in all its complexity.”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8415527344" w:right="1507.261962890625" w:firstLine="372.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Given the stalled progress of clinical psychiatry and clinical psychology, one might well wonder whether such a science can be relied upon. Perhaps, the argument goes, a scientific approach to the complexities of the mind is not yet within our reach. If fifty years of investment in studying mental disorders has yielded so little, why should the same investment in psychological well-being result in a different outcome?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489.061279296875" w:firstLine="362.3999023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answer is twofold. First: clinical psychiatry and psychology have had plenty of wins between them. The fact that progress stalled toward the end of the twentieth century shouldn’t diminish the true victories that came before. Scientific study of the brain’s malfunctioning produced antipsychotics and sedatives that keep people out of the hospital; drugs that cured neurosyphilis; evidence-based techniques for psychotherapy that retrain the brain; and novel diagnostic technologies like brain MRIs. In some ways the field is penalized for its own successes: as soon as a psychiatric disorder is fully understood, like neurosyphilis, it becomes the purview of the adjacent field of neurology. Psychiatry is left, almost by definition, with the opaque. Within the realm of the opaque, there is so very much left to do that it can feel overwhelming. The marked plateau of these last decades should not lead us to lose sight of the much more abysmal sea level from which we began.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8598632812" w:right="1500.9619140625" w:firstLine="363.300018310546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second reason we should believe that the scientific method can uncover tools to help us flourish is that it has already done so. Applying the same methods of observation, measurement, and experimentation, the positive behavioral sciences have, in the last twenty-five years, taken the life well lived as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3438415527344" w:right="1500.75927734375" w:firstLine="9.00009155273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their primary subject. Across positive psychology, social psychology, behavioral economics, and more, we have learned a great deal about both how to prevent poor psychological outcomes (avoid the negative ten) and how to attain greater degrees of thriving (hit positive ten). We have learned, for example, that our subjective well-being—happiness—centers on five components, PERMA: positive emotions (</w:t>
      </w:r>
      <w:r w:rsidDel="00000000" w:rsidR="00000000" w:rsidRPr="00000000">
        <w:rPr>
          <w:rFonts w:ascii="EB Garamond" w:cs="EB Garamond" w:eastAsia="EB Garamond" w:hAnsi="EB Garamond"/>
          <w:b w:val="1"/>
          <w:bCs w:val="1"/>
          <w:i w:val="0"/>
          <w:iCs w:val="0"/>
          <w:smallCaps w:val="0"/>
          <w:strike w:val="0"/>
          <w:color w:val="000000"/>
          <w:sz w:val="30.000001907348633"/>
          <w:szCs w:val="30.000001907348633"/>
          <w:u w:val="none"/>
          <w:shd w:fill="auto" w:val="clear"/>
          <w:vertAlign w:val="baseline"/>
          <w:rtl w:val="0"/>
        </w:rPr>
        <w:t xml:space="preserve">P</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engagement in work, love, and play (</w:t>
      </w:r>
      <w:r w:rsidDel="00000000" w:rsidR="00000000" w:rsidRPr="00000000">
        <w:rPr>
          <w:rFonts w:ascii="EB Garamond" w:cs="EB Garamond" w:eastAsia="EB Garamond" w:hAnsi="EB Garamond"/>
          <w:b w:val="1"/>
          <w:bCs w:val="1"/>
          <w:i w:val="0"/>
          <w:iCs w:val="0"/>
          <w:smallCaps w:val="0"/>
          <w:strike w:val="0"/>
          <w:color w:val="000000"/>
          <w:sz w:val="30.000001907348633"/>
          <w:szCs w:val="30.000001907348633"/>
          <w:u w:val="none"/>
          <w:shd w:fill="auto" w:val="clear"/>
          <w:vertAlign w:val="baseline"/>
          <w:rtl w:val="0"/>
        </w:rPr>
        <w:t xml:space="preserve">E</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positive relationships (</w:t>
      </w:r>
      <w:r w:rsidDel="00000000" w:rsidR="00000000" w:rsidRPr="00000000">
        <w:rPr>
          <w:rFonts w:ascii="EB Garamond" w:cs="EB Garamond" w:eastAsia="EB Garamond" w:hAnsi="EB Garamond"/>
          <w:b w:val="1"/>
          <w:bCs w:val="1"/>
          <w:i w:val="0"/>
          <w:iCs w:val="0"/>
          <w:smallCaps w:val="0"/>
          <w:strike w:val="0"/>
          <w:color w:val="000000"/>
          <w:sz w:val="30.000001907348633"/>
          <w:szCs w:val="30.000001907348633"/>
          <w:u w:val="none"/>
          <w:shd w:fill="auto" w:val="clear"/>
          <w:vertAlign w:val="baseline"/>
          <w:rtl w:val="0"/>
        </w:rPr>
        <w:t xml:space="preserve">R</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meaning or mattering (</w:t>
      </w:r>
      <w:r w:rsidDel="00000000" w:rsidR="00000000" w:rsidRPr="00000000">
        <w:rPr>
          <w:rFonts w:ascii="EB Garamond" w:cs="EB Garamond" w:eastAsia="EB Garamond" w:hAnsi="EB Garamond"/>
          <w:b w:val="1"/>
          <w:bCs w:val="1"/>
          <w:i w:val="0"/>
          <w:iCs w:val="0"/>
          <w:smallCaps w:val="0"/>
          <w:strike w:val="0"/>
          <w:color w:val="000000"/>
          <w:sz w:val="30.000001907348633"/>
          <w:szCs w:val="30.000001907348633"/>
          <w:u w:val="none"/>
          <w:shd w:fill="auto" w:val="clear"/>
          <w:vertAlign w:val="baseline"/>
          <w:rtl w:val="0"/>
        </w:rPr>
        <w:t xml:space="preserve">M</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and accomplishment, achievement, and mastery (</w:t>
      </w:r>
      <w:r w:rsidDel="00000000" w:rsidR="00000000" w:rsidRPr="00000000">
        <w:rPr>
          <w:rFonts w:ascii="EB Garamond" w:cs="EB Garamond" w:eastAsia="EB Garamond" w:hAnsi="EB Garamond"/>
          <w:b w:val="1"/>
          <w:bCs w:val="1"/>
          <w:i w:val="0"/>
          <w:iCs w:val="0"/>
          <w:smallCaps w:val="0"/>
          <w:strike w:val="0"/>
          <w:color w:val="000000"/>
          <w:sz w:val="30.000001907348633"/>
          <w:szCs w:val="30.000001907348633"/>
          <w:u w:val="none"/>
          <w:shd w:fill="auto" w:val="clear"/>
          <w:vertAlign w:val="baseline"/>
          <w:rtl w:val="0"/>
        </w:rPr>
        <w:t xml:space="preserve">A</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More than eight thousand studies have defined these dimensions; have demonstrated how we can improve each; and have validated that improvements in PERMA align with improvements in our physical and psychological well-being.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8.5438537597656" w:right="1497.36083984375" w:firstLine="351.30004882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We have learned, too, a great deal about how to withstand challenge. Forty thousand scholarly articles have been published on psychological resilience, the topic of our next chapter. We know how to measure it; we know what causes it to wane and to wax; we have a slew of validated interventions proven to build it up.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488.162841796875" w:firstLine="362.3999023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There are enough individual studies now that even meta-analyses—studies looking at the data from many individual studies—of positive psychology interventions (PPIs) abound. For example, a 2021 paper by Professor Alan Carr and colleagues at the University of Dublin analyzed 347 different studies of PPIs, covering 72,000 subjects. They found that the interventions had significantly improved well-being; built up strengths; and decreased stress, anxiety, and depression. These improvements were significant when tested both immediately after the intervention and also three months later.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8.5438537597656" w:right="1502.36083984375" w:firstLine="354.9000549316406"/>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None of which is to say that the work is done. But the most interesting questions to those who study PPIs today are not about whether they will work —that has now been established. They’re focused instead on more deeply understanding why the interventions work, how to make them work even better, and how to make them last longer.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0.3439331054688" w:right="1488.0615234375" w:firstLine="357.5999450683594"/>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Thanks to these scientific investments, a robust literature now exists that can teach us how to live better than we ever have, despite the unique challenges of our era.</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3439331054688" w:right="1505.162353515625" w:hanging="10.50003051757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When Jill Chambers brought Marty to the Pentagon to share his perspective, he came ready to win hearts and minds. He’d been making the case for a preventive approach to well-being for a decade by then, and he knew what to do.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5439758300781" w:right="1498.563232421875" w:firstLine="362.3999023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To his surprise, the audience was already on his side. By 2008, leading military thinkers knew all about positive psychology. For them, optimal human performance was a matter of national security. They had not missed the many findings documented by Marty, his dozens of colleagues, and their hundreds of students. They were ready to take action.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8598632812" w:right="1502.86376953125" w:firstLine="36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key to psychological fitness is resilience,” General George W. Casey Jr., then chief of staff of the army, informed those in attendance, before Marty could begin. “And from here on, resilience will be taught and measured throughout the United States Army. Dr. Seligman is going to tell us how to do it.”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494.761962890625" w:firstLine="368.099975585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Casey, Chambers, and team were not after ancient wisdom, nor religion, nor philosophical ideals. They wanted an evidence-based approach to human thriving. And that is exactly what Marty and his colleagues had been building. They had found that we can statistically predict who is most vulnerable to PTSD; lower the likelihood of mental disorders; and train for heroism and exemplary performance at work.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9025878906" w:right="1475.9619140625" w:firstLine="360"/>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What the vast community of positive behavioral scientists have learned in the last thirty years is what offers us hope today of weathering the coming storm of change in the workplace. Without this science, we would be as vulnerable as previous generations to the psychological suffering of a labor transformation. With this science, we have the opportunity to not only avoid harm but also grow stronger through the challenges to come.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91.163330078125" w:firstLine="369.600067138671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Embracing this science requires a dramatic change to the pathology-centered approach to psychology. If we view psychology as a way to fix people, we will wait until the damage is done, and then send them to a therapist.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7.7438354492188" w:right="1490.0732421875" w:firstLine="370.2000427246094"/>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There’s an analogy here to short-term corporate thinking about maximizing quarterly gains, à la Milton Friedman’s September 13, 1970, manifesto in the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New York Times</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It turns out that short-termism comes at a tremendously high societal and environmental cost. As a result, today’s CEOs understand, at least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5439758300781" w:right="1509.26025390625" w:firstLine="1.499938964843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theory, that the corporation needs to preempt the challenges of tomorrow, rather than wait to respond reactively when the inevitable occurs. We have yet to see this shift to long-termism translate to human capital management. Too many corporations still approach the struggles of their employees with a remedial, after-the-fact mindset. This mindset parallels that of society at large, which, for historical reasons, still views psychology itself as primarily a science for helping the sick.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7.0439147949219" w:right="1498.663330078125" w:firstLine="358.5000610351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If, by contrast, we can come to embrace the behavioral sciences as fields that can help us thrive and prevent illness from taking root, we will view their discoveries as the tools we all so desperately need today. These tools will allow us to proactively build a brighter future—for ourselves, for our corporations, and for society as a whole.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CHAPTER FOUR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49951171875" w:line="240" w:lineRule="auto"/>
        <w:ind w:left="0" w:right="2326.9342041015625" w:firstLine="0"/>
        <w:jc w:val="right"/>
        <w:rPr>
          <w:rFonts w:ascii="Playfair Display" w:cs="Playfair Display" w:eastAsia="Playfair Display" w:hAnsi="Playfair Display"/>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Playfair Display" w:cs="Playfair Display" w:eastAsia="Playfair Display" w:hAnsi="Playfair Display"/>
          <w:b w:val="0"/>
          <w:bCs w:val="0"/>
          <w:i w:val="0"/>
          <w:iCs w:val="0"/>
          <w:smallCaps w:val="0"/>
          <w:strike w:val="0"/>
          <w:color w:val="000000"/>
          <w:sz w:val="49.9950065612793"/>
          <w:szCs w:val="49.9950065612793"/>
          <w:u w:val="none"/>
          <w:shd w:fill="auto" w:val="clear"/>
          <w:vertAlign w:val="baseline"/>
          <w:rtl w:val="0"/>
        </w:rPr>
        <w:t xml:space="preserve">The Building Blocks of Resilience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058837890625" w:line="258.34771156311035" w:lineRule="auto"/>
        <w:ind w:left="1541.3438415527344" w:right="1450.0634765625" w:firstLine="7.0239257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8.74500274658203"/>
          <w:szCs w:val="38.74500274658203"/>
          <w:u w:val="none"/>
          <w:shd w:fill="auto" w:val="clear"/>
          <w:vertAlign w:val="baseline"/>
          <w:rtl w:val="0"/>
        </w:rPr>
        <w:t xml:space="preserve">T</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he Department of Defense had a second reason, alongside PTSD, to go all in on resilience training. Over the last few decades, VUCA-style warfare has only increased in its turbulence and unpredictability. This sea change in how wars are fought—from command-and-control to highly distributed, hyperlocal battles— has meant that time after time, US soldiers trained in traditional methods have found themselves unprepared for the new style of combat. As Major General Bob Scales (ret.), former commandant of the Army War College, tells it, we’re fully entangled in a form of global conflict that “shifts from the traditional linear construct to a battlefield that is amoebic in shape; it is distributed, dispersed, nonlinear, and essentially formless in space and unbounded in time.” Modern war is fought up close by soldiers who need to be ready at any moment to decide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on their own</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—to change tactics and try something new.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609718322754" w:lineRule="auto"/>
        <w:ind w:left="1545.5439758300781" w:right="1496.7626953125" w:firstLine="362.3999023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shift from hierarchical, central governance to a distributed, dynamic, local, hyper-responsive one equally describes our post-Fordist workplace. The stakes for civilians are different, but the gameboard is the same. Like modern soldiers, in our daily work we need to flex on a dime as context shifts. Our organizations depend on each of us to make critical real-time decisions, and to ride the waves of challenge as they arrive without drowning.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8598632812" w:right="1511.06201171875" w:firstLine="367.2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Scales, like General Casey, has long looked to the behavioral sciences to better arm our soldiers for this VUCA environment. “Imagine how the psychological, behavioral, and emotional strength of soldiers in this moment might be amplified by better understanding of the human dynamics,” he wrote in 2006. “We must begin now to harness the potential of the social sciences in a manner not dissimilar to the Manhattan Project or the Apollo Project.”</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0439147949219" w:right="1491.35986328125" w:firstLine="361.799926757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For the DoD, the largest employer in the world, training resilience is about much more than preventing PTSD. Arming troops with the skills to thrive in the midst of uncertainty lets them perform at positive five, even in the most extreme environments. Resilience becomes the bedrock of psychological fitness for whitewater warfare.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8415527344" w:right="1472.65869140625" w:firstLine="370.5000305175781"/>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So, too, at work. It all starts with resilience. Individuals and organizations with higher levels of resilience are happier, healthier, and more successful in this climate. Firms with higher levels of workforce resilience see 320% more year over-year growth than those with lower levels. Hundreds of studies show psychological resilience can be taught. With the right tools, each of us can cultivate it, proactively building the psychological muscles that allow us to weather challenges and thrive. For all these reasons, resilience is our first, and most foundational, Tomorrowmind skill.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299072265625" w:line="284.88598823547363" w:lineRule="auto"/>
        <w:ind w:left="1539.5439147949219" w:right="1526.86279296875" w:firstLine="7.2000122070312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What We Talk About When We Talk About Resilience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At its most basic, resilience means “bouncing back” from difficult events. Something tough happens. Some people crumble. Others thrive.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62116241455" w:lineRule="auto"/>
        <w:ind w:left="1544.6438598632812" w:right="1507.48779296875" w:firstLine="363.300018310546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reality is a little more nuanced, in that resilience can refer to the way we respond to events as they happen in real time; it can describe the way we prepare for events that we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anticipate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happening; and it can describe the way we process events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after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they have happened. Resilience can also be used to describe the behaviors of an individual, a team, or an entire organization.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5439147949219" w:right="1496.563720703125" w:firstLine="360"/>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At the negative end of the resilience bell curve, people with low levels of resilience will struggle with challenge—even developing mental health disorders. At the opposite end of the curve are those people who grow stronger through challenge. Looking around in nature we find numerous instances of stress causing adaptation and improvement. The strengthening of muscle after exercise would be one example. Post-traumatic growth is another. Many types of learning follow the same curve: The struggle is what pushes us forward. The term for this process, coined by essayist Nassim Nicholas Taleb, is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antifragility</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59.89598274230957" w:lineRule="auto"/>
        <w:ind w:left="1545.5439758300781" w:right="1519.864501953125" w:firstLine="36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If the average person is like a dish sponge, able to absorb a certain amount of psychological stress before hitting capacity, antifragile people are more like those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4.6438598632812" w:right="1504.56298828125" w:firstLine="0.90011596679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pellets that you drop in hot water and watch as they magically blossom into a brontosaurus. These individuals appear paradoxically to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thrive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on challenge. They soak it up, in the process becoming transformed for the better.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50.3439331054688" w:right="1514.161376953125" w:firstLine="361.4999389648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Since the 1970s, Marty and others have been researching the question: Is there some quality or skill that sets antifragile people apart, and if so, can we teach that skill to others?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907.9438781738281"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answers are yes and yes.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1545.5439758300781" w:right="1489.365234375" w:firstLine="360"/>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Marty’s studies on learned helplessness at the University of Pennsylvania laid the groundwork for hundreds of resilience interventions to come. They demonstrated, for example, that our response to difficult situations hinges in part on our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beliefs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about whether we can do anything to escape those situations, and that healthier belief systems can be taught.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8598632812" w:right="1473.26416015625" w:firstLine="360.900115966796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Because of how essential resilience is to workforce thriving, one of the most important projects of BetterUp Labs has been to understand its drivers. Resilience is a way of responding that spans our thoughts, feelings, and behaviors. It does not hinge on one single trait. As such, building resilience requires shoring up a complex set of psychological and behavioral skills. But how do we figure out exactly what they are?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60.06103515625" w:firstLine="367.2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Data scientists commonly use statistical regressions to break down the key drivers of an outcome. These sorts of analyses take large sums of before and after data and tell us what factors were most responsible for driving the outcome of interest. One of the ways we have studied the drivers of resilience is through one such relative weight analysis. Under the leadership of our psychometric assessment experts, we looked at the data from 1,800 full-time employees working to build resilience through coaching and practice on the BetterUp platform. We had administered our Whole Person Model (WPM) assessment, a 150-item scale, to each of them before, during, and after coaching. The WPM includes a full range of psychological mindsets and behaviors of interest to high functioning adults, including dimensions of social, cognitive, and emotional thriving as well as essential workplace leadership behaviors. We then analyzed which of these 150 items most strongly contributed to the outcome of increased resilience. (For more on the WPM, see Appendix.)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40" w:lineRule="auto"/>
        <w:ind w:left="1910.9439086914062"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Here’s a look at our findings: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4076701" cy="25146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076701"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5439758300781" w:right="1506.06201171875" w:firstLine="367.7999877929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On the left-hand side, you can see all the psychological factors, of 150 total possible, that correlate significantly with how an individual scored on our resilience scale. The thickness of the “noodle” connecting the measure on the left to resilience on the right tells you how much that factor contributed to a resilient outcome for any given individual.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8.3439636230469" w:right="1475.960693359375" w:firstLine="361.4999389648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While all the factors on the left played a role in building resilience, you can see that five were especially important: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emotional regulation, optimism, cognitive agility, self-compasssion</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and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self-efficacy.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These align well to the existing literature on prime targets for building resilience. We will now examine how each of these drivers contributes to our capacity for resilience, and how they can be developed.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299072265625" w:line="240" w:lineRule="auto"/>
        <w:ind w:left="1561.4439392089844" w:right="0" w:firstLine="0"/>
        <w:jc w:val="left"/>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Emotional Regulation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59.89598274230957" w:lineRule="auto"/>
        <w:ind w:left="1548.8438415527344" w:right="1498.85986328125" w:firstLine="2.100067138671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Emotional regulation describes our ability to flexibly and productively manage our emotions—particularly negative emotions—as they boil up, in order to achieve our goals. Without emotional regulation, negative emotions can overwhelm our ability to think clearly. All those millions of years of highly evolved brainpower, hijacked by an emotional flood!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8598632812" w:right="1507.362060546875" w:firstLine="363.300018310546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seat of that hijacking is our limbic system, one of the oldest parts of our brains, responsible for our fight-or-flight response. Strong, sudden anger comes from the amygdala, a centimeter-wide, almond-shaped emotional center. In</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3438415527344" w:right="1493.160400390625" w:firstLine="7.2000122070312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stress or fear, the amygdala triggers the release of cortisol and begins a cascade of intense physical responses that may be disproportionate to the original threat. Many models of adult development hold emotional regulation as foundational to all higher-order functions. As we mature psychologically, even late into adulthood, we learn to manage our emotions with greater nuance and sophistication. Emotions have much to teach us, but they are blunt communicators. The most mature leaders and professionals know how to harness emotions to their advantage. They don’t just react. For all the same reasons, great coaches will tell you that emotional regulation is essential to their work.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8415527344" w:right="1493.861083984375" w:firstLine="358.2000732421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 word on what we mean by coach: Coaches come in many flavors—health coaches, sports coaches, life coaches. In this book, the coaches we talk about are what we used to call executive coaches, trained in helping professionals succeed at work and beyond. Today these professional development coaches work with all levels of employee, so the word “executive” is out of date. Like therapists, coaches work with clients on improving psychological health. Unlike therapists, they do not treat psychological disorders, focusing instead on helping their clients achieve their potential as people and as professionals. Many people seek coaching when they are foundering at work—struggling to perform, tiring of politics, burning out, or feeling unable to see their way forward through a tough chapter. Others partner with coaches to achieve specific personal or professional goals, like getting a promotion or improving communication in their family.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1439208984375" w:right="1489.361572265625" w:firstLine="367.7999877929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Emotional regulation is very often one of the first steps in taking control of our psychology so we can achieve those goals. Coaches are invaluable partners in helping us do this, because coaching sessions offer a structured and compassionate environment within which to examine and understand our feelings. Coaches teach targeted skills tailored to our unique trajectory of growth. Within just three months of coaching, people who struggle most with emotional regulation can improve by 92%.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3438720703125" w:right="1500.67138671875" w:firstLine="0"/>
        <w:jc w:val="righ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Two of the most important emotional regulation skills are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slowing down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and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cognitive reappraisal</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We can see these skills in action in the following vignette: Joy is a mid-career salesperson serving the Chicago metro area. She recently learned that her territory would be reassigned. Sales leadership had decided to</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0439147949219" w:right="1489.66064453125" w:firstLine="1.4999389648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shift focus to smaller cities, where new data had shown that its core product, a customer management software, was beginning to find market fit. Joy had spent three years developing relationships in Chicago. When she heard the news, she felt enormous resentment. Leadership, she thought, was disconnected and didn’t care about its people. They were throwing away her blood, sweat, and tears without even asking for her input.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5439758300781" w:right="1496.761474609375" w:firstLine="362.399902343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afternoon she got the news of her reassignment, Joy drafted a resignation letter. She decided to call her coach before submitting it.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8.5438537597656" w:right="1504.2626953125" w:firstLine="363.6000061035156"/>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“I’ve got to get out of here,” Joy told her coach, Carol. “They’re making me start all over.”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19.4439697265625" w:right="1489.86083984375" w:firstLine="394.1999816894531"/>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Carol’s job, in this moment, is to help Joy slow down, creating space between her negative emotional reaction and her ensuing behaviors. She will first need to make Joy feel heard; then she will guide her through a series of questions to help Joy better understand what she is feeling.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0.3439331054688" w:right="1513.26171875" w:firstLine="361.799926757812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“It sounds like you feel unappreciated,” Carol says, after a few minutes of deep listening.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40" w:lineRule="auto"/>
        <w:ind w:left="1912.1438598632812"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“To say the least.”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12.1438598632812"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“What else?”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40" w:lineRule="auto"/>
        <w:ind w:left="1912.1438598632812"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“Angry.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Pissed</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Frustrated. Worn out.”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1544.6438598632812" w:right="1496.160888671875" w:firstLine="358.80004882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Naming our emotions helps us gain insight, but also creates distance between stimulus and response. Joy can now stop the amygdala hijacking that was linking her feelings with her intended “flight”—quitting. In the pause between trigger and response, Joy can more carefully consider her options. She’s putting the brakes on her amygdala so she doesn’t run herself off the road.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9147949219" w:right="1487.861328125" w:firstLine="365.0999450683594"/>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“Quitting is certainly an option,” Carol starts. “What information would you need to decide if that’s the right thing to do?”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0.3439331054688" w:right="1491.063232421875" w:firstLine="363.300018310546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Carol is transitioning now into cognitive reappraisal. Cognitive reappraisal describes a group of techniques, first developed by Marty’s mentor Aaron Beck (to whom he dedicates this book), that form the core of cognitive behavioral therapy (CBT). CBT is perhaps the most powerful evidence-based psychological therapy we have. In reappraisal, we step back from the urgency of our own thoughts, emotions, and behaviors to intellectually challenge our reactions. In so</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0439147949219" w:right="1497.76123046875" w:firstLine="3.3000183105468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doing, we can reevaluate our situation, allowing for more nuanced interpretations than our emotions may have originally suggested. Joy thinks. “I don’t know yet if they will let me keep my active prospects.” “Is that a deal breaker?”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8415527344" w:right="1502.1630859375" w:firstLine="370.800018310546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 don’t need to keep all of Chicago, but I would need to keep everyone who’s at stage 3 and beyond.” (Stage 3 is a stage in the sales cycle, which typically has seven stages from meeting a prospect to closing a sale.)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912.1438598632812"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“That sounds reasonable,” Carol says.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1550.3439331054688" w:right="1503.460693359375" w:firstLine="361.799926757812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“And I need to know if this changes my commission structure. I can’t land deals as big in these smaller cities.”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5400390625" w:line="259.89598274230957" w:lineRule="auto"/>
        <w:ind w:left="1545.5439758300781" w:right="1513.062744140625" w:firstLine="357.8999328613281"/>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Now Joy is fully into reappraisal, already planning for negotiations. Carol pulls her back to her emotions for a moment, however, to make sure she’s not abandoning the lessons they have for her.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8.5438537597656" w:right="1507.562255859375" w:firstLine="363.6000061035156"/>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“What about feeling appreciated? That seemed important to you. Is there something there you need to know?”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1439208984375" w:right="1491.661376953125" w:firstLine="368.999938964843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 need to know they want to keep me here,” Joy says. “Like, do they even care if I leave? If they don’t, I’m not sure I want to stay anyway.” They discuss how Joy can seek the recognition she is after and determine if she is appropriately valued by her employer. Joy may or may not end up staying in her role after the territory reallocation, but at least she will make a decision grounded in balanced information rather than knee-jerk reactions. Coaches are phenomenal at helping us slow down and reevaluate. But you can improve your ability to regulate emotions without a coach, too. Try this two-step method next time you find yourself flooded with emotion and jumping to extreme action: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299072265625" w:line="259.89598274230957" w:lineRule="auto"/>
        <w:ind w:left="2291.343994140625" w:right="2054.1619873046875" w:hanging="253.7438964843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1. First, slow down. Create space between the emotions you are experiencing and any actions they might lead you to take. You can do this by noticing your emotions; naming them; asking what triggered them. Notice your physical reactions—your heartbeat, any tension in your body. If you are too worked up to have clarity, focus on delaying action until your body has calmed down. Take a walk, meditate, call a</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298.5440063476562" w:right="1953.9599609375" w:hanging="1.499938964843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friend, get the mail. You are buffering action from emotion so you can reevaluate.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9.89598274230957" w:lineRule="auto"/>
        <w:ind w:left="2289.8440551757812" w:right="1958.760986328125" w:hanging="270.243835449218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2. Second, reappraise. Now, use that space you have created to think. What are your emotions trying to tell you? What parts of that message are helpful? What parts are less so? For Joy, for example, it was important for her to notice she was feeling unappreciated. She needed to know her leaders valued her if she was to stay and thrive in her new role. Next, consider your options. What choices do you have? What information do you need to decide among them?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30517578125" w:line="259.89598274230957" w:lineRule="auto"/>
        <w:ind w:left="1543.1439208984375" w:right="1502.762451171875" w:firstLine="356.6999816894531"/>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You may need to repeat this two-step process many times for particularly charged situations, especially if you are new to these techniques. Over time we get better and better at regaining perspective and control quickly.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299072265625" w:line="240" w:lineRule="auto"/>
        <w:ind w:left="1554.8439025878906" w:right="0" w:firstLine="0"/>
        <w:jc w:val="left"/>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Optimism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59.89598274230957" w:lineRule="auto"/>
        <w:ind w:left="1545.5439758300781" w:right="1489.26513671875" w:firstLine="7.79998779296875"/>
        <w:jc w:val="both"/>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Optimism describes the tendency to feel hopeful and confident about a positive outcome in the future. We have known for some time that optimism is a key predictor of resilience. During Marty’s studies of learned helplessness starting in 1967, he found that even in the face of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inescapable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bad events, about one-third of subjects never became helpless. These resilient individuals tend to explain setbacks as temporary; as local and controllable: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It’s going away quickly, it’s just this onetime situation, and there’s plenty I can do in the future to ward this kind of thing off.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4439086914062" w:right="1492.734375" w:firstLine="360"/>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Notice that key word: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inescapable</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The stories these people told themselves in order to cope with discomfort did not conform to their experience. Nevertheless, they continued to tell the optimistic stories, and as a result, they kept trying and so fared better. The lesson is clear and powerful. How tolerable a situation feels grows out of our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belief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about whether we can do anything to escape it. That’s optimism: the bias to expect a favorable outcome.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500.6640625" w:firstLine="354.299926757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Why would we want to teach ourselves to think this way? Because—for the most part—it’s good for us. Optimism predicts not only psychological but also physical resilience. Did you know that optimists live about eight years longer</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3.1439208984375" w:right="1488.3642578125" w:firstLine="7.2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than pessimists? They are significantly less likely to die from a heart attack, when one occurs. They have more robust immune systems. Thinking optimistically is good for both mind and body.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5439758300781" w:right="1476.5625" w:firstLine="362.3999023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There is powerful new evidence about how well optimists do at work. Researcher Paul Lester, along with the late Ed Diener and Marty, followed more than nine hundred thousand soldiers for five years, looking at exemplary work. Over those five years 12% of these soldiers received the army’s much-sought-after award for “exemplary performance.” The question was, could we predict, from their psychological testing when they first joined the army, who would win these awards? Yes, and strongly so. Soldiers who had high positive emotion, low negative emotion, and high optimism were four times more likely to win the performance awards, and the award for heroism as well. Since the sample population worked in more than 150 highly varied occupations, these findings are likely general to the American workplace.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9025878906" w:right="1445.863037109375" w:firstLine="373.5000610351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One of the best studied interventions to help people think optimistically is called the “Best Possible Self.” In this exercise, you pick a future time frame— perhaps fifteen years from now. Imagine yourself, in fifteen years, when everything has gone right: You’re with a loving partner, if that’s something you want; you have the career you’ve been working toward; you’re living in the part of town you’ve always loved most. Then spend ten minutes writing about this future. How do you spend your time? What friends or family do you see most? What does it feel like? More than thirty studies have shown that this exercise improves not only optimism but also physical health. You can use different time frames to repeat the exercise. Each time you do this work you are strengthening your capacity for optimism.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9147949219" w:right="1490.462646484375" w:firstLine="363.8999938964844"/>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Exercises focused on savoring success, on exercising gratitude, and on celebrating hard work all help us feel more optimistic about the future. Optimism can also be bolstered by monitoring our inputs, including on social media. During the pandemic, for example, many needed help tuning out unrealistic negatives—exaggerated reports of surging cases, for example—in order to more clearly hear the internal optimism they were working to nurture.</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4.8439025878906" w:right="0" w:firstLine="0"/>
        <w:jc w:val="left"/>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Cognitive Agility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59.89598274230957" w:lineRule="auto"/>
        <w:ind w:left="1545.5439758300781" w:right="1496.461181640625" w:firstLine="8.099975585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Cognitive agility describes our ability to mentally move back and forth among many possible scenarios before focusing in and then acting on the most promising one. We saw earlier how essential cognitive agility, in the form of adaptability, was to our historical work as foragers. It went hand in hand with the generalist skill set we needed. Foraging relies on opportunistic identification of resources in brand-new topographies, followed by focused gathering or hunting. Without openness to evidence, foragers would miss valuable finds. But absent focus, and a generalist mindset, they would then be unable to harvest the food they identified.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5439147949219" w:right="1510.86181640625" w:firstLine="360.2999877929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We have come by these skills honestly, as a species, through millions of years of evolving for the forager life. But we have drifted from using them since the Agricultural Revolution. With farming, and then industrialization, our roles got narrower and our work activities more predetermined.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97.96142578125" w:firstLine="366.6000366210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Today, once again, we need the cognitive agility and adaptability of a forager to flex in response to the rapids of the whitewater workplace. In this setting, we read currents, analyze context, and leave ourselves as many options as possible so we don’t get stuck.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1439208984375" w:right="1489.061279296875" w:firstLine="363.8999938964844"/>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Recall Robert VanOrden’s sudden job loss after the closure of GM’s Hamtramck plant. His firing might have triggered a period of depression and extended unemployment. But this wasn’t Robert’s story. After a short period of grief, Robert pulled himself up and started figuring out a new way to live. With the agility of a forager, Robert scoped out his local environment for opportunity, and cobbled together a brand-new set of employment activities. First, he took advantage of the gig economy and began to drive for Lyft. Next, he employed his broader technical skills as a handyman, taking odd jobs around the neighborhood, and even installing a commercial kitchen for a Detroit church. Third, he turned his passion for restoring cars into a source of income, selling refurbished vehicles. Finally, playing into his love of music, Robert became a booking agent for local bands. Even when GM rehired Robert, he applied to roles elsewhere to keep his options open.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59.89598274230957" w:lineRule="auto"/>
        <w:ind w:left="1550.3439331054688" w:right="1506.260986328125" w:firstLine="329.100036621093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John Seely Brown has been writing about the importance of agility for decades, but he’s been living these lessons even longer. Before kayaking, and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3.4439086914062" w:right="1475.064697265625" w:firstLine="1.199951171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before motorcycles, JSB traveled by hitchhiking. In the rural town of Hamilton, New York, where he grew up, hitching was the easiest way to explore. Trip by trip, car by car, JSB grew skilled in reading signals of threat vs. safety to determine which vehicle to get in and how to nonlinearly make his way from one point to another on the cheap. He learned to sleep anywhere, even on the side of the road.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39.5439147949219" w:right="1491.163330078125" w:firstLine="366.0000610351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1958, at eighteen, JSB hitched his way from New York to Cuba to visit his girlfriend. How, exactly, does one hitchhike to Cuba? In the middle of the Cuban Revolution, no less? Having made it all the way down to Key West, Florida, JSB lurked on the edges of the airport, observing, waiting for the right pilot with the right cargo, willing to “drop him off” on a runway near Havana. The return trip proved more eventful: Key West police arrested JSB on the way back, after his ride suspiciously left him on the runway, then took right off again. A recommendation letter in his pocket—saved there for just such a moment of crisis—enabled his release. Finding himself freed in the middle of the night, with nowhere else to sleep, JSB asked the police if he could crash in jail anyway. They obliged, leaving his cell unlocked.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507.462158203125" w:firstLine="36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It takes a certain kind of agility to get oneself out of jail; and a whole other kind to choose to stay there after release.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19.4439697265625" w:right="1506.66259765625" w:firstLine="394.1999816894531"/>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Cognitive agility gives us options. Where some people see a wall, those like JSB see hidden tunnels or room for a stowaway. Fortunately, cognitive agility is teachable, and those who struggle most at it also show the most dramatic improvements. People who start out in the lowest quartile of cognitive agility scores improve in this capability by 77% in just three months of coaching.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450.960693359375" w:firstLine="367.7999877929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One of the bitter ironies of cognitive agility is that we need to be most agile in moments of crisis—when arrested in a shed on the side of a runway, say— precisely when our amygdala wants us to freak out. With our brain hijacked by fear, it’s difficult to remain open to possibilities. Instead, we become overly conservative and narrow our field of vision. For this reason, we often need to couple work on emotional regulation with work on cognitive agility. Building optimism often comes into play here as well.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59.89598274230957" w:lineRule="auto"/>
        <w:ind w:left="1547.9438781738281" w:right="1507.362060546875" w:firstLine="365.400085449218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One of the most important predictors of poor resilience, for example, is </w:t>
      </w:r>
      <w:r w:rsidDel="00000000" w:rsidR="00000000" w:rsidRPr="00000000">
        <w:rPr>
          <w:rFonts w:ascii="EB Garamond" w:cs="EB Garamond" w:eastAsia="EB Garamond" w:hAnsi="EB Garamond"/>
          <w:b w:val="1"/>
          <w:bCs w:val="1"/>
          <w:i w:val="0"/>
          <w:iCs w:val="0"/>
          <w:smallCaps w:val="0"/>
          <w:strike w:val="0"/>
          <w:color w:val="000000"/>
          <w:sz w:val="30.000001907348633"/>
          <w:szCs w:val="30.000001907348633"/>
          <w:u w:val="none"/>
          <w:shd w:fill="auto" w:val="clear"/>
          <w:vertAlign w:val="baseline"/>
          <w:rtl w:val="0"/>
        </w:rPr>
        <w:t xml:space="preserve">catastrophization</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People who catastrophize immediately jump to imagining</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8.5438537597656" w:right="1495.9619140625" w:firstLine="1.800079345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worst possible scenario in times of uncertainty. Among seventy thousand soldiers deployed to Iraq or Afghanistan, catastrophizers were much more likely to develop PTSD than non-catastrophizers, particularly when faced with severe combat. Catastrophizers are low on optimism, emotional regulation, and cognitive agility alike.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8415527344" w:right="1495.09765625" w:firstLine="366.6000366210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To assess your own tendency to catastrophize, imagine the following scenario: It’s noon on a Friday. You’re working away when a message pops up on your screen from your boss’s assistant. Your boss wants to see you, one-on-one, at 4:30 p.m.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899.8439025878906"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Where does your mind go?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1545.5439758300781" w:right="1505.762939453125" w:firstLine="366.2998962402344"/>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Some people will have a specific automatic thought: “I’m getting fired.” And, having that thought, they may freeze up, terrified, unable to focus on anything else for the rest of the day.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503.96240234375" w:firstLine="364.2001342773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It’s true that layoffs sometimes occur at the end of the week, and with little warning. In the absence of other cues as to poor performance, however, this is far from the most likely explanation. In a given year, your boss has a lot of 4:30 p.m. meetings on a Friday. Is someone getting fired at each? Probably not.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9147949219" w:right="1493.26171875" w:firstLine="358.5000610351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But for those of us inclined to catastrophize, that message reads like a death sentence. Catastrophizers allow their anxiety and fear to dominate their read on reality—a case of poor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emotional regulation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and low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optimism.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They also focus narrowly on a single outcome—a case of impaired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cognitive agility</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which would normally let someone remain open to multiple possibilities.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501.86279296875" w:firstLine="354.299926757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With training, catastrophization can be unlearned. The exercise “Putting It In Perspective” tackles this cognitive distortion by deliberately opening the aperture to the full range of possible outcomes. Here’s how it works: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0299072265625" w:line="240" w:lineRule="auto"/>
        <w:ind w:left="1532.9438781738281" w:right="0" w:firstLine="0"/>
        <w:jc w:val="left"/>
        <w:rPr>
          <w:rFonts w:ascii="EB Garamond" w:cs="EB Garamond" w:eastAsia="EB Garamond" w:hAnsi="EB Garamond"/>
          <w:b w:val="1"/>
          <w:bCs w:val="1"/>
          <w:i w:val="1"/>
          <w:iCs w:val="1"/>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1"/>
          <w:bCs w:val="1"/>
          <w:i w:val="1"/>
          <w:iCs w:val="1"/>
          <w:smallCaps w:val="0"/>
          <w:strike w:val="0"/>
          <w:color w:val="000000"/>
          <w:sz w:val="30.000001907348633"/>
          <w:szCs w:val="30.000001907348633"/>
          <w:u w:val="none"/>
          <w:shd w:fill="auto" w:val="clear"/>
          <w:vertAlign w:val="baseline"/>
          <w:rtl w:val="0"/>
        </w:rPr>
        <w:t xml:space="preserve">Putting It In Perspective: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9990234375" w:line="259.89598274230957" w:lineRule="auto"/>
        <w:ind w:left="1550.3439331054688" w:right="1507.861328125" w:hanging="1.5000915527343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For any scenario where you find your mind jumping to the worst possible conclusion, your aim is to more accurately predict different outcomes.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299072265625" w:line="259.89598274230957" w:lineRule="auto"/>
        <w:ind w:left="2302.144012451172" w:right="2023.563232421875" w:hanging="264.5439147949219"/>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1. First, draw a line with the words “worst possible” on the far left and “best possible” on the far right. In the Friday-afternoon-call-from-the-</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2295.5441284179688" w:right="2245.7623291015625" w:hanging="0.9001159667968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boss example, “getting fired” would be plotted on this line to the far left.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9.89598274230957" w:lineRule="auto"/>
        <w:ind w:left="2298.5440063476562" w:right="2146.56005859375" w:hanging="278.943786621093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2. Now that you have the worst possible outcome in mind, it’s time to stretch all the way to the opposite end. What is the best possible outcome? What’s the most positive scenario you can imagine? In the Friday afternoon example, this might be “getting a promotion.” Plot this on the far right.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030517578125" w:line="259.89598274230957" w:lineRule="auto"/>
        <w:ind w:left="2025.0001525878906" w:right="1923.963623046875" w:firstLine="0"/>
        <w:jc w:val="center"/>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3. Finally, think of at least three “most likely” explanations and plot these in the middle of the line. “Boss needs urgent help on a project” might belong there. It’s important to come up with several examples in this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2295.5441284179688" w:right="1966.3623046875" w:firstLine="2.99987792968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range because your mind is learning a more realistic distribution of likelihoods. There are so many more “most likely” outcomes than best or worst—that’s what makes this part of the spectrum so crucial. A cognitively agile mind will be able to factor in these probabilities in imagining potential outcomes.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299072265625" w:line="259.89598274230957" w:lineRule="auto"/>
        <w:ind w:left="1547.0439147949219" w:right="1509.964599609375" w:firstLine="35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 version of this exercise was used to train forty thousand US non commissioned officers to develop resilience for themselves and their troops. They learned to identify catastrophic thinking, challenge it, and develop new, more cognitively agile instincts so that they could respond with greater flexibility to future turmoil.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396728515625" w:line="240" w:lineRule="auto"/>
        <w:ind w:left="1550.6439208984375" w:right="0" w:firstLine="0"/>
        <w:jc w:val="left"/>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Self-Compassion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59.89598274230957" w:lineRule="auto"/>
        <w:ind w:left="1541.3438415527344" w:right="1496.663818359375" w:firstLine="5.7000732421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University of Texas at Austin professor Kristin Neff defines self-compassion, our fourth driver of resilience, as our ability to extend to ourselves compassion for our own suffering, failure, or perceived inadequacy. Self-compassion lets us take the playbook for comforting others who are experiencing difficulty—a playbook we know well, one our brains are very comfortable accessing—and simply apply it to ourselves.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99.034423828125" w:firstLine="358.2000732421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 key aspect of this practice is understanding our own problems in the broader scope of the common challenges that face humanity. Whatever adversity we face is usually not that different from what others have experienced</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3439331054688" w:right="1497.96142578125"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throughout history. Self-compassion is also an effective tool for countering trauma-related symptoms in those struggling with PTSD.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1.3438415527344" w:right="1489.361572265625" w:firstLine="358.2000732421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 simple way to practice self-compassion is to imagine that whatever you are struggling with is happening to someone else. It’s not you but your close friend Ollie, who botched his presentation to his executive team. What emotions would you feel toward Ollie? How would you support him and help him get back on his feet? It’s not difficult to tap into these emotional and behavioral responses, and yet they are often dramatically different from those that we naturally apply to ourselves when we are the subjects of crisis. In accessing compassion, we counter our negative feelings of fear or shame with emotions of love and care.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299072265625" w:line="240" w:lineRule="auto"/>
        <w:ind w:left="1550.6439208984375" w:right="0" w:firstLine="0"/>
        <w:jc w:val="left"/>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Self-Efficacy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59.89598274230957" w:lineRule="auto"/>
        <w:ind w:left="1544.6438598632812" w:right="1466.961669921875" w:firstLine="3.30001831054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final key driver of resilience is self-efficacy, the belief that we can succeed in a particular endeavor. First coined by psychologist Albert Bandura in the 1980s, self-efficacy is an incredibly powerful predictor of everything from workplace performance to success in dieting or exercise. Robert VanOrden’s industriousness in finding a new, highly varied portfolio of work was a demonstration of enormous self-efficacy. He knew the work was out there, he believed he could find it, so he went and did it. Closely related to self-efficacy is agency, the belief that we can change future events. Agency protects us from learned helplessness.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8598632812" w:right="1471.162109375" w:firstLine="367.2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Self-efficacy can be enhanced. According to Bandura, the best way to grow self-efficacy is through mastery experiences. Developing mastery in any area requires small, steady victories over time. Setting attainable, chunked goals helps us avoid the pitfalls of aiming too big and falling short. Small goals also help us build the confidence that will let us gradually take on greater challenges over time. When, after all this work, we arrive at a high level of skill—mastery—we then feel a higher degree of self-belief that will transfer to many other arenas.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515.53466796875" w:firstLine="368.099975585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Cognitive agility and self-efficacy work hand in hand, as we can see from the following story: Shaya is a product marketing manager for one of the world’s largest technology companies based in the Bay Area. She grew up in Florida,</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7.0439147949219" w:right="1491.7626953125" w:firstLine="3.30001831054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daughter of Moroccan immigrants, attending public school and working in the stockroom in a local grocery to help support her family. Shaya became interested in marketing because of the advertising of the late 1980s. She recalls looking at the banal images on the Campbell’s soup cans and wanting to help others imagine a better life through new products.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3.1439208984375" w:right="1448.56201171875" w:firstLine="365.699920654296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Fresh out of college, Shaya’s early work for an office supply company focused on traditional marketing forums, including print ads and live events— conferences and customer gatherings not unlike those brand-building events of generations past. Her typical day then might include drafting copy, calling customers, and planning the agenda for a conference. She worked hard, harder than others on her team, eager for the financial stability her parents never attained. She saw that with focus and perseverance, she could learn wide-ranging skills across her field.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492.2607421875" w:firstLine="362.3999023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Three years after starting her first job, Shaya found out that her regional company would be filing for bankruptcy, unseated by more tech-savvy competitors. She had seen signals of the coming disruption but had not known how to raise the alarm for her leaders. Finding her next role was incredibly difficult, because hiring managers wanted digital marketing experience.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503.0615234375" w:firstLine="364.2001342773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the face of self-doubt, Shaya recalled how much she had learned in just the three years prior: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If I could do it once, I can do it again.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Her track record gave her the confidence to enroll in courses in online marketing. That’s self-efficacy. Eventually Shaya’s eagerness to learn and willingness to start at the entry level yielded her first digital marketing role.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1439208984375" w:right="1489.361572265625" w:firstLine="362.4000549316406"/>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the last ten years, working for much larger enterprise technology companies, Shaya’s work has shifted entirely to online marketing. Marketing today is heavily analytical and serviced by dozens of software programs at any one time: social media marketing tools, search engine optimization tools, lead generation and capture tools, email marketing tools, and much, much more. Monthly, weekly, even daily, new features and technologies emerge with the potential to make or break a business. Marketing technology—“MarTech”—is its own industry, alongside FinTech, Health Tech, and others. Shaya takes pride in keeping pace with the latest MarTech trends. She need not become expert in every new tool, but she needs to be open-minded enough to ascertain its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3439331054688" w:right="1499.462890625" w:hanging="1.800079345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relevance. This might mean watching demos, downloading free trials, or talking to early customers of new technologies to learn about their experiences. For those tools she deems worth incorporating into her team’s workflow, she must then shift into the focused action mode to learn their ins and outs and influence others to use them.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5439758300781" w:right="1466.363525390625" w:firstLine="353.9999389648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At the same time, Shaya needs to keep pace with the more seismic shifts in the enterprise technology industry itself. From month to month, as leader of a large portion of her company’s marketing portfolio, her focus may shift from promoting file-sharing products to North American customers to advertising imaging products to Asia-Pacific corporate buyers. Shaya’s area of focus is determined both top-down—by superiors juggling resources across emerging products—and bottom-up, as Shaya and her colleagues advocate for greater attention to be paid to promising new opportunities.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3.1439208984375" w:right="1494.10400390625" w:firstLine="356.3999938964844"/>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Any single transition—from one very distinct product to another, from one geography to another, from one technological tool kit to another—challenges Shaya’s self-efficacy, cognitive agility, and overall resilience. She must first and foremost be able to shoot the rapids of change without getting mired in helplessness. She must then balance openness to new opportunities with focused execution.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99072265625" w:line="259.89598274230957" w:lineRule="auto"/>
        <w:ind w:left="1548.5438537597656" w:right="1490.76416015625" w:firstLine="3.30001831054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Self-efficacy, self-compassion, cognitive agility, optimism, and emotional regulation are the building blocks for the psychological resilience we need to thrive in our whitewater workplace. Each of these can be taught. Personalized approaches like coaching or data-driven learning systems tailor the learning experience to each individual’s needs. Some of us need to focus most on emotional regulation, for example, while others need to build the muscles of optimism.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98.0615234375" w:firstLine="358.5000610351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With practice, all of us can build resilience and move ourselves further and further toward antifragility. And if you do it right, results come quick: we see a whopping 125% improvement in self-rated resilience scores in just three months for those who start out lowest in this skill. This increased resilience will help</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9439086914062" w:right="1515.66162109375" w:hanging="5.39993286132812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people avoid negative outcomes and thrive more stunningly in their personal and professional lives. That’s shifting the curve.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8598632812" w:right="1469.36279296875" w:firstLine="367.2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So far, we’ve looked at how resilience benefits individuals and how we all can build up our personal reserves of resilience. Resilience also operates at the team and organizational levels, in ways that matter for workplace outcomes. Let’s turn to the group.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30517578125" w:line="240" w:lineRule="auto"/>
        <w:ind w:left="1546.4439392089844" w:right="0" w:firstLine="0"/>
        <w:jc w:val="left"/>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The Resilient Organization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59.89598274230957" w:lineRule="auto"/>
        <w:ind w:left="1539.5439147949219" w:right="1493.16162109375" w:firstLine="8.39996337890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COVID-19 pandemic offered an object lesson in workforce resilience. Overnight, tens of millions of workers found themselves working from home in tight quarters with roommates, partners, little children home from school. Service workers navigated business closures and constantly changing regulations. And these were the lucky ones. Millions of others lost their jobs altogether. We lost loved ones, day after day. Exhaustion, confusion, fear, and anger soared.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0.3439331054688" w:right="1477.46337890625" w:firstLine="349.1999816894531"/>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At work, organizations needed employees to pivot hard en masse. How quickly could they switch from making coats to sewing masks? From building cars to assembling ventilators? Leadership arranged furloughs for large portions of the workforce, while those remaining had twice as much to do.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5.5439758300781" w:right="1465.462646484375" w:firstLine="353.9999389648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And so the pandemic unmasked resilience as the true bedrock of any human capital strategy. Workers with low resilience scores slept less, ate worse, seldom exercised, and produced less; whereas workers with high resilience preserved not only their well-being but also their ability to perform for their employers. Their highs were higher, and their lows were blunted. Resilience prepared them to thrive even through this most challenging period of time.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89.66064453125" w:firstLine="364.2001342773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an effort to quantify this advantage, in the spring of 2020 we examined financial returns from the companies we work with and compared those with their population resilience scores. Companies whose workforce had the highest average resilience scores demonstrated 42% higher return on assets and 3.7x higher annual return on equity. In addition, they showed 3.2x higher year-over year growth.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59.89598274230957" w:lineRule="auto"/>
        <w:ind w:left="1550.3439331054688" w:right="1504.263916015625" w:firstLine="349.4999694824219"/>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We also looked specifically at how the resilience of leaders drove those outcomes. We found that, from an organizational perspective, resilient leaders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1.3438415527344" w:right="1498.3642578125" w:firstLine="9.600067138671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are the gift that keeps on giving. Employees who report to resilient leaders are themselves nearly three times as resilient as others. They’re also 50% less burned out than employees whose leaders are not resilient. Teams with resilient leaders were 30% more productive. These teams were more innovative and more cognitively agile, too.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8.5438537597656" w:right="1484.661865234375" w:firstLine="357.000122070312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If any of that sounds hard to believe, call to mind your last few bosses. How resilient were they? Were they easily stressed?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7.0439147949219" w:right="1501.865234375" w:firstLine="356.3999938964844"/>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Now consider your own degree of well-being while reporting to each of those individuals. Do you see the pattern?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4.6438598632812" w:right="1502.164306640625" w:firstLine="354.9000549316406"/>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As of May 2020, an estimated 22% of American companies had resilience included in their leadership competencies. Leadership competencies are the behaviors and skills that organizations expect to see in their leaders. Companies often design their leadership trainings to focus on these areas. Most of these trainings are not evidence-based, as we’ll see in chapter 10. Nonetheless, 22% is a start.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0299072265625" w:line="259.89598274230957" w:lineRule="auto"/>
        <w:ind w:left="1550.9439086914062" w:right="1490.0634765625" w:hanging="3.00003051757812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time to build resilience is and always will be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now</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The question most often asked of us is: How do we begin?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500.9619140625" w:firstLine="358.5000610351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We know how. There are evidence-based programs available on the market today. They can target individual development needs in precise, data-driven ways, based on many decades of research and thousands of studies. These interventions move the needle on this most fundamental capability at the individual, team, and organizational level. And many do so on the order of not years but months.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50.3439331054688" w:right="1502.5634765625" w:firstLine="355.2000427246094"/>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Building resilience allows us to buffer the challenges of both today and tomorrow. The question is not how, but when. What are we waiting for?</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CHAPTER FIVE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4.949951171875" w:line="240" w:lineRule="auto"/>
        <w:ind w:left="0" w:right="3939.0521240234375" w:firstLine="0"/>
        <w:jc w:val="right"/>
        <w:rPr>
          <w:rFonts w:ascii="Playfair Display" w:cs="Playfair Display" w:eastAsia="Playfair Display" w:hAnsi="Playfair Display"/>
          <w:b w:val="0"/>
          <w:bCs w:val="0"/>
          <w:i w:val="0"/>
          <w:iCs w:val="0"/>
          <w:smallCaps w:val="0"/>
          <w:strike w:val="0"/>
          <w:color w:val="000000"/>
          <w:sz w:val="49.9950065612793"/>
          <w:szCs w:val="49.9950065612793"/>
          <w:u w:val="none"/>
          <w:shd w:fill="auto" w:val="clear"/>
          <w:vertAlign w:val="baseline"/>
        </w:rPr>
      </w:pPr>
      <w:r w:rsidDel="00000000" w:rsidR="00000000" w:rsidRPr="00000000">
        <w:rPr>
          <w:rFonts w:ascii="Playfair Display" w:cs="Playfair Display" w:eastAsia="Playfair Display" w:hAnsi="Playfair Display"/>
          <w:b w:val="0"/>
          <w:bCs w:val="0"/>
          <w:i w:val="0"/>
          <w:iCs w:val="0"/>
          <w:smallCaps w:val="0"/>
          <w:strike w:val="0"/>
          <w:color w:val="000000"/>
          <w:sz w:val="49.9950065612793"/>
          <w:szCs w:val="49.9950065612793"/>
          <w:u w:val="none"/>
          <w:shd w:fill="auto" w:val="clear"/>
          <w:vertAlign w:val="baseline"/>
          <w:rtl w:val="0"/>
        </w:rPr>
        <w:t xml:space="preserve">The Meaning Rush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058837890625" w:line="240" w:lineRule="auto"/>
        <w:ind w:left="0" w:right="0" w:firstLine="0"/>
        <w:jc w:val="center"/>
        <w:rPr>
          <w:rFonts w:ascii="Playfair Display" w:cs="Playfair Display" w:eastAsia="Playfair Display" w:hAnsi="Playfair Display"/>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Playfair Display" w:cs="Playfair Display" w:eastAsia="Playfair Display" w:hAnsi="Playfair Display"/>
          <w:b w:val="0"/>
          <w:bCs w:val="0"/>
          <w:i w:val="1"/>
          <w:iCs w:val="1"/>
          <w:smallCaps w:val="0"/>
          <w:strike w:val="0"/>
          <w:color w:val="000000"/>
          <w:sz w:val="38.74500274658203"/>
          <w:szCs w:val="38.74500274658203"/>
          <w:u w:val="none"/>
          <w:shd w:fill="auto" w:val="clear"/>
          <w:vertAlign w:val="baseline"/>
          <w:rtl w:val="0"/>
        </w:rPr>
        <w:t xml:space="preserve">Mattering in the Modern Economy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29541015625" w:line="293.28271865844727" w:lineRule="auto"/>
        <w:ind w:left="2516.8783569335938" w:right="2501.0308837890625" w:firstLine="0"/>
        <w:jc w:val="center"/>
        <w:rPr>
          <w:rFonts w:ascii="EB Garamond" w:cs="EB Garamond" w:eastAsia="EB Garamond" w:hAnsi="EB Garamond"/>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If you have your why for life, you can get by with almost any how. </w:t>
      </w:r>
      <w:r w:rsidDel="00000000" w:rsidR="00000000" w:rsidRPr="00000000">
        <w:rPr>
          <w:rFonts w:ascii="EB Garamond" w:cs="EB Garamond" w:eastAsia="EB Garamond" w:hAnsi="EB Garamond"/>
          <w:b w:val="0"/>
          <w:bCs w:val="0"/>
          <w:i w:val="0"/>
          <w:iCs w:val="0"/>
          <w:smallCaps w:val="0"/>
          <w:strike w:val="0"/>
          <w:color w:val="000000"/>
          <w:sz w:val="24.990001678466797"/>
          <w:szCs w:val="24.990001678466797"/>
          <w:u w:val="none"/>
          <w:shd w:fill="auto" w:val="clear"/>
          <w:vertAlign w:val="baseline"/>
          <w:rtl w:val="0"/>
        </w:rPr>
        <w:t xml:space="preserve">—Nietzsche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84716796875" w:line="257.78743743896484" w:lineRule="auto"/>
        <w:ind w:left="1534.1438293457031" w:right="1498.262939453125" w:firstLine="36.696014404296875"/>
        <w:jc w:val="both"/>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8.74500274658203"/>
          <w:szCs w:val="38.74500274658203"/>
          <w:u w:val="none"/>
          <w:shd w:fill="auto" w:val="clear"/>
          <w:vertAlign w:val="baseline"/>
          <w:rtl w:val="0"/>
        </w:rPr>
        <w:t xml:space="preserve">I</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n the 1970s, Pulitzer Prize winner Louis “Studs” Terkel did future generations the favor of preserving, on reel-to-reel tape, the voices of Americans talking about their work. Bookbinders, grocery clerks, steel workers, dentists, truck drivers, and gravediggers chitchatted with Terkel on his cross-country visits about how they passed the time on the job: the people they interacted with, the feelings their work provoked, the thoughts that flickered in their minds as they went about their day. The written version of these conversations was published in 1974 under the title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Working: People Talk About What They Do All Day and How They Feel About What They Do.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612579345703" w:lineRule="auto"/>
        <w:ind w:left="1550.3439331054688" w:right="1493.85986328125" w:firstLine="357.5999450683594"/>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Terkel did not realize then that his book would become an ideally timed “Before”—set as it was just before the onset of one of the most dramatic labor transformations in history. How did people feel about what they did just before the whitewater world of work?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9147949219" w:right="1489.061279296875" w:firstLine="358.5000610351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In his introduction, Terkel summarizes the most potent wisdom he gleaned from his time with America’s workers. Foremost among the themes that emerge across the diverse stories was the desire to find meaning at work:</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907.0439147949219" w:right="1876.363525390625" w:firstLine="25.80001831054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[This book] is about a search… for daily meaning as well as daily bread, for recognition as well as cash, for astonishment rather than torpor; in short for a sort of life rather than a Monday through Friday sort of dying. Perhaps immortality is part of the quest. To be remembered was the wish, spoken and unspoken, of the heroes and heroines of this book.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30517578125" w:line="259.89598274230957" w:lineRule="auto"/>
        <w:ind w:left="1539.8439025878906" w:right="1493.07373046875" w:firstLine="368.0999755859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 observation was at once universal, and the unique, surprising product of its era. Terkel’s contemporaries, humanistic psychologists Abraham Maslow and Victor Frankl, had come to similar conclusions about the essential role that meaning plays in our work. “If work is meaningless,” Maslow said in 1962, “then life comes close to being meaningless.” In 1969, educators Neil Postman and Charles Weingartner defined the project of “meaning making,” today considered fundamental to education, work, and counseling. Something was in the air.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92.962646484375" w:firstLine="370.5000305175781"/>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Silicon Valley itself was birthed in this ethos. We often think of the dawn of the Valley as the 1990s, but already by the 1970s, John Seely Brown’s Xerox PARC team was developing the ethernet, the GUI, and laser printers. Engineers were lured to the area by the excellent Stanford Engineering department, great weather, and access to early computer processors. These engineers also dreamed of advancing space travel and pushing the limits of human progress.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11279296875" w:line="259.89598274230957" w:lineRule="auto"/>
        <w:ind w:left="1543.1439208984375" w:right="1491.063232421875" w:firstLine="364.7999572753906"/>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This particular westward migration was not a gold rush so much as it was a meaning rush. These pioneering minds—the great innovators of their generation—were attracted to the work by money, sure, but also by purpose. In the words of early Apple employee and LinkedIn cofounder Reid Hoffman, in his forward to Fred Kofman’s book on meaningful work: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299072265625" w:line="259.89598274230957" w:lineRule="auto"/>
        <w:ind w:left="1903.1439208984375" w:right="1859.842529296875" w:hanging="3.30001831054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What we see time and again in Silicon Valley is how the companies that grow fastest, execute most consistently, and become the dominant players in their industries… are the ones that define their corporate missions in big, noble, incredibly ambitious terms.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299072265625" w:line="259.89598274230957" w:lineRule="auto"/>
        <w:ind w:left="1541.3438415527344" w:right="1509.66064453125" w:firstLine="366.600036621093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Today every corporation has a mission statement intended to both inspire workers and attract customers. Walt Disney employees create happiness through</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45.5439758300781" w:right="1496.43798828125" w:firstLine="1.499938964843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magical experiences. Sony inspires and fulfills your curiosity. Patagonia saves our planet. One hundred and thirty years ago, Coca-Cola was founded by a pharmacist who chose its name because the two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C</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s would look good in advertising. Now, Coca-Cola’s purpose is to “Refresh the world. Make a difference.”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19.4439697265625" w:right="1497.960205078125" w:firstLine="386.1000061035156"/>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Many such statements ring hollow. In a competitive labor market, employees can afford to hold out for the business whose purpose aligns most closely with their personal values. They can, similarly, afford to quit companies whose actions they find reprehensible. Musician Neil Young encouraged Spotify employees to do just that when Spotify refused to drop its biggest podcast star, Joe Rogan, over concerns that he was spreading misinformation about COVID 19 vaccines. “Get out of that place before it eats up your soul,” Young advised.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503.663330078125" w:firstLine="365.7000732421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Reciprocally, as part of their interview process, prospective hires should be prepared to explain their personal connection to a company’s mission. Jobs are won and lost today on the basis of degrees of passion exhibited. Believers want to be surrounded by believers.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9438781738281" w:right="1512.562255859375" w:firstLine="351.9000244140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Why has mission, and meaning, become such an essential part of our work? This chapter examines the centrality of purpose-driven performance to our thriving, and examines the tools at our disposal to measure and nurture that sense of meaning.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299072265625" w:line="240" w:lineRule="auto"/>
        <w:ind w:left="1561.4439392089844" w:right="0" w:firstLine="0"/>
        <w:jc w:val="left"/>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Definitions: Meaning and Purpose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40" w:lineRule="auto"/>
        <w:ind w:left="1547.0439147949219"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Psychologist Michael Steger analyzes meaning as having three components: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89990234375" w:line="240" w:lineRule="auto"/>
        <w:ind w:left="2037.60009765625"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1. Comprehension: Making sense of one’s experience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99.88000869750977" w:lineRule="auto"/>
        <w:ind w:left="2025.0001525878906" w:right="2165.162353515625" w:hanging="5.39993286132812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2. Purpose: Possessing highly valued goals or missions for one’s life 3. Significance: Perceiving one’s life to be worthwhile and to have value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5.050048828125" w:line="259.89598274230957" w:lineRule="auto"/>
        <w:ind w:left="1552.1438598632812" w:right="1498.262939453125" w:firstLine="355.8000183105469"/>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These three components, while quite different, are each fairly implied by “meaning” as we use it colloquially.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59.89598274230957" w:lineRule="auto"/>
        <w:ind w:left="1550.3439331054688" w:right="1490.460205078125" w:firstLine="353.09997558593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Not all jobs are equally meaningful; nor do all of us seek to find meaning in our work in the same way. In a famous 1997 study of workplace attitudes,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50.9439086914062" w:right="1509.36279296875" w:hanging="5.39993286132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psychologists Amy Wrzesniewski, Clark McCauley, Paul Rozin, and Barry Schwartz showed that people view their work as either a job, a career, or a calling, as follows: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30517578125" w:line="259.89641189575195" w:lineRule="auto"/>
        <w:ind w:left="2289.5440673828125" w:right="1507.36328125"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 job: Focused on financial rewards and necessity. Jobs are means to the end of enjoying life outside of work. You quit when you find better pay. A career: Focused on professional advancement. Those of us with careers feel pride in our professional accomplishments and elevated social standing. You quit when the promotions stop.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296875" w:line="259.89598274230957" w:lineRule="auto"/>
        <w:ind w:left="2297.0440673828125" w:right="1508.663330078125" w:hanging="7.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A calling: Focused on fulfilling work. You feel called to do socially or morally valuable work. You keep at it almost no matter what.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0299072265625" w:line="259.89598274230957" w:lineRule="auto"/>
        <w:ind w:left="1544.6438598632812" w:right="1453.359375" w:firstLine="363.300018310546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Three people in the same sales role might see their work as a job, a career, or a calling, depending on their orientation. These different types of motivations produce different types of work. Those of us who labor for money—extrinsic, or external, motivations—will do exactly what’s required and no more. By contrast, those of us with a calling, a higher sense of purpose—an intrinsic motivation— see our work as deeply connected to who we are. Meaning fuels performance far beyond what is strictly required of the role.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299072265625" w:line="240" w:lineRule="auto"/>
        <w:ind w:left="1561.4439392089844" w:right="0" w:firstLine="0"/>
        <w:jc w:val="left"/>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How Widespread Is the Meaning Rush?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59.89598274230957" w:lineRule="auto"/>
        <w:ind w:left="1548.5438537597656" w:right="1496.763916015625" w:hanging="2.999877929687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Billions of people the world over go to work every day. How many of them look to their work for meaning? You might assume that meaning is important to a small, privileged portion of workers, whereas most people are just fine having their job be a job.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9025878906" w:right="1503.363037109375" w:firstLine="360"/>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We were skeptical too. In 2018, our lab set out to discover how many workers fell into each camp. We focused on America, where we have the greatest volume of data, and access to workers with the broadest range of economic backgrounds. We surveyed two thousand full-time US employees of all ages, industries, tenures, and incomes.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059814453125" w:line="259.89598274230957" w:lineRule="auto"/>
        <w:ind w:left="1548.5438537597656" w:right="1510.06103515625" w:firstLine="357.0001220703125"/>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It turns out that the portion of workers who want meaningful work isn’t small at all. In fact, in the US, it isn’t even really a “portion.” Virtually everyone</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4.1438293457031" w:right="1503.3642578125" w:firstLine="7.2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we studied—across all generations and income levels, regardless of sector or position—craved more meaning at work. Everyone wanted work to be less of a job and more of a calling.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5.5439758300781" w:right="1511.162109375" w:firstLine="354.2999267578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We also wondered how meaningful workers found their current roles. In the same study, using a ratings scale of 0 (no meaning) to 100 (maximal meaning), people gave their current jobs an average score of 49.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40" w:lineRule="auto"/>
        <w:ind w:left="1899.8439025878906" w:right="0" w:firstLine="0"/>
        <w:jc w:val="left"/>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Which is to say: Our “meaning cups” are less than half-full.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59.89598274230957" w:lineRule="auto"/>
        <w:ind w:left="1541.3438415527344" w:right="1499.764404296875" w:firstLine="358.50006103515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We also asked these two thousand workers how much of their salary they would sacrifice for a job that was highly meaningful to them. The results were eye-opening. On average, people were willing to sacrifice a whopping 23% of their future earnings to have a job that would always be highly meaningful! This percentage held across income brackets from $40,000 per year up to $200,000 per year.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7.0439147949219" w:right="1498.963623046875" w:firstLine="360.899963378906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To put that in perspective, as of 2018, Americans spent about 17.5% of their income on their mortgage. We are willing to spend more on meaning than we do on the very homes we live in.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0.0299072265625" w:line="240" w:lineRule="auto"/>
        <w:ind w:left="1546.4439392089844" w:right="0" w:firstLine="0"/>
        <w:jc w:val="left"/>
        <w:rPr>
          <w:rFonts w:ascii="Roboto" w:cs="Roboto" w:eastAsia="Roboto" w:hAnsi="Roboto"/>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30.000001907348633"/>
          <w:szCs w:val="30.000001907348633"/>
          <w:u w:val="none"/>
          <w:shd w:fill="auto" w:val="clear"/>
          <w:vertAlign w:val="baseline"/>
          <w:rtl w:val="0"/>
        </w:rPr>
        <w:t xml:space="preserve">The Benefits of Meaningful Work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89990234375" w:line="259.89598274230957" w:lineRule="auto"/>
        <w:ind w:left="1547.0439147949219" w:right="1496.4599609375" w:hanging="7.2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Why should meaning be so essential to our work lives that, as organizations, we recruit for connection to the mission; and as individuals, we crave meaning so much that we’d give up lots of money to have more of it?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4.6438598632812" w:right="1495.86181640625" w:firstLine="360.900115966796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It turns out to be more than just hype. We’ll start with the organizational benefits. One of the holy grails of modern HR departments is “discretionary effort.” Corporations seek to get the most work out of their employees. Psychologist Aubrey Daniels, who founded the field of performance management, defined discretionary effort as “the level of effort people could give if they wanted to, but above and beyond the minimum required.” People in a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job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do not exercise discretionary effort. Those with a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calling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do. Discretionary effort is necessary for the creation of extraordinary work products—for levels of craftsmanship and innovation otherwise unattainable. This is the kind of work that comes from deep within, fueled by purpose.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89598274230957" w:lineRule="auto"/>
        <w:ind w:left="1534.1438293457031" w:right="1490.46142578125" w:firstLine="376.8000793457031"/>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How does that look on paper? Our study found that employees who find their roles meaningful work longer hours and miss fewer days. They like their jobs better, stay at their companies longer, and are more productive, creating about $9,000 more in value for their companies each year. For every one thousand employees who find their work highly meaningful, companies will save an average of $5.94M in annual turnover costs. These employees are also remarkable buffers for organizational challenge: In the face of poor management, or toxic environments, workers who find their work highly meaningful are able to push through the negativity with greater ease and are less likely to quit.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0517578125" w:line="259.89598274230957" w:lineRule="auto"/>
        <w:ind w:left="1543.1439208984375" w:right="1489.862060546875" w:firstLine="365.6999206542969"/>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For us as individual workers, the rewards of meaningful work are even greater. On the professional side of things, those of us who see our work as highly meaningful get more raises and promotions than those who do not. So it turns out you don’t need to take that 23% pay cut after all—quite the opposite: doing what you love, and loving what you do, accrues financial benefits.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41.3438415527344" w:right="1493.165283203125" w:firstLine="372.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On the personal side, meaningful work is good for our health. Pursuing work for intrinsic motivations—for reasons that come from deep within us, rather than for external reward—has been shown to have a positive impact on our overall well-being. In fact, the field of study known as self-determination theory (SDT), founded by psychologists Edward Deci and Richard Ryan, considers intrinsic motivation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the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essential ingredient for psychological well-being across all areas of our life. This deep well of intrinsic motivation is vital in the modern world of work. Navigating the whitewaters is no joke. We’re out there daily, paddling furiously as the waves crash over us, facing challenge after challenge after challenge. Meaning and purpose motivate us to keep going.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99072265625" w:line="259.89598274230957" w:lineRule="auto"/>
        <w:ind w:left="1539.8439025878906" w:right="1487.46337890625" w:firstLine="367.20001220703125"/>
        <w:jc w:val="both"/>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Practically speaking, if resilience and cognitive agility are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how </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we navigate change, meaning and purpose form the core of </w:t>
      </w:r>
      <w:r w:rsidDel="00000000" w:rsidR="00000000" w:rsidRPr="00000000">
        <w:rPr>
          <w:rFonts w:ascii="EB Garamond" w:cs="EB Garamond" w:eastAsia="EB Garamond" w:hAnsi="EB Garamond"/>
          <w:b w:val="0"/>
          <w:bCs w:val="0"/>
          <w:i w:val="1"/>
          <w:iCs w:val="1"/>
          <w:smallCaps w:val="0"/>
          <w:strike w:val="0"/>
          <w:color w:val="000000"/>
          <w:sz w:val="30.000001907348633"/>
          <w:szCs w:val="30.000001907348633"/>
          <w:u w:val="none"/>
          <w:shd w:fill="auto" w:val="clear"/>
          <w:vertAlign w:val="baseline"/>
          <w:rtl w:val="0"/>
        </w:rPr>
        <w:t xml:space="preserve">why</w:t>
      </w:r>
      <w:r w:rsidDel="00000000" w:rsidR="00000000" w:rsidRPr="00000000">
        <w:rPr>
          <w:rFonts w:ascii="EB Garamond" w:cs="EB Garamond" w:eastAsia="EB Garamond" w:hAnsi="EB Garamond"/>
          <w:b w:val="0"/>
          <w:bCs w:val="0"/>
          <w:i w:val="0"/>
          <w:iCs w:val="0"/>
          <w:smallCaps w:val="0"/>
          <w:strike w:val="0"/>
          <w:color w:val="000000"/>
          <w:sz w:val="30.000001907348633"/>
          <w:szCs w:val="30.000001907348633"/>
          <w:u w:val="none"/>
          <w:shd w:fill="auto" w:val="clear"/>
          <w:vertAlign w:val="baseline"/>
          <w:rtl w:val="0"/>
        </w:rPr>
        <w:t xml:space="preserve">. They are the fuel we need to power ourselves through the challenges ahead. Indeed, the data shows that our first two PRISM powers—meaningful work and resilience—go hand in hand. In the same 2018 study, we compared levels of psychological resilience of those who found their jobs most vs. least meaningful. The finding was unambiguous: Workers who found work to be most meaningful (with meaningful work scores</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layfair Display">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EB Garamon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EBGaramond-italic.ttf"/><Relationship Id="rId10" Type="http://schemas.openxmlformats.org/officeDocument/2006/relationships/font" Target="fonts/EBGaramond-bold.ttf"/><Relationship Id="rId12" Type="http://schemas.openxmlformats.org/officeDocument/2006/relationships/font" Target="fonts/EBGaramond-boldItalic.ttf"/><Relationship Id="rId9" Type="http://schemas.openxmlformats.org/officeDocument/2006/relationships/font" Target="fonts/EBGaramond-regular.ttf"/><Relationship Id="rId5" Type="http://schemas.openxmlformats.org/officeDocument/2006/relationships/font" Target="fonts/PlayfairDisplay-regular.ttf"/><Relationship Id="rId6" Type="http://schemas.openxmlformats.org/officeDocument/2006/relationships/font" Target="fonts/PlayfairDisplay-bold.ttf"/><Relationship Id="rId7" Type="http://schemas.openxmlformats.org/officeDocument/2006/relationships/font" Target="fonts/PlayfairDisplay-italic.ttf"/><Relationship Id="rId8" Type="http://schemas.openxmlformats.org/officeDocument/2006/relationships/font" Target="fonts/PlayfairDisplay-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