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7em0zx4idiur" w:id="0"/>
      <w:bookmarkEnd w:id="0"/>
      <w:r w:rsidDel="00000000" w:rsidR="00000000" w:rsidRPr="00000000">
        <w:rPr>
          <w:rtl w:val="0"/>
        </w:rPr>
        <w:t xml:space="preserve">Unbelievable Savings on Your Next Vehicle with the Chatswood Renault EOFY Sale</w:t>
      </w:r>
    </w:p>
    <w:p w:rsidR="00000000" w:rsidDel="00000000" w:rsidP="00000000" w:rsidRDefault="00000000" w:rsidRPr="00000000" w14:paraId="00000002">
      <w:pPr>
        <w:pStyle w:val="Heading2"/>
        <w:keepNext w:val="0"/>
        <w:keepLines w:val="0"/>
        <w:spacing w:after="0" w:before="0" w:lineRule="auto"/>
        <w:jc w:val="both"/>
        <w:rPr>
          <w:color w:val="0e101a"/>
          <w:sz w:val="34"/>
          <w:szCs w:val="34"/>
        </w:rPr>
      </w:pPr>
      <w:bookmarkStart w:colFirst="0" w:colLast="0" w:name="_io5w1gaof27u"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0" w:before="0" w:lineRule="auto"/>
        <w:jc w:val="both"/>
        <w:rPr>
          <w:color w:val="0e101a"/>
          <w:sz w:val="34"/>
          <w:szCs w:val="34"/>
        </w:rPr>
      </w:pPr>
      <w:bookmarkStart w:colFirst="0" w:colLast="0" w:name="_d3p3m6zfggg1" w:id="2"/>
      <w:bookmarkEnd w:id="2"/>
      <w:r w:rsidDel="00000000" w:rsidR="00000000" w:rsidRPr="00000000">
        <w:rPr>
          <w:color w:val="0e101a"/>
          <w:sz w:val="34"/>
          <w:szCs w:val="34"/>
          <w:rtl w:val="0"/>
        </w:rPr>
        <w:t xml:space="preserve">Permalink: chatswood-renault-eofy-sale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Style w:val="Heading2"/>
        <w:keepNext w:val="0"/>
        <w:keepLines w:val="0"/>
        <w:spacing w:after="0" w:before="0" w:lineRule="auto"/>
        <w:jc w:val="both"/>
        <w:rPr>
          <w:color w:val="0e101a"/>
          <w:sz w:val="34"/>
          <w:szCs w:val="34"/>
        </w:rPr>
      </w:pPr>
      <w:bookmarkStart w:colFirst="0" w:colLast="0" w:name="_gpzolyvr4sq1" w:id="3"/>
      <w:bookmarkEnd w:id="3"/>
      <w:r w:rsidDel="00000000" w:rsidR="00000000" w:rsidRPr="00000000">
        <w:rPr>
          <w:color w:val="0e101a"/>
          <w:sz w:val="34"/>
          <w:szCs w:val="34"/>
          <w:rtl w:val="0"/>
        </w:rPr>
        <w:t xml:space="preserve">Meta Description:</w:t>
      </w:r>
    </w:p>
    <w:p w:rsidR="00000000" w:rsidDel="00000000" w:rsidP="00000000" w:rsidRDefault="00000000" w:rsidRPr="00000000" w14:paraId="00000006">
      <w:pPr>
        <w:jc w:val="both"/>
        <w:rPr>
          <w:color w:val="0e101a"/>
        </w:rPr>
      </w:pPr>
      <w:r w:rsidDel="00000000" w:rsidR="00000000" w:rsidRPr="00000000">
        <w:rPr>
          <w:rtl w:val="0"/>
        </w:rPr>
      </w:r>
    </w:p>
    <w:p w:rsidR="00000000" w:rsidDel="00000000" w:rsidP="00000000" w:rsidRDefault="00000000" w:rsidRPr="00000000" w14:paraId="00000007">
      <w:pPr>
        <w:jc w:val="both"/>
        <w:rPr>
          <w:color w:val="0e101a"/>
        </w:rPr>
      </w:pPr>
      <w:r w:rsidDel="00000000" w:rsidR="00000000" w:rsidRPr="00000000">
        <w:rPr>
          <w:color w:val="0e101a"/>
          <w:rtl w:val="0"/>
        </w:rPr>
        <w:t xml:space="preserve">Discover Chatswood Renault's fantastic EOFY sale! With this special offer, you can get fleet pricing for everyone this month, and ABN holder pricing is available for private purchasers. Call now to take advantage of this limited-time offer!</w:t>
      </w:r>
    </w:p>
    <w:p w:rsidR="00000000" w:rsidDel="00000000" w:rsidP="00000000" w:rsidRDefault="00000000" w:rsidRPr="00000000" w14:paraId="00000008">
      <w:pPr>
        <w:jc w:val="both"/>
        <w:rPr>
          <w:color w:val="0e101a"/>
        </w:rPr>
      </w:pPr>
      <w:r w:rsidDel="00000000" w:rsidR="00000000" w:rsidRPr="00000000">
        <w:rPr>
          <w:rtl w:val="0"/>
        </w:rPr>
      </w:r>
    </w:p>
    <w:p w:rsidR="00000000" w:rsidDel="00000000" w:rsidP="00000000" w:rsidRDefault="00000000" w:rsidRPr="00000000" w14:paraId="00000009">
      <w:pPr>
        <w:jc w:val="both"/>
        <w:rPr>
          <w:color w:val="0e101a"/>
        </w:rPr>
      </w:pPr>
      <w:r w:rsidDel="00000000" w:rsidR="00000000" w:rsidRPr="00000000">
        <w:rPr>
          <w:color w:val="0e101a"/>
          <w:rtl w:val="0"/>
        </w:rPr>
        <w:t xml:space="preserve">Are you planning to buy a new car soon and want to make significant financial savings? Customers in Sydney, Australia, have a fantastic chance to save money with Chatswood Renault during this End of Financial Year (EOFY) period.</w:t>
      </w:r>
    </w:p>
    <w:p w:rsidR="00000000" w:rsidDel="00000000" w:rsidP="00000000" w:rsidRDefault="00000000" w:rsidRPr="00000000" w14:paraId="0000000A">
      <w:pPr>
        <w:jc w:val="both"/>
        <w:rPr>
          <w:color w:val="0e101a"/>
        </w:rPr>
      </w:pPr>
      <w:r w:rsidDel="00000000" w:rsidR="00000000" w:rsidRPr="00000000">
        <w:rPr>
          <w:rtl w:val="0"/>
        </w:rPr>
      </w:r>
    </w:p>
    <w:p w:rsidR="00000000" w:rsidDel="00000000" w:rsidP="00000000" w:rsidRDefault="00000000" w:rsidRPr="00000000" w14:paraId="0000000B">
      <w:pPr>
        <w:jc w:val="both"/>
        <w:rPr>
          <w:color w:val="0e101a"/>
        </w:rPr>
      </w:pPr>
      <w:r w:rsidDel="00000000" w:rsidR="00000000" w:rsidRPr="00000000">
        <w:rPr>
          <w:color w:val="0e101a"/>
          <w:rtl w:val="0"/>
        </w:rPr>
        <w:t xml:space="preserve">Specific vehicles are eligible for either fleet pricing for everyone or ABN holder pricing available for private purchasers this month. Take action immediately to maximise your savings with Chatswood Renault because this fantastic deal won't last long.</w:t>
      </w:r>
    </w:p>
    <w:p w:rsidR="00000000" w:rsidDel="00000000" w:rsidP="00000000" w:rsidRDefault="00000000" w:rsidRPr="00000000" w14:paraId="0000000C">
      <w:pPr>
        <w:jc w:val="both"/>
        <w:rPr>
          <w:color w:val="0e101a"/>
        </w:rPr>
      </w:pPr>
      <w:r w:rsidDel="00000000" w:rsidR="00000000" w:rsidRPr="00000000">
        <w:rPr>
          <w:rtl w:val="0"/>
        </w:rPr>
      </w:r>
    </w:p>
    <w:p w:rsidR="00000000" w:rsidDel="00000000" w:rsidP="00000000" w:rsidRDefault="00000000" w:rsidRPr="00000000" w14:paraId="0000000D">
      <w:pPr>
        <w:jc w:val="both"/>
        <w:rPr>
          <w:color w:val="0e101a"/>
        </w:rPr>
      </w:pPr>
      <w:r w:rsidDel="00000000" w:rsidR="00000000" w:rsidRPr="00000000">
        <w:rPr>
          <w:color w:val="0e101a"/>
          <w:rtl w:val="0"/>
        </w:rPr>
        <w:t xml:space="preserve">Thanks to the EOFY sale event at Chatswood Renault, you can get an unbeatable deal on a brand-new car that perfectly suits your needs and budget.</w:t>
      </w:r>
    </w:p>
    <w:p w:rsidR="00000000" w:rsidDel="00000000" w:rsidP="00000000" w:rsidRDefault="00000000" w:rsidRPr="00000000" w14:paraId="0000000E">
      <w:pPr>
        <w:pStyle w:val="Heading2"/>
        <w:keepNext w:val="0"/>
        <w:keepLines w:val="0"/>
        <w:spacing w:after="0" w:before="0" w:lineRule="auto"/>
        <w:jc w:val="both"/>
        <w:rPr>
          <w:color w:val="0e101a"/>
          <w:sz w:val="34"/>
          <w:szCs w:val="34"/>
        </w:rPr>
      </w:pPr>
      <w:bookmarkStart w:colFirst="0" w:colLast="0" w:name="_h3bd5mde0axb" w:id="4"/>
      <w:bookmarkEnd w:id="4"/>
      <w:r w:rsidDel="00000000" w:rsidR="00000000" w:rsidRPr="00000000">
        <w:rPr>
          <w:rtl w:val="0"/>
        </w:rPr>
      </w:r>
    </w:p>
    <w:p w:rsidR="00000000" w:rsidDel="00000000" w:rsidP="00000000" w:rsidRDefault="00000000" w:rsidRPr="00000000" w14:paraId="0000000F">
      <w:pPr>
        <w:pStyle w:val="Heading2"/>
        <w:keepNext w:val="0"/>
        <w:keepLines w:val="0"/>
        <w:spacing w:after="0" w:before="0" w:lineRule="auto"/>
        <w:jc w:val="both"/>
        <w:rPr>
          <w:color w:val="0e101a"/>
          <w:sz w:val="34"/>
          <w:szCs w:val="34"/>
        </w:rPr>
      </w:pPr>
      <w:bookmarkStart w:colFirst="0" w:colLast="0" w:name="_hm737ieub5xp" w:id="5"/>
      <w:bookmarkEnd w:id="5"/>
      <w:r w:rsidDel="00000000" w:rsidR="00000000" w:rsidRPr="00000000">
        <w:rPr>
          <w:color w:val="0e101a"/>
          <w:sz w:val="34"/>
          <w:szCs w:val="34"/>
          <w:rtl w:val="0"/>
        </w:rPr>
        <w:t xml:space="preserve">EOFY Sale valid until June</w:t>
      </w:r>
    </w:p>
    <w:p w:rsidR="00000000" w:rsidDel="00000000" w:rsidP="00000000" w:rsidRDefault="00000000" w:rsidRPr="00000000" w14:paraId="00000010">
      <w:pPr>
        <w:jc w:val="both"/>
        <w:rPr>
          <w:color w:val="0e101a"/>
        </w:rPr>
      </w:pPr>
      <w:r w:rsidDel="00000000" w:rsidR="00000000" w:rsidRPr="00000000">
        <w:rPr>
          <w:rtl w:val="0"/>
        </w:rPr>
      </w:r>
    </w:p>
    <w:p w:rsidR="00000000" w:rsidDel="00000000" w:rsidP="00000000" w:rsidRDefault="00000000" w:rsidRPr="00000000" w14:paraId="00000011">
      <w:pPr>
        <w:jc w:val="both"/>
        <w:rPr>
          <w:color w:val="0e101a"/>
        </w:rPr>
      </w:pPr>
      <w:r w:rsidDel="00000000" w:rsidR="00000000" w:rsidRPr="00000000">
        <w:rPr>
          <w:color w:val="0e101a"/>
          <w:rtl w:val="0"/>
        </w:rPr>
        <w:t xml:space="preserve">Financial and tax burdens start to stand out as fiscal year 2023 ends. The fantastic news from Chatswood Renault will help you get through this season. You can treat yourself to a brand-new Renault car now that your finances are in order.</w:t>
      </w:r>
    </w:p>
    <w:p w:rsidR="00000000" w:rsidDel="00000000" w:rsidP="00000000" w:rsidRDefault="00000000" w:rsidRPr="00000000" w14:paraId="00000012">
      <w:pPr>
        <w:jc w:val="both"/>
        <w:rPr>
          <w:color w:val="0e101a"/>
        </w:rPr>
      </w:pPr>
      <w:r w:rsidDel="00000000" w:rsidR="00000000" w:rsidRPr="00000000">
        <w:rPr>
          <w:rtl w:val="0"/>
        </w:rPr>
      </w:r>
    </w:p>
    <w:p w:rsidR="00000000" w:rsidDel="00000000" w:rsidP="00000000" w:rsidRDefault="00000000" w:rsidRPr="00000000" w14:paraId="00000013">
      <w:pPr>
        <w:jc w:val="both"/>
        <w:rPr>
          <w:color w:val="0e101a"/>
        </w:rPr>
      </w:pPr>
      <w:r w:rsidDel="00000000" w:rsidR="00000000" w:rsidRPr="00000000">
        <w:rPr>
          <w:color w:val="0e101a"/>
          <w:rtl w:val="0"/>
        </w:rPr>
        <w:t xml:space="preserve">You can effectively manage your budget by selecting from auto upgrade fleet prices for models like the Renault Megane, Renault Koleos, and Renault Arkana. And Driveaway No More to Pay includes all on-road and government charges for the Renault Master and Renault Trafic.</w:t>
      </w:r>
    </w:p>
    <w:p w:rsidR="00000000" w:rsidDel="00000000" w:rsidP="00000000" w:rsidRDefault="00000000" w:rsidRPr="00000000" w14:paraId="00000014">
      <w:pPr>
        <w:jc w:val="both"/>
        <w:rPr>
          <w:color w:val="0e101a"/>
        </w:rPr>
      </w:pPr>
      <w:r w:rsidDel="00000000" w:rsidR="00000000" w:rsidRPr="00000000">
        <w:rPr>
          <w:rtl w:val="0"/>
        </w:rPr>
      </w:r>
    </w:p>
    <w:p w:rsidR="00000000" w:rsidDel="00000000" w:rsidP="00000000" w:rsidRDefault="00000000" w:rsidRPr="00000000" w14:paraId="00000015">
      <w:pPr>
        <w:pStyle w:val="Heading2"/>
        <w:keepNext w:val="0"/>
        <w:keepLines w:val="0"/>
        <w:spacing w:after="0" w:before="0" w:lineRule="auto"/>
        <w:jc w:val="both"/>
        <w:rPr>
          <w:color w:val="0e101a"/>
          <w:sz w:val="34"/>
          <w:szCs w:val="34"/>
        </w:rPr>
      </w:pPr>
      <w:bookmarkStart w:colFirst="0" w:colLast="0" w:name="_25dubujpon7" w:id="6"/>
      <w:bookmarkEnd w:id="6"/>
      <w:r w:rsidDel="00000000" w:rsidR="00000000" w:rsidRPr="00000000">
        <w:rPr>
          <w:rtl w:val="0"/>
        </w:rPr>
      </w:r>
    </w:p>
    <w:p w:rsidR="00000000" w:rsidDel="00000000" w:rsidP="00000000" w:rsidRDefault="00000000" w:rsidRPr="00000000" w14:paraId="00000016">
      <w:pPr>
        <w:pStyle w:val="Heading2"/>
        <w:keepNext w:val="0"/>
        <w:keepLines w:val="0"/>
        <w:spacing w:after="0" w:before="0" w:lineRule="auto"/>
        <w:jc w:val="both"/>
        <w:rPr>
          <w:color w:val="0e101a"/>
          <w:sz w:val="34"/>
          <w:szCs w:val="34"/>
        </w:rPr>
      </w:pPr>
      <w:bookmarkStart w:colFirst="0" w:colLast="0" w:name="_b7v9j7bdzg30" w:id="7"/>
      <w:bookmarkEnd w:id="7"/>
      <w:r w:rsidDel="00000000" w:rsidR="00000000" w:rsidRPr="00000000">
        <w:rPr>
          <w:rtl w:val="0"/>
        </w:rPr>
      </w:r>
    </w:p>
    <w:p w:rsidR="00000000" w:rsidDel="00000000" w:rsidP="00000000" w:rsidRDefault="00000000" w:rsidRPr="00000000" w14:paraId="00000017">
      <w:pPr>
        <w:pStyle w:val="Heading2"/>
        <w:keepNext w:val="0"/>
        <w:keepLines w:val="0"/>
        <w:spacing w:after="0" w:before="0" w:lineRule="auto"/>
        <w:jc w:val="both"/>
        <w:rPr>
          <w:color w:val="0e101a"/>
          <w:sz w:val="34"/>
          <w:szCs w:val="34"/>
        </w:rPr>
      </w:pPr>
      <w:bookmarkStart w:colFirst="0" w:colLast="0" w:name="_2r0uaerq2l6d" w:id="8"/>
      <w:bookmarkEnd w:id="8"/>
      <w:r w:rsidDel="00000000" w:rsidR="00000000" w:rsidRPr="00000000">
        <w:rPr>
          <w:rtl w:val="0"/>
        </w:rPr>
      </w:r>
    </w:p>
    <w:p w:rsidR="00000000" w:rsidDel="00000000" w:rsidP="00000000" w:rsidRDefault="00000000" w:rsidRPr="00000000" w14:paraId="00000018">
      <w:pPr>
        <w:pStyle w:val="Heading2"/>
        <w:keepNext w:val="0"/>
        <w:keepLines w:val="0"/>
        <w:spacing w:after="0" w:before="0" w:lineRule="auto"/>
        <w:jc w:val="both"/>
        <w:rPr>
          <w:color w:val="0e101a"/>
          <w:sz w:val="34"/>
          <w:szCs w:val="34"/>
        </w:rPr>
      </w:pPr>
      <w:bookmarkStart w:colFirst="0" w:colLast="0" w:name="_wt9dk4scpg1h" w:id="9"/>
      <w:bookmarkEnd w:id="9"/>
      <w:r w:rsidDel="00000000" w:rsidR="00000000" w:rsidRPr="00000000">
        <w:rPr>
          <w:color w:val="0e101a"/>
          <w:sz w:val="34"/>
          <w:szCs w:val="34"/>
          <w:rtl w:val="0"/>
        </w:rPr>
        <w:t xml:space="preserve">Benefits of the Chatswood Renault EOFY Sale</w:t>
      </w:r>
    </w:p>
    <w:p w:rsidR="00000000" w:rsidDel="00000000" w:rsidP="00000000" w:rsidRDefault="00000000" w:rsidRPr="00000000" w14:paraId="00000019">
      <w:pPr>
        <w:jc w:val="both"/>
        <w:rPr>
          <w:color w:val="0e101a"/>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The Chatswood Renault EOFY Sale offers several benefits for customers interested in purchasing a Renault Megane, Renault Koleos, or Renault Arkana. Everybody can access discounted pricing during the sale because it offers fleet pricing to both fleet buyers and individual customers. Private buyers with an ABN can also benefit from special pricing, which will increase their savings. Exceptional value is guaranteed by the sale, which offers reduced prices that maximise savings on the selected Renault model. However, since the EOFY Sale is only available for a short period of time, it's critical to move quickly. Don't pass up the chance to take advantage of these advantages and savings when you buy your next Renault vehicle.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color w:val="0e101a"/>
          <w:sz w:val="34"/>
          <w:szCs w:val="34"/>
        </w:rPr>
      </w:pPr>
      <w:hyperlink r:id="rId6">
        <w:r w:rsidDel="00000000" w:rsidR="00000000" w:rsidRPr="00000000">
          <w:rPr>
            <w:rFonts w:ascii="Roboto" w:cs="Roboto" w:eastAsia="Roboto" w:hAnsi="Roboto"/>
            <w:color w:val="1155cc"/>
            <w:sz w:val="24"/>
            <w:szCs w:val="24"/>
            <w:u w:val="single"/>
          </w:rPr>
          <w:drawing>
            <wp:inline distB="114300" distT="114300" distL="114300" distR="114300">
              <wp:extent cx="1619250" cy="6667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19250" cy="6667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D">
      <w:pPr>
        <w:pStyle w:val="Heading2"/>
        <w:keepNext w:val="0"/>
        <w:keepLines w:val="0"/>
        <w:spacing w:after="0" w:before="0" w:lineRule="auto"/>
        <w:jc w:val="both"/>
        <w:rPr>
          <w:color w:val="0e101a"/>
          <w:sz w:val="34"/>
          <w:szCs w:val="34"/>
        </w:rPr>
      </w:pPr>
      <w:bookmarkStart w:colFirst="0" w:colLast="0" w:name="_qvxou5ohhf5r" w:id="10"/>
      <w:bookmarkEnd w:id="10"/>
      <w:r w:rsidDel="00000000" w:rsidR="00000000" w:rsidRPr="00000000">
        <w:rPr>
          <w:color w:val="0e101a"/>
          <w:sz w:val="34"/>
          <w:szCs w:val="34"/>
          <w:rtl w:val="0"/>
        </w:rPr>
        <w:t xml:space="preserve">What Benefits Does the Chatswood Renault EOFY Sale Have for Contractors or Businesses?</w:t>
      </w:r>
    </w:p>
    <w:p w:rsidR="00000000" w:rsidDel="00000000" w:rsidP="00000000" w:rsidRDefault="00000000" w:rsidRPr="00000000" w14:paraId="0000001E">
      <w:pPr>
        <w:jc w:val="both"/>
        <w:rPr>
          <w:color w:val="0e101a"/>
        </w:rPr>
      </w:pPr>
      <w:r w:rsidDel="00000000" w:rsidR="00000000" w:rsidRPr="00000000">
        <w:rPr>
          <w:rtl w:val="0"/>
        </w:rPr>
      </w:r>
    </w:p>
    <w:p w:rsidR="00000000" w:rsidDel="00000000" w:rsidP="00000000" w:rsidRDefault="00000000" w:rsidRPr="00000000" w14:paraId="0000001F">
      <w:pPr>
        <w:jc w:val="both"/>
        <w:rPr>
          <w:color w:val="0e101a"/>
        </w:rPr>
      </w:pPr>
      <w:r w:rsidDel="00000000" w:rsidR="00000000" w:rsidRPr="00000000">
        <w:rPr>
          <w:color w:val="0e101a"/>
          <w:rtl w:val="0"/>
        </w:rPr>
        <w:t xml:space="preserve">Chatswood Renault’s End of Financial Year (EOFY) offers several benefits designed especially for companies or independent contractors who want to replace their current vehicles. The advantages that the offer provides to these customers are as follows:</w:t>
      </w:r>
    </w:p>
    <w:p w:rsidR="00000000" w:rsidDel="00000000" w:rsidP="00000000" w:rsidRDefault="00000000" w:rsidRPr="00000000" w14:paraId="00000020">
      <w:pPr>
        <w:jc w:val="both"/>
        <w:rPr>
          <w:color w:val="0e101a"/>
        </w:rPr>
      </w:pP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color w:val="0e101a"/>
          <w:rtl w:val="0"/>
        </w:rPr>
        <w:t xml:space="preserve">Fleet Pricing</w:t>
      </w:r>
    </w:p>
    <w:p w:rsidR="00000000" w:rsidDel="00000000" w:rsidP="00000000" w:rsidRDefault="00000000" w:rsidRPr="00000000" w14:paraId="00000022">
      <w:pPr>
        <w:numPr>
          <w:ilvl w:val="0"/>
          <w:numId w:val="3"/>
        </w:numPr>
        <w:ind w:left="720" w:hanging="360"/>
      </w:pPr>
      <w:r w:rsidDel="00000000" w:rsidR="00000000" w:rsidRPr="00000000">
        <w:rPr>
          <w:color w:val="0e101a"/>
          <w:rtl w:val="0"/>
        </w:rPr>
        <w:t xml:space="preserve">Tax Benefits</w:t>
      </w:r>
    </w:p>
    <w:p w:rsidR="00000000" w:rsidDel="00000000" w:rsidP="00000000" w:rsidRDefault="00000000" w:rsidRPr="00000000" w14:paraId="00000023">
      <w:pPr>
        <w:numPr>
          <w:ilvl w:val="0"/>
          <w:numId w:val="6"/>
        </w:numPr>
        <w:ind w:left="720" w:hanging="360"/>
      </w:pPr>
      <w:r w:rsidDel="00000000" w:rsidR="00000000" w:rsidRPr="00000000">
        <w:rPr>
          <w:color w:val="0e101a"/>
          <w:rtl w:val="0"/>
        </w:rPr>
        <w:t xml:space="preserve">Wide Range of Commercial Vehicles</w:t>
      </w:r>
    </w:p>
    <w:p w:rsidR="00000000" w:rsidDel="00000000" w:rsidP="00000000" w:rsidRDefault="00000000" w:rsidRPr="00000000" w14:paraId="00000024">
      <w:pPr>
        <w:numPr>
          <w:ilvl w:val="0"/>
          <w:numId w:val="2"/>
        </w:numPr>
        <w:ind w:left="720" w:hanging="360"/>
      </w:pPr>
      <w:r w:rsidDel="00000000" w:rsidR="00000000" w:rsidRPr="00000000">
        <w:rPr>
          <w:color w:val="0e101a"/>
          <w:rtl w:val="0"/>
        </w:rPr>
        <w:t xml:space="preserve">Customization Options</w:t>
      </w:r>
    </w:p>
    <w:p w:rsidR="00000000" w:rsidDel="00000000" w:rsidP="00000000" w:rsidRDefault="00000000" w:rsidRPr="00000000" w14:paraId="00000025">
      <w:pPr>
        <w:numPr>
          <w:ilvl w:val="0"/>
          <w:numId w:val="7"/>
        </w:numPr>
        <w:ind w:left="720" w:hanging="360"/>
      </w:pPr>
      <w:r w:rsidDel="00000000" w:rsidR="00000000" w:rsidRPr="00000000">
        <w:rPr>
          <w:color w:val="0e101a"/>
          <w:rtl w:val="0"/>
        </w:rPr>
        <w:t xml:space="preserve">Financing Options</w:t>
      </w:r>
    </w:p>
    <w:p w:rsidR="00000000" w:rsidDel="00000000" w:rsidP="00000000" w:rsidRDefault="00000000" w:rsidRPr="00000000" w14:paraId="00000026">
      <w:pPr>
        <w:numPr>
          <w:ilvl w:val="0"/>
          <w:numId w:val="4"/>
        </w:numPr>
        <w:ind w:left="720" w:hanging="360"/>
      </w:pPr>
      <w:r w:rsidDel="00000000" w:rsidR="00000000" w:rsidRPr="00000000">
        <w:rPr>
          <w:color w:val="0e101a"/>
          <w:rtl w:val="0"/>
        </w:rPr>
        <w:t xml:space="preserve">Dedicated Customer Support</w:t>
      </w:r>
    </w:p>
    <w:p w:rsidR="00000000" w:rsidDel="00000000" w:rsidP="00000000" w:rsidRDefault="00000000" w:rsidRPr="00000000" w14:paraId="00000027">
      <w:pPr>
        <w:numPr>
          <w:ilvl w:val="0"/>
          <w:numId w:val="5"/>
        </w:numPr>
        <w:ind w:left="720" w:hanging="360"/>
      </w:pPr>
      <w:r w:rsidDel="00000000" w:rsidR="00000000" w:rsidRPr="00000000">
        <w:rPr>
          <w:color w:val="0e101a"/>
          <w:rtl w:val="0"/>
        </w:rPr>
        <w:t xml:space="preserve">Limited-Time Availability</w:t>
      </w:r>
    </w:p>
    <w:p w:rsidR="00000000" w:rsidDel="00000000" w:rsidP="00000000" w:rsidRDefault="00000000" w:rsidRPr="00000000" w14:paraId="00000028">
      <w:pPr>
        <w:jc w:val="both"/>
        <w:rPr>
          <w:color w:val="0e101a"/>
        </w:rPr>
      </w:pPr>
      <w:r w:rsidDel="00000000" w:rsidR="00000000" w:rsidRPr="00000000">
        <w:rPr>
          <w:rtl w:val="0"/>
        </w:rPr>
      </w:r>
    </w:p>
    <w:p w:rsidR="00000000" w:rsidDel="00000000" w:rsidP="00000000" w:rsidRDefault="00000000" w:rsidRPr="00000000" w14:paraId="00000029">
      <w:pPr>
        <w:jc w:val="both"/>
        <w:rPr>
          <w:color w:val="0e101a"/>
        </w:rPr>
      </w:pPr>
      <w:r w:rsidDel="00000000" w:rsidR="00000000" w:rsidRPr="00000000">
        <w:rPr>
          <w:color w:val="0e101a"/>
          <w:rtl w:val="0"/>
        </w:rPr>
        <w:t xml:space="preserve">In conclusion, businesses and contractors benefit significantly from the Chatswood Renault EOFY Sale. The offer supports your requirements, from fleet pricing and tax advantages to a large selection of commercial vehicles and customization possibilities. Exploring how the Chatswood Renault EOFY Sale can help your company's or contractor's needs while it's still available is a brilliant idea, given the short time frame.</w:t>
      </w:r>
    </w:p>
    <w:p w:rsidR="00000000" w:rsidDel="00000000" w:rsidP="00000000" w:rsidRDefault="00000000" w:rsidRPr="00000000" w14:paraId="0000002A">
      <w:pPr>
        <w:jc w:val="both"/>
        <w:rPr>
          <w:color w:val="0e101a"/>
        </w:rPr>
      </w:pPr>
      <w:r w:rsidDel="00000000" w:rsidR="00000000" w:rsidRPr="00000000">
        <w:rPr>
          <w:rtl w:val="0"/>
        </w:rPr>
      </w:r>
    </w:p>
    <w:p w:rsidR="00000000" w:rsidDel="00000000" w:rsidP="00000000" w:rsidRDefault="00000000" w:rsidRPr="00000000" w14:paraId="0000002B">
      <w:pPr>
        <w:jc w:val="both"/>
        <w:rPr>
          <w:color w:val="0e101a"/>
        </w:rPr>
      </w:pPr>
      <w:r w:rsidDel="00000000" w:rsidR="00000000" w:rsidRPr="00000000">
        <w:rPr>
          <w:color w:val="0e101a"/>
          <w:rtl w:val="0"/>
        </w:rPr>
        <w:t xml:space="preserve">Act quickly! The supply is limited.</w:t>
      </w:r>
    </w:p>
    <w:p w:rsidR="00000000" w:rsidDel="00000000" w:rsidP="00000000" w:rsidRDefault="00000000" w:rsidRPr="00000000" w14:paraId="0000002C">
      <w:pPr>
        <w:jc w:val="both"/>
        <w:rPr>
          <w:color w:val="0e101a"/>
        </w:rPr>
      </w:pPr>
      <w:r w:rsidDel="00000000" w:rsidR="00000000" w:rsidRPr="00000000">
        <w:rPr>
          <w:rtl w:val="0"/>
        </w:rPr>
      </w:r>
    </w:p>
    <w:p w:rsidR="00000000" w:rsidDel="00000000" w:rsidP="00000000" w:rsidRDefault="00000000" w:rsidRPr="00000000" w14:paraId="0000002D">
      <w:pPr>
        <w:jc w:val="both"/>
        <w:rPr>
          <w:color w:val="0e101a"/>
        </w:rPr>
      </w:pPr>
      <w:r w:rsidDel="00000000" w:rsidR="00000000" w:rsidRPr="00000000">
        <w:rPr>
          <w:color w:val="0e101a"/>
          <w:rtl w:val="0"/>
        </w:rPr>
        <w:t xml:space="preserve">Take action soon because the EOFY Sale will end on June 30. Visit our offer page to learn more and start looking for your ideal</w:t>
      </w:r>
      <w:r w:rsidDel="00000000" w:rsidR="00000000" w:rsidRPr="00000000">
        <w:rPr>
          <w:color w:val="0e101a"/>
          <w:rtl w:val="0"/>
        </w:rPr>
        <w:t xml:space="preserve"> Renault vehicle</w:t>
      </w:r>
      <w:r w:rsidDel="00000000" w:rsidR="00000000" w:rsidRPr="00000000">
        <w:rPr>
          <w:color w:val="0e101a"/>
          <w:rtl w:val="0"/>
        </w:rPr>
        <w:t xml:space="preserve">. </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color w:val="0e101a"/>
          <w:sz w:val="34"/>
          <w:szCs w:val="34"/>
        </w:rPr>
      </w:pPr>
      <w:hyperlink r:id="rId8">
        <w:r w:rsidDel="00000000" w:rsidR="00000000" w:rsidRPr="00000000">
          <w:rPr>
            <w:rFonts w:ascii="Roboto" w:cs="Roboto" w:eastAsia="Roboto" w:hAnsi="Roboto"/>
            <w:color w:val="1155cc"/>
            <w:sz w:val="24"/>
            <w:szCs w:val="24"/>
            <w:u w:val="single"/>
          </w:rPr>
          <w:drawing>
            <wp:inline distB="114300" distT="114300" distL="114300" distR="114300">
              <wp:extent cx="1619250" cy="6667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19250" cy="6667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F">
      <w:pPr>
        <w:pStyle w:val="Heading2"/>
        <w:keepNext w:val="0"/>
        <w:keepLines w:val="0"/>
        <w:spacing w:after="0" w:before="0" w:lineRule="auto"/>
        <w:jc w:val="both"/>
        <w:rPr>
          <w:color w:val="0e101a"/>
          <w:sz w:val="34"/>
          <w:szCs w:val="34"/>
        </w:rPr>
      </w:pPr>
      <w:bookmarkStart w:colFirst="0" w:colLast="0" w:name="_kc961d9kw4u" w:id="11"/>
      <w:bookmarkEnd w:id="11"/>
      <w:r w:rsidDel="00000000" w:rsidR="00000000" w:rsidRPr="00000000">
        <w:rPr>
          <w:color w:val="0e101a"/>
          <w:sz w:val="34"/>
          <w:szCs w:val="34"/>
          <w:rtl w:val="0"/>
        </w:rPr>
        <w:t xml:space="preserve">Conclusion</w:t>
      </w:r>
    </w:p>
    <w:p w:rsidR="00000000" w:rsidDel="00000000" w:rsidP="00000000" w:rsidRDefault="00000000" w:rsidRPr="00000000" w14:paraId="00000030">
      <w:pPr>
        <w:jc w:val="both"/>
        <w:rPr>
          <w:color w:val="0e101a"/>
        </w:rPr>
      </w:pPr>
      <w:r w:rsidDel="00000000" w:rsidR="00000000" w:rsidRPr="00000000">
        <w:rPr>
          <w:rtl w:val="0"/>
        </w:rPr>
      </w:r>
    </w:p>
    <w:p w:rsidR="00000000" w:rsidDel="00000000" w:rsidP="00000000" w:rsidRDefault="00000000" w:rsidRPr="00000000" w14:paraId="00000031">
      <w:pPr>
        <w:jc w:val="both"/>
        <w:rPr>
          <w:color w:val="0e101a"/>
        </w:rPr>
      </w:pPr>
      <w:r w:rsidDel="00000000" w:rsidR="00000000" w:rsidRPr="00000000">
        <w:rPr>
          <w:color w:val="0e101a"/>
          <w:rtl w:val="0"/>
        </w:rPr>
        <w:t xml:space="preserve">Sydney residents have a fantastic opportunity to save money on their next vehicle purchase thanks to Chatswood Renault's End of Financial Year Sale. The EOFY sale offers tax write, flexible financing options, and trade-ins and exchanges for all Renault vehicles. Also, this EOFY sale includes offer such as no need to pay all road and government charges on the Renault Trafic and Master Van. Please get in touch with us to benefit from this sale.</w:t>
      </w:r>
    </w:p>
    <w:p w:rsidR="00000000" w:rsidDel="00000000" w:rsidP="00000000" w:rsidRDefault="00000000" w:rsidRPr="00000000" w14:paraId="00000032">
      <w:pPr>
        <w:jc w:val="both"/>
        <w:rPr>
          <w:color w:val="0e101a"/>
        </w:rPr>
      </w:pPr>
      <w:r w:rsidDel="00000000" w:rsidR="00000000" w:rsidRPr="00000000">
        <w:rPr>
          <w:rtl w:val="0"/>
        </w:rPr>
      </w:r>
    </w:p>
    <w:p w:rsidR="00000000" w:rsidDel="00000000" w:rsidP="00000000" w:rsidRDefault="00000000" w:rsidRPr="00000000" w14:paraId="00000033">
      <w:pPr>
        <w:jc w:val="center"/>
        <w:rPr/>
      </w:pPr>
      <w:hyperlink r:id="rId9">
        <w:r w:rsidDel="00000000" w:rsidR="00000000" w:rsidRPr="00000000">
          <w:rPr>
            <w:rFonts w:ascii="Roboto" w:cs="Roboto" w:eastAsia="Roboto" w:hAnsi="Roboto"/>
            <w:color w:val="1155cc"/>
            <w:sz w:val="24"/>
            <w:szCs w:val="24"/>
            <w:u w:val="single"/>
          </w:rPr>
          <w:drawing>
            <wp:inline distB="114300" distT="114300" distL="114300" distR="114300">
              <wp:extent cx="1619250" cy="66675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619250" cy="6667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18"/>
          <w:szCs w:val="18"/>
        </w:rPr>
      </w:pPr>
      <w:r w:rsidDel="00000000" w:rsidR="00000000" w:rsidRPr="00000000">
        <w:rPr>
          <w:sz w:val="18"/>
          <w:szCs w:val="18"/>
          <w:rtl w:val="0"/>
        </w:rPr>
        <w:t xml:space="preserve">*Terms and conditions applied.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hyperlink" Target="https://www.chatswoodrenault.com.au/contact-us/" TargetMode="External"/><Relationship Id="rId5" Type="http://schemas.openxmlformats.org/officeDocument/2006/relationships/styles" Target="styles.xml"/><Relationship Id="rId6" Type="http://schemas.openxmlformats.org/officeDocument/2006/relationships/hyperlink" Target="https://www.chatswoodrenault.com.au/stock/search/?search=true&amp;special=true" TargetMode="External"/><Relationship Id="rId7" Type="http://schemas.openxmlformats.org/officeDocument/2006/relationships/image" Target="media/image1.png"/><Relationship Id="rId8" Type="http://schemas.openxmlformats.org/officeDocument/2006/relationships/hyperlink" Target="https://www.chatswoodrenault.com.au/stock/search/?search=true&amp;special=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