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MG ZS EV: The Ultimate Guide to Features, Specs, and Price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keyword: mg zs ev review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Secondary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Mg electric vehicle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Mg ev range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Mg electric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Mg full electric suv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Mg zs ev 2023 review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New mg ev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mg zs ev specs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Mg ev specs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Mg zs ev 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 Model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https://fivedockmg.com.au/new-mg-zsev/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[We are preparing supporting content to rank this car model page]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Word length: 800 - 850 words should suffice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Note: Feel free to add your own input on the outline based on your research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j3tf6559q1d" w:id="0"/>
      <w:bookmarkEnd w:id="0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jhlq8hpn4u9" w:id="1"/>
      <w:bookmarkEnd w:id="1"/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[Key points of the article]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31o3udomrfn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f0ac6updrff7" w:id="3"/>
      <w:bookmarkEnd w:id="3"/>
      <w:r w:rsidDel="00000000" w:rsidR="00000000" w:rsidRPr="00000000">
        <w:rPr>
          <w:rtl w:val="0"/>
        </w:rPr>
        <w:t xml:space="preserve">MG ZS EV Key Specs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4r6cg5d13ve" w:id="4"/>
      <w:bookmarkEnd w:id="4"/>
      <w:r w:rsidDel="00000000" w:rsidR="00000000" w:rsidRPr="00000000">
        <w:rPr>
          <w:rtl w:val="0"/>
        </w:rPr>
        <w:t xml:space="preserve">Features of MG ZS EV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f06suxkr5kd" w:id="5"/>
      <w:bookmarkEnd w:id="5"/>
      <w:r w:rsidDel="00000000" w:rsidR="00000000" w:rsidRPr="00000000">
        <w:rPr>
          <w:rtl w:val="0"/>
        </w:rPr>
        <w:t xml:space="preserve">Price and Models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lineRule="auto"/>
        <w:rPr/>
      </w:pPr>
      <w:bookmarkStart w:colFirst="0" w:colLast="0" w:name="_jupu6z2asjn2" w:id="6"/>
      <w:bookmarkEnd w:id="6"/>
      <w:r w:rsidDel="00000000" w:rsidR="00000000" w:rsidRPr="00000000">
        <w:rPr>
          <w:rtl w:val="0"/>
        </w:rPr>
        <w:t xml:space="preserve">Warranty and Servicing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gahkmqahtcl" w:id="7"/>
      <w:bookmarkEnd w:id="7"/>
      <w:r w:rsidDel="00000000" w:rsidR="00000000" w:rsidRPr="00000000">
        <w:rPr>
          <w:rtl w:val="0"/>
        </w:rPr>
        <w:t xml:space="preserve">Comparison with other EVs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kyfchmyu0vxe" w:id="8"/>
      <w:bookmarkEnd w:id="8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vedockmg.com.au/new-mg-zs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