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8DD71E9" wp14:textId="77777777">
      <w:pPr>
        <w:spacing w:after="1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CO1-AT1-Case Study Analysis Report</w:t>
      </w:r>
    </w:p>
    <w:p xmlns:wp14="http://schemas.microsoft.com/office/word/2010/wordml" w:rsidP="5DC069FB" w14:paraId="1AF6F410" wp14:textId="124059D2">
      <w:pPr>
        <w:spacing w:after="100"/>
        <w:jc w:val="center"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Problem Statement: Smart E-commerce Order Fulfillment Platform</w:t>
      </w:r>
    </w:p>
    <w:p xmlns:wp14="http://schemas.microsoft.com/office/word/2010/wordml" w:rsidP="5DC069FB" w14:paraId="24E47833" wp14:textId="20D8CC6A">
      <w:pPr>
        <w:spacing w:after="100"/>
        <w:jc w:val="center"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NAME: D. Nikhil Reddy</w:t>
      </w: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SLOT: D</w:t>
      </w:r>
    </w:p>
    <w:p xmlns:wp14="http://schemas.microsoft.com/office/word/2010/wordml" w14:paraId="4C31B0F4" wp14:textId="7E0C3D05">
      <w:pPr>
        <w:spacing w:after="200"/>
        <w:jc w:val="center"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REGNO: 192325045</w:t>
      </w: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COURSE CODE: CSA1007</w:t>
      </w:r>
    </w:p>
    <w:p xmlns:wp14="http://schemas.microsoft.com/office/word/2010/wordml" w:rsidP="5DC069FB" w14:paraId="196C675A" wp14:textId="77777777">
      <w:pPr>
        <w:spacing w:before="260" w:after="14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1. Understand the Problem Statement</w:t>
      </w:r>
    </w:p>
    <w:p xmlns:wp14="http://schemas.microsoft.com/office/word/2010/wordml" w14:paraId="6C68D623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Smart E-commerce Order Fulfillment Platform is designed to automate and optimize order processing, inventory allocation, and delivery logistics for large-scale e-commerce operations.</w:t>
      </w:r>
    </w:p>
    <w:p xmlns:wp14="http://schemas.microsoft.com/office/word/2010/wordml" w14:paraId="3D12CAE8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Objectives: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Manage orders, optimize fulfillment, predict delivery delays, notify customers, and generate logistics reports.</w:t>
      </w:r>
    </w:p>
    <w:p xmlns:wp14="http://schemas.microsoft.com/office/word/2010/wordml" w14:paraId="2F13EE8F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Scope: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Order management, inventory monitoring, fulfillment center allocation, delivery route optimization, delay prediction, and customer notification.</w:t>
      </w:r>
    </w:p>
    <w:p xmlns:wp14="http://schemas.microsoft.com/office/word/2010/wordml" w14:paraId="672A6659" wp14:textId="77777777">
      <w:pPr>
        <w:spacing w:before="200" w:after="100"/>
        <w:jc w:val="center"/>
      </w:pPr>
      <w:r>
        <w:drawing>
          <wp:inline xmlns:wp14="http://schemas.microsoft.com/office/word/2010/wordprocessingDrawing" distT="0" distB="0" distL="0" distR="0" wp14:anchorId="1C4D6E59" wp14:editId="7777777">
            <wp:extent cx="4762500" cy="27622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C069FB" w14:paraId="53B4BBB5" wp14:textId="77777777">
      <w:pPr>
        <w:spacing w:after="240"/>
        <w:jc w:val="center"/>
        <w:rPr>
          <w:rFonts w:ascii="Times New Roman" w:hAnsi="Times New Roman" w:eastAsia="Times New Roman" w:cs="Times New Roman"/>
          <w:i w:val="0"/>
          <w:iCs w:val="0"/>
          <w:color w:val="FF0000"/>
          <w:sz w:val="22"/>
          <w:szCs w:val="22"/>
        </w:rPr>
      </w:pPr>
      <w:r w:rsidRPr="5DC069FB" w:rsidR="5DC069FB">
        <w:rPr>
          <w:rFonts w:ascii="Times New Roman" w:hAnsi="Times New Roman" w:eastAsia="Times New Roman" w:cs="Times New Roman"/>
          <w:i w:val="0"/>
          <w:iCs w:val="0"/>
          <w:color w:val="FF0000"/>
          <w:sz w:val="22"/>
          <w:szCs w:val="22"/>
        </w:rPr>
        <w:t>Fig 1: System Architecture of the Smart E-commerce Order Fulfillment Platform</w:t>
      </w:r>
    </w:p>
    <w:p xmlns:wp14="http://schemas.microsoft.com/office/word/2010/wordml" w:rsidP="5DC069FB" w14:paraId="71B47ED4" wp14:textId="77777777">
      <w:pPr>
        <w:spacing w:before="260" w:after="14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  <w:lang w:val="en-US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  <w:lang w:val="en-US"/>
        </w:rPr>
        <w:t>2. Identify Key Stakeholders and Challenges</w:t>
      </w:r>
    </w:p>
    <w:p xmlns:wp14="http://schemas.microsoft.com/office/word/2010/wordml" w14:paraId="01C5A8C1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Stakeholders: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E-commerce Business Managers, Warehouse Staff, Logistics Providers, Customers, IT Administrators, Customer Support Teams.</w:t>
      </w:r>
    </w:p>
    <w:p xmlns:wp14="http://schemas.microsoft.com/office/word/2010/wordml" w14:paraId="16000762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Roles: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Business managers oversee operations; warehouse staff handle inventory and packing; logistics providers manage deliveries; IT teams maintain the system; support teams handle customer queries.</w:t>
      </w:r>
    </w:p>
    <w:p xmlns:wp14="http://schemas.microsoft.com/office/word/2010/wordml" w14:paraId="665040DF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Challenges: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Shipment delays, incorrect order processing, poor coordination between systems, demand spikes during seasonal sales, and rising shipping costs.</w:t>
      </w:r>
    </w:p>
    <w:p xmlns:wp14="http://schemas.microsoft.com/office/word/2010/wordml" w:rsidP="5DC069FB" w14:paraId="052FE404" wp14:textId="77777777">
      <w:pPr>
        <w:spacing w:before="260" w:after="14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3. Analyze the Current Approach</w:t>
      </w:r>
    </w:p>
    <w:p xmlns:wp14="http://schemas.microsoft.com/office/word/2010/wordml" w14:paraId="4C4D337B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Current Process: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Manual coordination between inventory, warehouse, and logistics systems using fragmented software solutions.</w:t>
      </w:r>
    </w:p>
    <w:p xmlns:wp14="http://schemas.microsoft.com/office/word/2010/wordml" w14:paraId="38822B4E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Strengths: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Established order processing workflows and existing logistics partnerships.</w:t>
      </w:r>
    </w:p>
    <w:p xmlns:wp14="http://schemas.microsoft.com/office/word/2010/wordml" w14:paraId="1E5DC318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Limitations: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Delayed shipment detection, error-prone manual allocation, poor scalability during demand surges, and limited predictive capability.</w:t>
      </w:r>
    </w:p>
    <w:p xmlns:wp14="http://schemas.microsoft.com/office/word/2010/wordml" w14:paraId="5BA9A6F5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Gaps: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Lack of real-time inventory visibility, automated delay prediction, and centralized fulfillment coordination.</w:t>
      </w:r>
    </w:p>
    <w:p xmlns:wp14="http://schemas.microsoft.com/office/word/2010/wordml" w:rsidP="5DC069FB" w14:paraId="552A6289" wp14:textId="77777777">
      <w:pPr>
        <w:spacing w:before="260" w:after="14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4. Proposed Software Solution Using Software Engineering Principles</w:t>
      </w:r>
    </w:p>
    <w:p xmlns:wp14="http://schemas.microsoft.com/office/word/2010/wordml" w14:paraId="2CB2EED2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Modules: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Order Management, Inventory Monitoring, Fulfillment Center Allocation, Delivery Route Optimization, Delay Prediction, Notification System, Analytics &amp; Reporting.</w:t>
      </w:r>
    </w:p>
    <w:p xmlns:wp14="http://schemas.microsoft.com/office/word/2010/wordml" w14:paraId="6D5B1E1F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Functional Requirements: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Track orders, monitor inventory and warehouse capacity, assign fulfillment centers, optimize delivery routes, predict shipping delays, notify customers, and generate performance analytics.</w:t>
      </w:r>
    </w:p>
    <w:p xmlns:wp14="http://schemas.microsoft.com/office/word/2010/wordml" w14:paraId="48200E08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Non-Functional Requirements: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Scalability, reliability, security, performance, usability, and maintainability.</w:t>
      </w:r>
    </w:p>
    <w:p xmlns:wp14="http://schemas.microsoft.com/office/word/2010/wordml" w14:paraId="1399718F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Software Engineering Principles: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Modular and distributed architecture, scalable design for demand spikes, secure data handling, real-time processing, and user-friendly dashboards.</w:t>
      </w:r>
    </w:p>
    <w:p xmlns:wp14="http://schemas.microsoft.com/office/word/2010/wordml" w14:paraId="0A37501D" wp14:textId="77777777">
      <w:pPr>
        <w:spacing w:before="200" w:after="100"/>
        <w:jc w:val="center"/>
      </w:pPr>
      <w:r>
        <w:drawing>
          <wp:inline xmlns:wp14="http://schemas.microsoft.com/office/word/2010/wordprocessingDrawing" distT="0" distB="0" distL="0" distR="0" wp14:anchorId="1776604B" wp14:editId="7777777">
            <wp:extent cx="4762500" cy="1809750"/>
            <wp:effectExtent l="0" t="0" r="0" b="0"/>
            <wp:docPr id="10899859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C069FB" w14:paraId="032EDE70" wp14:textId="77777777">
      <w:pPr>
        <w:spacing w:after="240"/>
        <w:jc w:val="center"/>
        <w:rPr>
          <w:rFonts w:ascii="Times New Roman" w:hAnsi="Times New Roman" w:eastAsia="Times New Roman" w:cs="Times New Roman"/>
          <w:i w:val="0"/>
          <w:iCs w:val="0"/>
          <w:color w:val="FF0000"/>
          <w:sz w:val="20"/>
          <w:szCs w:val="20"/>
        </w:rPr>
      </w:pPr>
      <w:r w:rsidRPr="5DC069FB" w:rsidR="5DC069FB">
        <w:rPr>
          <w:rFonts w:ascii="Times New Roman" w:hAnsi="Times New Roman" w:eastAsia="Times New Roman" w:cs="Times New Roman"/>
          <w:i w:val="0"/>
          <w:iCs w:val="0"/>
          <w:color w:val="FF0000"/>
          <w:sz w:val="20"/>
          <w:szCs w:val="20"/>
        </w:rPr>
        <w:t>Fig 2: Order Fulfillment Process Flow</w:t>
      </w:r>
    </w:p>
    <w:p xmlns:wp14="http://schemas.microsoft.com/office/word/2010/wordml" w:rsidP="5DC069FB" w14:paraId="2310F3A0" wp14:textId="77777777">
      <w:pPr>
        <w:spacing w:before="260" w:after="14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5. Justify the Chosen Methodology/Framework</w:t>
      </w:r>
    </w:p>
    <w:p xmlns:wp14="http://schemas.microsoft.com/office/word/2010/wordml" w14:paraId="13343616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Selected SDLC Model: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Agile Scrum.</w:t>
      </w:r>
    </w:p>
    <w:p xmlns:wp14="http://schemas.microsoft.com/office/word/2010/wordml" w14:paraId="2E17693F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Justification: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Supports incremental development of modules, continuous feedback from stakeholders, and rapid adaptation to seasonal demand changes.</w:t>
      </w:r>
    </w:p>
    <w:p xmlns:wp14="http://schemas.microsoft.com/office/word/2010/wordml" w14:paraId="43491796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Benefits: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Improves cross-team collaboration, reduces project risk, and simplifies maintenance.</w:t>
      </w:r>
    </w:p>
    <w:p xmlns:wp14="http://schemas.microsoft.com/office/word/2010/wordml" w:rsidP="5DC069FB" w14:paraId="52E7D672" wp14:textId="77777777">
      <w:pPr>
        <w:spacing w:before="260" w:after="14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6. Expected Outcomes and Limitations</w:t>
      </w:r>
    </w:p>
    <w:p xmlns:wp14="http://schemas.microsoft.com/office/word/2010/wordml" w14:paraId="7659D4C7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Expected Outcomes: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Faster deliveries, reduced shipping costs, improved customer satisfaction, better inventory utilization, and higher operational efficiency.</w:t>
      </w:r>
    </w:p>
    <w:p xmlns:wp14="http://schemas.microsoft.com/office/word/2010/wordml" w14:paraId="1D8AB11C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How Challenges Are Addressed: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Real-time inventory tracking, predictive delay analytics, automated fulfillment center assignment, and proactive customer notifications.</w:t>
      </w:r>
    </w:p>
    <w:p xmlns:wp14="http://schemas.microsoft.com/office/word/2010/wordml" w14:paraId="63B5ED8D" wp14:textId="77777777">
      <w:pPr>
        <w:pStyle w:val="ListParagraph"/>
        <w:numPr>
          <w:ilvl w:val="0"/>
          <w:numId w:val="1"/>
        </w:numPr>
        <w:spacing w:after="120"/>
        <w:jc w:val="both"/>
        <w:rPr/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Limitations: </w:t>
      </w:r>
      <w:r w:rsidRPr="5DC069FB" w:rsidR="5DC069FB">
        <w:rPr>
          <w:rFonts w:ascii="Times New Roman" w:hAnsi="Times New Roman" w:eastAsia="Times New Roman" w:cs="Times New Roman"/>
          <w:sz w:val="24"/>
          <w:szCs w:val="24"/>
          <w:lang w:val="en-US"/>
        </w:rPr>
        <w:t>Dependency on accurate real-time data, integration complexity with third-party logistics providers, initial infrastructure cost, and staff training requirements.</w:t>
      </w:r>
    </w:p>
    <w:p xmlns:wp14="http://schemas.microsoft.com/office/word/2010/wordml" w14:paraId="1B4377E9" wp14:textId="77777777">
      <w:pPr>
        <w:pStyle w:val="ListParagraph"/>
        <w:numPr>
          <w:ilvl w:val="0"/>
          <w:numId w:val="1"/>
        </w:numPr>
        <w:spacing w:after="1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Future Enhancements: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AI-based demand forecasting, autonomous/drone delivery integration, blockchain-based supply chain tracking, and expanded cloud infrastructure.</w:t>
      </w:r>
    </w:p>
    <w:p xmlns:wp14="http://schemas.microsoft.com/office/word/2010/wordml" w:rsidP="5DC069FB" w14:paraId="412417F4" wp14:textId="77777777">
      <w:pPr>
        <w:spacing w:before="320" w:after="100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</w:pPr>
      <w:r w:rsidRPr="5DC069FB" w:rsidR="5DC069FB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Code of Conduct:</w:t>
      </w:r>
    </w:p>
    <w:p xmlns:wp14="http://schemas.microsoft.com/office/word/2010/wordml" w14:paraId="5D3CA45A" wp14:textId="77777777">
      <w:pPr>
        <w:spacing w:after="20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D. Nikhil Reddy - 192325045 (Name / Reg No) certify that this submission is my original work and that I have adhered to the guidelines specified for this assessment. I understand that any violation of academic integrity rules will result in disciplinary action.</w:t>
      </w:r>
    </w:p>
    <w:p xmlns:wp14="http://schemas.microsoft.com/office/word/2010/wordml" w14:paraId="2EEB0451" wp14:textId="1BFDED56"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Signature of the student: </w:t>
      </w:r>
    </w:p>
    <w:p xmlns:wp14="http://schemas.microsoft.com/office/word/2010/wordml" w14:paraId="1ABF57C4" wp14:textId="2E08ABCE">
      <w:r w:rsidRPr="5DC069FB" w:rsidR="5DC069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D. Nikhil Reddy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0e7735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506828A"/>
  <w15:docId w15:val="{1CBEEED6-B29C-411B-836C-DC218D7D8649}"/>
  <w:rsids>
    <w:rsidRoot w:val="1370D79D"/>
    <w:rsid w:val="1370D79D"/>
    <w:rsid w:val="16B70A17"/>
    <w:rsid w:val="49C5D159"/>
    <w:rsid w:val="5DC069F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282e4d57939543e0eac0c9a565fb8a2db02cd8b1.png" Id="rId7" /><Relationship Type="http://schemas.openxmlformats.org/officeDocument/2006/relationships/image" Target="media/58586780b2efde1f13d8c1e6c1a8e97c84f9713d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nreddy.140703@gmail.com</lastModifiedBy>
  <revision>2</revision>
  <dcterms:created xsi:type="dcterms:W3CDTF">2026-08-01T04:16:01.8610000Z</dcterms:created>
  <dcterms:modified xsi:type="dcterms:W3CDTF">2026-08-01T04:21:21.2623508Z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