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CONSOLIDATED REPORT OF IRREGULARITY OBSERVED IN OTHER PARAMETERS</w:t>
      </w:r>
    </w:p>
    <w:p>
      <w:r>
        <w:t>Branch Name: HILLTOP</w:t>
      </w:r>
    </w:p>
    <w:p>
      <w:r>
        <w:t>Weekly Report for the period 02/05/2026 to 09/05/2026      Date of report: 09/05/2026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 N</w:t>
            </w:r>
          </w:p>
        </w:tc>
        <w:tc>
          <w:tcPr>
            <w:tcW w:type="dxa" w:w="2160"/>
          </w:tcPr>
          <w:p>
            <w:r>
              <w:t>Report on</w:t>
            </w:r>
          </w:p>
        </w:tc>
        <w:tc>
          <w:tcPr>
            <w:tcW w:type="dxa" w:w="2160"/>
          </w:tcPr>
          <w:p>
            <w:r>
              <w:t>Date of TXN</w:t>
            </w:r>
          </w:p>
        </w:tc>
        <w:tc>
          <w:tcPr>
            <w:tcW w:type="dxa" w:w="2160"/>
          </w:tcPr>
          <w:p>
            <w:r>
              <w:t>Irregularities/ Observation/ Remark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Interest variation Report.</w:t>
            </w:r>
          </w:p>
        </w:tc>
        <w:tc>
          <w:tcPr>
            <w:tcW w:type="dxa" w:w="2160"/>
          </w:tcPr>
          <w:p>
            <w:r>
              <w:t>02-05-2026 to 09-05-2026</w:t>
            </w:r>
          </w:p>
        </w:tc>
        <w:tc>
          <w:tcPr>
            <w:tcW w:type="dxa" w:w="2160"/>
          </w:tcPr>
          <w:p>
            <w:r>
              <w:t>NIL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Manual tinkering of interest spread in loan heads.</w:t>
            </w:r>
          </w:p>
        </w:tc>
        <w:tc>
          <w:tcPr>
            <w:tcW w:type="dxa" w:w="2160"/>
          </w:tcPr>
          <w:p>
            <w:r>
              <w:t>02-05-2026 to 09-05-2026</w:t>
            </w:r>
          </w:p>
        </w:tc>
        <w:tc>
          <w:tcPr>
            <w:tcW w:type="dxa" w:w="2160"/>
          </w:tcPr>
          <w:p>
            <w:r>
              <w:t>Refer Annexure-2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Linking of CIFs/ Delinking of CIFs.</w:t>
            </w:r>
          </w:p>
        </w:tc>
        <w:tc>
          <w:tcPr>
            <w:tcW w:type="dxa" w:w="2160"/>
          </w:tcPr>
          <w:p>
            <w:r>
              <w:t>02-05-2026 to 09-05-2026</w:t>
            </w:r>
          </w:p>
        </w:tc>
        <w:tc>
          <w:tcPr>
            <w:tcW w:type="dxa" w:w="2160"/>
          </w:tcPr>
          <w:p>
            <w:r>
              <w:t>Refer Annexure-3</w:t>
            </w:r>
          </w:p>
        </w:tc>
      </w:tr>
    </w:tbl>
    <w:p>
      <w:r>
        <w:t>Annexure-2 Manual tinkering of interest spread in any loan heads (CCOD)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A/c No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Rate as per A/c</w:t>
            </w:r>
          </w:p>
        </w:tc>
        <w:tc>
          <w:tcPr>
            <w:tcW w:type="dxa" w:w="2160"/>
          </w:tcPr>
          <w:p>
            <w:r>
              <w:t>Rate as per Product</w:t>
            </w:r>
          </w:p>
        </w:tc>
      </w:tr>
      <w:tr>
        <w:tc>
          <w:tcPr>
            <w:tcW w:type="dxa" w:w="2160"/>
          </w:tcPr>
          <w:p>
            <w:r>
              <w:t>9668757732</w:t>
            </w:r>
          </w:p>
        </w:tc>
        <w:tc>
          <w:tcPr>
            <w:tcW w:type="dxa" w:w="2160"/>
          </w:tcPr>
          <w:p>
            <w:r>
              <w:t>Business Loan OD</w:t>
            </w:r>
          </w:p>
        </w:tc>
        <w:tc>
          <w:tcPr>
            <w:tcW w:type="dxa" w:w="2160"/>
          </w:tcPr>
          <w:p>
            <w:r>
              <w:t>9.45</w:t>
            </w:r>
          </w:p>
        </w:tc>
        <w:tc>
          <w:tcPr>
            <w:tcW w:type="dxa" w:w="2160"/>
          </w:tcPr>
          <w:p>
            <w:r>
              <w:t>9.60</w:t>
            </w:r>
          </w:p>
        </w:tc>
      </w:tr>
      <w:tr>
        <w:tc>
          <w:tcPr>
            <w:tcW w:type="dxa" w:w="2160"/>
          </w:tcPr>
          <w:p>
            <w:r>
              <w:t>9398992078</w:t>
            </w:r>
          </w:p>
        </w:tc>
        <w:tc>
          <w:tcPr>
            <w:tcW w:type="dxa" w:w="2160"/>
          </w:tcPr>
          <w:p>
            <w:r>
              <w:t>CC SHG NRLM Agri</w:t>
            </w:r>
          </w:p>
        </w:tc>
        <w:tc>
          <w:tcPr>
            <w:tcW w:type="dxa" w:w="2160"/>
          </w:tcPr>
          <w:p>
            <w:r>
              <w:t>7.15</w:t>
            </w:r>
          </w:p>
        </w:tc>
        <w:tc>
          <w:tcPr>
            <w:tcW w:type="dxa" w:w="2160"/>
          </w:tcPr>
          <w:p>
            <w:r>
              <w:t>7.00</w:t>
            </w:r>
          </w:p>
        </w:tc>
      </w:tr>
      <w:tr>
        <w:tc>
          <w:tcPr>
            <w:tcW w:type="dxa" w:w="2160"/>
          </w:tcPr>
          <w:p>
            <w:r>
              <w:t>1367377426</w:t>
            </w:r>
          </w:p>
        </w:tc>
        <w:tc>
          <w:tcPr>
            <w:tcW w:type="dxa" w:w="2160"/>
          </w:tcPr>
          <w:p>
            <w:r>
              <w:t>Housing Loan Salaried</w:t>
            </w:r>
          </w:p>
        </w:tc>
        <w:tc>
          <w:tcPr>
            <w:tcW w:type="dxa" w:w="2160"/>
          </w:tcPr>
          <w:p>
            <w:r>
              <w:t>8.35</w:t>
            </w:r>
          </w:p>
        </w:tc>
        <w:tc>
          <w:tcPr>
            <w:tcW w:type="dxa" w:w="2160"/>
          </w:tcPr>
          <w:p>
            <w:r>
              <w:t>8.50</w:t>
            </w:r>
          </w:p>
        </w:tc>
      </w:tr>
      <w:tr>
        <w:tc>
          <w:tcPr>
            <w:tcW w:type="dxa" w:w="2160"/>
          </w:tcPr>
          <w:p>
            <w:r>
              <w:t>2333242809</w:t>
            </w:r>
          </w:p>
        </w:tc>
        <w:tc>
          <w:tcPr>
            <w:tcW w:type="dxa" w:w="2160"/>
          </w:tcPr>
          <w:p>
            <w:r>
              <w:t>Housing Loan Salaried</w:t>
            </w:r>
          </w:p>
        </w:tc>
        <w:tc>
          <w:tcPr>
            <w:tcW w:type="dxa" w:w="2160"/>
          </w:tcPr>
          <w:p>
            <w:r>
              <w:t>9.50</w:t>
            </w:r>
          </w:p>
        </w:tc>
        <w:tc>
          <w:tcPr>
            <w:tcW w:type="dxa" w:w="2160"/>
          </w:tcPr>
          <w:p>
            <w:r>
              <w:t>8.50</w:t>
            </w:r>
          </w:p>
        </w:tc>
      </w:tr>
    </w:tbl>
    <w:p>
      <w:r>
        <w:t>Annexure-3 Linking of CIFs/ Delinking of CIFs.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A/c No</w:t>
            </w:r>
          </w:p>
        </w:tc>
        <w:tc>
          <w:tcPr>
            <w:tcW w:type="dxa" w:w="1728"/>
          </w:tcPr>
          <w:p>
            <w:r>
              <w:t>CIF No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</w:tr>
      <w:tr>
        <w:tc>
          <w:tcPr>
            <w:tcW w:type="dxa" w:w="1728"/>
          </w:tcPr>
          <w:p>
            <w:r>
              <w:t>05/05/2026</w:t>
            </w:r>
          </w:p>
        </w:tc>
        <w:tc>
          <w:tcPr>
            <w:tcW w:type="dxa" w:w="1728"/>
          </w:tcPr>
          <w:p>
            <w:r>
              <w:t>6553019350</w:t>
            </w:r>
          </w:p>
        </w:tc>
        <w:tc>
          <w:tcPr>
            <w:tcW w:type="dxa" w:w="1728"/>
          </w:tcPr>
          <w:p>
            <w:r>
              <w:t>7619254649</w:t>
            </w:r>
          </w:p>
        </w:tc>
        <w:tc>
          <w:tcPr>
            <w:tcW w:type="dxa" w:w="1728"/>
          </w:tcPr>
          <w:p>
            <w:r>
              <w:t>Mrs. SURESH JOSHI</w:t>
            </w:r>
          </w:p>
        </w:tc>
        <w:tc>
          <w:tcPr>
            <w:tcW w:type="dxa" w:w="1728"/>
          </w:tcPr>
          <w:p>
            <w:r>
              <w:t>CIF LINKING</w:t>
            </w:r>
          </w:p>
        </w:tc>
      </w:tr>
      <w:tr>
        <w:tc>
          <w:tcPr>
            <w:tcW w:type="dxa" w:w="1728"/>
          </w:tcPr>
          <w:p>
            <w:r>
              <w:t>02/05/2026</w:t>
            </w:r>
          </w:p>
        </w:tc>
        <w:tc>
          <w:tcPr>
            <w:tcW w:type="dxa" w:w="1728"/>
          </w:tcPr>
          <w:p>
            <w:r>
              <w:t>8077170640</w:t>
            </w:r>
          </w:p>
        </w:tc>
        <w:tc>
          <w:tcPr>
            <w:tcW w:type="dxa" w:w="1728"/>
          </w:tcPr>
          <w:p>
            <w:r>
              <w:t>9328874929</w:t>
            </w:r>
          </w:p>
        </w:tc>
        <w:tc>
          <w:tcPr>
            <w:tcW w:type="dxa" w:w="1728"/>
          </w:tcPr>
          <w:p>
            <w:r>
              <w:t>Mrs. VINOD KULKARNI</w:t>
            </w:r>
          </w:p>
        </w:tc>
        <w:tc>
          <w:tcPr>
            <w:tcW w:type="dxa" w:w="1728"/>
          </w:tcPr>
          <w:p>
            <w:r>
              <w:t>CIF LINKING</w:t>
            </w:r>
          </w:p>
        </w:tc>
      </w:tr>
    </w:tbl>
    <w:p>
      <w:r>
        <w:t>Annexure-9 Change of mobile number in CIF.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CIF No.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Old Mobile No.</w:t>
            </w:r>
          </w:p>
        </w:tc>
        <w:tc>
          <w:tcPr>
            <w:tcW w:type="dxa" w:w="1728"/>
          </w:tcPr>
          <w:p>
            <w:r>
              <w:t>New Mobile No.</w:t>
            </w:r>
          </w:p>
        </w:tc>
      </w:tr>
      <w:tr>
        <w:tc>
          <w:tcPr>
            <w:tcW w:type="dxa" w:w="1728"/>
          </w:tcPr>
          <w:p>
            <w:r>
              <w:t>04/05/2026</w:t>
            </w:r>
          </w:p>
        </w:tc>
        <w:tc>
          <w:tcPr>
            <w:tcW w:type="dxa" w:w="1728"/>
          </w:tcPr>
          <w:p>
            <w:r>
              <w:t>1621677591</w:t>
            </w:r>
          </w:p>
        </w:tc>
        <w:tc>
          <w:tcPr>
            <w:tcW w:type="dxa" w:w="1728"/>
          </w:tcPr>
          <w:p>
            <w:r>
              <w:t>Mr. ANITA BHAT</w:t>
            </w:r>
          </w:p>
        </w:tc>
        <w:tc>
          <w:tcPr>
            <w:tcW w:type="dxa" w:w="1728"/>
          </w:tcPr>
          <w:p>
            <w:r>
              <w:t>914293438406</w:t>
            </w:r>
          </w:p>
        </w:tc>
        <w:tc>
          <w:tcPr>
            <w:tcW w:type="dxa" w:w="1728"/>
          </w:tcPr>
          <w:p>
            <w:r>
              <w:t>918910956260</w:t>
            </w:r>
          </w:p>
        </w:tc>
      </w:tr>
      <w:tr>
        <w:tc>
          <w:tcPr>
            <w:tcW w:type="dxa" w:w="1728"/>
          </w:tcPr>
          <w:p>
            <w:r>
              <w:t>03/05/2026</w:t>
            </w:r>
          </w:p>
        </w:tc>
        <w:tc>
          <w:tcPr>
            <w:tcW w:type="dxa" w:w="1728"/>
          </w:tcPr>
          <w:p>
            <w:r>
              <w:t>6875500383</w:t>
            </w:r>
          </w:p>
        </w:tc>
        <w:tc>
          <w:tcPr>
            <w:tcW w:type="dxa" w:w="1728"/>
          </w:tcPr>
          <w:p>
            <w:r>
              <w:t>Mr. VINOD KULKARNI</w:t>
            </w:r>
          </w:p>
        </w:tc>
        <w:tc>
          <w:tcPr>
            <w:tcW w:type="dxa" w:w="1728"/>
          </w:tcPr>
          <w:p>
            <w:r>
              <w:t>912065817949</w:t>
            </w:r>
          </w:p>
        </w:tc>
        <w:tc>
          <w:tcPr>
            <w:tcW w:type="dxa" w:w="1728"/>
          </w:tcPr>
          <w:p>
            <w:r>
              <w:t>916696377500</w:t>
            </w:r>
          </w:p>
        </w:tc>
      </w:tr>
      <w:tr>
        <w:tc>
          <w:tcPr>
            <w:tcW w:type="dxa" w:w="1728"/>
          </w:tcPr>
          <w:p>
            <w:r>
              <w:t>03/05/2026</w:t>
            </w:r>
          </w:p>
        </w:tc>
        <w:tc>
          <w:tcPr>
            <w:tcW w:type="dxa" w:w="1728"/>
          </w:tcPr>
          <w:p>
            <w:r>
              <w:t>4120827028</w:t>
            </w:r>
          </w:p>
        </w:tc>
        <w:tc>
          <w:tcPr>
            <w:tcW w:type="dxa" w:w="1728"/>
          </w:tcPr>
          <w:p>
            <w:r>
              <w:t>Mrs. MOHAN REDDY</w:t>
            </w:r>
          </w:p>
        </w:tc>
        <w:tc>
          <w:tcPr>
            <w:tcW w:type="dxa" w:w="1728"/>
          </w:tcPr>
          <w:p>
            <w:r>
              <w:t>915799836290</w:t>
            </w:r>
          </w:p>
        </w:tc>
        <w:tc>
          <w:tcPr>
            <w:tcW w:type="dxa" w:w="1728"/>
          </w:tcPr>
          <w:p>
            <w:r>
              <w:t>913142112363</w:t>
            </w:r>
          </w:p>
        </w:tc>
      </w:tr>
    </w:tbl>
    <w:p>
      <w:r>
        <w:t>Annexure-11 Individual transactions of an amount of ₹45000/- and above in all staff accounts.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A/c No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Credit</w:t>
            </w:r>
          </w:p>
        </w:tc>
        <w:tc>
          <w:tcPr>
            <w:tcW w:type="dxa" w:w="1728"/>
          </w:tcPr>
          <w:p>
            <w:r>
              <w:t>Debit</w:t>
            </w:r>
          </w:p>
        </w:tc>
      </w:tr>
      <w:tr>
        <w:tc>
          <w:tcPr>
            <w:tcW w:type="dxa" w:w="1728"/>
          </w:tcPr>
          <w:p>
            <w:r>
              <w:t>19/05/2026</w:t>
            </w:r>
          </w:p>
        </w:tc>
        <w:tc>
          <w:tcPr>
            <w:tcW w:type="dxa" w:w="1728"/>
          </w:tcPr>
          <w:p>
            <w:r>
              <w:t>3228857618</w:t>
            </w:r>
          </w:p>
        </w:tc>
        <w:tc>
          <w:tcPr>
            <w:tcW w:type="dxa" w:w="1728"/>
          </w:tcPr>
          <w:p>
            <w:r>
              <w:t>PRIYA DESAI</w:t>
            </w:r>
          </w:p>
        </w:tc>
        <w:tc>
          <w:tcPr>
            <w:tcW w:type="dxa" w:w="1728"/>
          </w:tcPr>
          <w:p>
            <w:r>
              <w:t>.00</w:t>
            </w:r>
          </w:p>
        </w:tc>
        <w:tc>
          <w:tcPr>
            <w:tcW w:type="dxa" w:w="1728"/>
          </w:tcPr>
          <w:p>
            <w:r>
              <w:t>-360000.00</w:t>
            </w:r>
          </w:p>
        </w:tc>
      </w:tr>
      <w:tr>
        <w:tc>
          <w:tcPr>
            <w:tcW w:type="dxa" w:w="1728"/>
          </w:tcPr>
          <w:p>
            <w:r>
              <w:t>25/05/2026</w:t>
            </w:r>
          </w:p>
        </w:tc>
        <w:tc>
          <w:tcPr>
            <w:tcW w:type="dxa" w:w="1728"/>
          </w:tcPr>
          <w:p>
            <w:r>
              <w:t>1354547282</w:t>
            </w:r>
          </w:p>
        </w:tc>
        <w:tc>
          <w:tcPr>
            <w:tcW w:type="dxa" w:w="1728"/>
          </w:tcPr>
          <w:p>
            <w:r>
              <w:t>ANITA DESAI</w:t>
            </w:r>
          </w:p>
        </w:tc>
        <w:tc>
          <w:tcPr>
            <w:tcW w:type="dxa" w:w="1728"/>
          </w:tcPr>
          <w:p>
            <w:r>
              <w:t>.00</w:t>
            </w:r>
          </w:p>
        </w:tc>
        <w:tc>
          <w:tcPr>
            <w:tcW w:type="dxa" w:w="1728"/>
          </w:tcPr>
          <w:p>
            <w:r>
              <w:t>-100000.00</w:t>
            </w:r>
          </w:p>
        </w:tc>
      </w:tr>
    </w:tbl>
    <w:p>
      <w:r>
        <w:t>Annexure-12 Report accounts becoming operative from Inoperative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A/c No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DATE OF INOPERATIVE</w:t>
            </w:r>
          </w:p>
        </w:tc>
        <w:tc>
          <w:tcPr>
            <w:tcW w:type="dxa" w:w="1728"/>
          </w:tcPr>
          <w:p>
            <w:r>
              <w:t>DATE OF OPERATIVE</w:t>
            </w:r>
          </w:p>
        </w:tc>
      </w:tr>
      <w:tr>
        <w:tc>
          <w:tcPr>
            <w:tcW w:type="dxa" w:w="1728"/>
          </w:tcPr>
          <w:p>
            <w:r>
              <w:t>06/05/2026</w:t>
            </w:r>
          </w:p>
        </w:tc>
        <w:tc>
          <w:tcPr>
            <w:tcW w:type="dxa" w:w="1728"/>
          </w:tcPr>
          <w:p>
            <w:r>
              <w:t>3843733652</w:t>
            </w:r>
          </w:p>
        </w:tc>
        <w:tc>
          <w:tcPr>
            <w:tcW w:type="dxa" w:w="1728"/>
          </w:tcPr>
          <w:p>
            <w:r>
              <w:t>Mr. PRIYA JOSHI</w:t>
            </w:r>
          </w:p>
        </w:tc>
        <w:tc>
          <w:tcPr>
            <w:tcW w:type="dxa" w:w="1728"/>
          </w:tcPr>
          <w:p>
            <w:r>
              <w:t>17/09/2024</w:t>
            </w:r>
          </w:p>
        </w:tc>
        <w:tc>
          <w:tcPr>
            <w:tcW w:type="dxa" w:w="1728"/>
          </w:tcPr>
          <w:p>
            <w:r>
              <w:t>07/05/2026</w:t>
            </w:r>
          </w:p>
        </w:tc>
      </w:tr>
      <w:tr>
        <w:tc>
          <w:tcPr>
            <w:tcW w:type="dxa" w:w="1728"/>
          </w:tcPr>
          <w:p>
            <w:r>
              <w:t>07/05/2026</w:t>
            </w:r>
          </w:p>
        </w:tc>
        <w:tc>
          <w:tcPr>
            <w:tcW w:type="dxa" w:w="1728"/>
          </w:tcPr>
          <w:p>
            <w:r>
              <w:t>8976833782</w:t>
            </w:r>
          </w:p>
        </w:tc>
        <w:tc>
          <w:tcPr>
            <w:tcW w:type="dxa" w:w="1728"/>
          </w:tcPr>
          <w:p>
            <w:r>
              <w:t>Mrs. PRIYA KULKARNI</w:t>
            </w:r>
          </w:p>
        </w:tc>
        <w:tc>
          <w:tcPr>
            <w:tcW w:type="dxa" w:w="1728"/>
          </w:tcPr>
          <w:p>
            <w:r>
              <w:t>07/08/2024</w:t>
            </w:r>
          </w:p>
        </w:tc>
        <w:tc>
          <w:tcPr>
            <w:tcW w:type="dxa" w:w="1728"/>
          </w:tcPr>
          <w:p>
            <w:r>
              <w:t>05/05/2026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