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 w:after="80"/>
      </w:pPr>
      <w:r>
        <w:rPr>
          <w:rFonts w:ascii="Calibri" w:hAnsi="Calibri"/>
          <w:b/>
          <w:color w:val="7B6DAF"/>
          <w:sz w:val="22"/>
        </w:rPr>
        <w:t>COMPUTER GRAPHICS &amp; VISUALIZATION CAPSTONE PROJECT</w:t>
        <w:br/>
      </w:r>
      <w:r>
        <w:rPr>
          <w:rFonts w:ascii="Calibri" w:hAnsi="Calibri"/>
          <w:b/>
          <w:color w:val="1B365D"/>
          <w:sz w:val="52"/>
        </w:rPr>
        <w:t>2D Animation Studio &amp; Algorithmic Graphics Laboratory</w:t>
      </w:r>
    </w:p>
    <w:p>
      <w:pPr>
        <w:spacing w:before="120" w:after="400"/>
      </w:pPr>
      <w:r>
        <w:rPr>
          <w:rFonts w:ascii="Calibri" w:hAnsi="Calibri"/>
          <w:i/>
          <w:color w:val="555555"/>
          <w:sz w:val="24"/>
        </w:rPr>
        <w:t>A Complete Academic Viva Defense Guide, Feature Breakdown, Live Script &amp; Technical Report for a 4-Member Engineering Team.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10"/>
            <w:shd w:val="clear" w:color="auto" w:fill="F4EFE6"/>
            <w:tcMar>
              <w:top w:w="80" w:type="dxa"/>
              <w:bottom w:w="4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665544"/>
                <w:sz w:val="19"/>
              </w:rPr>
              <w:t>Platform / Stack</w:t>
            </w:r>
          </w:p>
        </w:tc>
        <w:tc>
          <w:tcPr>
            <w:tcW w:type="dxa" w:w="3110"/>
            <w:shd w:val="clear" w:color="auto" w:fill="F4EFE6"/>
            <w:tcMar>
              <w:top w:w="80" w:type="dxa"/>
              <w:bottom w:w="4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665544"/>
                <w:sz w:val="19"/>
              </w:rPr>
              <w:t>Repository</w:t>
            </w:r>
          </w:p>
        </w:tc>
        <w:tc>
          <w:tcPr>
            <w:tcW w:type="dxa" w:w="3110"/>
            <w:shd w:val="clear" w:color="auto" w:fill="F4EFE6"/>
            <w:tcMar>
              <w:top w:w="80" w:type="dxa"/>
              <w:bottom w:w="4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665544"/>
                <w:sz w:val="19"/>
              </w:rPr>
              <w:t>Team Composition</w:t>
            </w:r>
          </w:p>
        </w:tc>
      </w:tr>
      <w:tr>
        <w:tc>
          <w:tcPr>
            <w:tcW w:type="dxa" w:w="3110"/>
            <w:shd w:val="clear" w:color="auto" w:fill="FAF8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222222"/>
                <w:sz w:val="19"/>
              </w:rPr>
              <w:t>Next.js 16 • Turbopack • TypeScript</w:t>
            </w:r>
          </w:p>
        </w:tc>
        <w:tc>
          <w:tcPr>
            <w:tcW w:type="dxa" w:w="3110"/>
            <w:shd w:val="clear" w:color="auto" w:fill="FAF8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222222"/>
                <w:sz w:val="19"/>
              </w:rPr>
              <w:t>Nikhilsakpal07/2D-Animation-studio</w:t>
            </w:r>
          </w:p>
        </w:tc>
        <w:tc>
          <w:tcPr>
            <w:tcW w:type="dxa" w:w="3110"/>
            <w:shd w:val="clear" w:color="auto" w:fill="FAF8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222222"/>
                <w:sz w:val="19"/>
              </w:rPr>
              <w:t>4 Members (Feature-Distributed)</w:t>
            </w:r>
          </w:p>
        </w:tc>
      </w:tr>
    </w:tbl>
    <w:p>
      <w:pPr>
        <w:spacing w:after="400"/>
      </w:pPr>
    </w:p>
    <w:p>
      <w:pPr>
        <w:pStyle w:val="Heading1"/>
      </w:pPr>
      <w:r>
        <w:rPr>
          <w:rFonts w:ascii="Calibri" w:hAnsi="Calibri"/>
          <w:color w:val="1B365D"/>
          <w:sz w:val="32"/>
        </w:rPr>
        <w:t>1. Feature Distribution Matrix (4 Team Members)</w:t>
      </w:r>
    </w:p>
    <w:p>
      <w:pPr>
        <w:spacing w:after="240"/>
      </w:pPr>
      <w:r>
        <w:t>To ensure equal engineering credit and prevent any member from presenting 'only theory', the project is divided into 4 tangible, full-featured website subsystems. Every member owns real, clickable UI features backed by explicit Computer Graphics mathematics: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728"/>
            <w:shd w:val="clear" w:color="auto"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Member &amp; Role</w:t>
            </w:r>
          </w:p>
        </w:tc>
        <w:tc>
          <w:tcPr>
            <w:tcW w:type="dxa" w:w="2160"/>
            <w:shd w:val="clear" w:color="auto"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Subsystem Title</w:t>
            </w:r>
          </w:p>
        </w:tc>
        <w:tc>
          <w:tcPr>
            <w:tcW w:type="dxa" w:w="3456"/>
            <w:shd w:val="clear" w:color="auto"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Live Website Features Demonstrated</w:t>
            </w:r>
          </w:p>
        </w:tc>
        <w:tc>
          <w:tcPr>
            <w:tcW w:type="dxa" w:w="2016"/>
            <w:shd w:val="clear" w:color="auto"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CG Math &amp; Code Modules</w:t>
            </w:r>
          </w:p>
        </w:tc>
      </w:tr>
      <w:tr>
        <w:tc>
          <w:tcPr>
            <w:tcW w:type="dxa" w:w="1728"/>
            <w:shd w:val="clear" w:color="auto"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76" w:lineRule="auto" w:after="40"/>
            </w:pPr>
            <w:r>
              <w:rPr>
                <w:b/>
                <w:color w:val="222222"/>
                <w:sz w:val="17"/>
              </w:rPr>
              <w:t>Member 1</w:t>
              <w:br/>
              <w:t>(Creation &amp; Lab)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76" w:lineRule="auto" w:after="40"/>
            </w:pPr>
            <w:r>
              <w:rPr>
                <w:color w:val="222222"/>
                <w:sz w:val="17"/>
              </w:rPr>
              <w:t>Visual Creation Studio, Graphics Lab &amp; Scenic Backdrops</w:t>
            </w:r>
          </w:p>
        </w:tc>
        <w:tc>
          <w:tcPr>
            <w:tcW w:type="dxa" w:w="3456"/>
            <w:shd w:val="clear" w:color="auto"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76" w:lineRule="auto" w:after="40"/>
            </w:pPr>
            <w:r>
              <w:rPr>
                <w:color w:val="222222"/>
                <w:sz w:val="17"/>
              </w:rPr>
              <w:t>• Interactive Graphics Lab Modal ('CG Algorithms' button) with live pixel coordinate tables.</w:t>
              <w:br/>
              <w:t>• Scenic Backgrounds Studio ('Background' button) with animated meadow/city/space backdrops.</w:t>
              <w:br/>
              <w:t>• Template Library ('Templates' button) with pre-rigged walk cycles &amp; bouncing ball scenes.</w:t>
            </w:r>
          </w:p>
        </w:tc>
        <w:tc>
          <w:tcPr>
            <w:tcW w:type="dxa" w:w="2016"/>
            <w:shd w:val="clear" w:color="auto"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76" w:lineRule="auto" w:after="40"/>
            </w:pPr>
            <w:r>
              <w:rPr>
                <w:color w:val="222222"/>
                <w:sz w:val="17"/>
              </w:rPr>
              <w:t>• DDA &amp; Bresenham Line Algorithms</w:t>
              <w:br/>
              <w:t>• Midpoint Circle (8-way symmetry)</w:t>
              <w:br/>
              <w:t>• Midpoint Ellipse (2 regions)</w:t>
              <w:br/>
              <w:t>• Cubic Bézier Curves</w:t>
              <w:br/>
              <w:t>• lib/cg-engine.ts</w:t>
              <w:br/>
              <w:t>• GraphicsLabModal.tsx</w:t>
            </w:r>
          </w:p>
        </w:tc>
      </w:tr>
      <w:tr>
        <w:tc>
          <w:tcPr>
            <w:tcW w:type="dxa" w:w="1728"/>
            <w:shd w:val="clear" w:color="auto" w:fill="F9F8F6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76" w:lineRule="auto" w:after="40"/>
            </w:pPr>
            <w:r>
              <w:rPr>
                <w:b/>
                <w:color w:val="222222"/>
                <w:sz w:val="17"/>
              </w:rPr>
              <w:t>Member 2</w:t>
              <w:br/>
              <w:t>(Canvas &amp; Viewport)</w:t>
            </w:r>
          </w:p>
        </w:tc>
        <w:tc>
          <w:tcPr>
            <w:tcW w:type="dxa" w:w="2160"/>
            <w:shd w:val="clear" w:color="auto" w:fill="F9F8F6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76" w:lineRule="auto" w:after="40"/>
            </w:pPr>
            <w:r>
              <w:rPr>
                <w:color w:val="222222"/>
                <w:sz w:val="17"/>
              </w:rPr>
              <w:t>Stage Canvas Architecture, Multi-Select &amp; Object Grouping</w:t>
            </w:r>
          </w:p>
        </w:tc>
        <w:tc>
          <w:tcPr>
            <w:tcW w:type="dxa" w:w="3456"/>
            <w:shd w:val="clear" w:color="auto" w:fill="F9F8F6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76" w:lineRule="auto" w:after="40"/>
            </w:pPr>
            <w:r>
              <w:rPr>
                <w:color w:val="222222"/>
                <w:sz w:val="17"/>
              </w:rPr>
              <w:t>• Infinite Stage Canvas: Smooth panning (Spacebar+Drag), continuous zooming 25%–400%, and Center Reset (Ctrl+0).</w:t>
              <w:br/>
              <w:t>• Marquee Selection: Rubber-band drag box &amp; Shift-click multi-select.</w:t>
              <w:br/>
              <w:t>• Hierarchical Grouping: Group (Ctrl+G) and Ungroup (Ctrl+Shift+G) with dynamic bounding boxes.</w:t>
            </w:r>
          </w:p>
        </w:tc>
        <w:tc>
          <w:tcPr>
            <w:tcW w:type="dxa" w:w="2016"/>
            <w:shd w:val="clear" w:color="auto" w:fill="F9F8F6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76" w:lineRule="auto" w:after="40"/>
            </w:pPr>
            <w:r>
              <w:rPr>
                <w:color w:val="222222"/>
                <w:sz w:val="17"/>
              </w:rPr>
              <w:t>• Affine Viewport Transforms</w:t>
              <w:br/>
              <w:t>• World-to-Screen Mapping</w:t>
              <w:br/>
              <w:t>• Inverse View Matrices</w:t>
              <w:br/>
              <w:t>• AABB Bounding Box math</w:t>
              <w:br/>
              <w:t>• StageCanvas.tsx</w:t>
              <w:br/>
              <w:t>• cg-canvas-renderer.ts</w:t>
            </w:r>
          </w:p>
        </w:tc>
      </w:tr>
      <w:tr>
        <w:tc>
          <w:tcPr>
            <w:tcW w:type="dxa" w:w="1728"/>
            <w:shd w:val="clear" w:color="auto"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76" w:lineRule="auto" w:after="40"/>
            </w:pPr>
            <w:r>
              <w:rPr>
                <w:b/>
                <w:color w:val="222222"/>
                <w:sz w:val="17"/>
              </w:rPr>
              <w:t>Member 3</w:t>
              <w:br/>
              <w:t>(Matrices &amp; Rigging)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76" w:lineRule="auto" w:after="40"/>
            </w:pPr>
            <w:r>
              <w:rPr>
                <w:color w:val="222222"/>
                <w:sz w:val="17"/>
              </w:rPr>
              <w:t>3×3 Homogeneous Matrices, Transformation Inspector &amp; Rigging</w:t>
            </w:r>
          </w:p>
        </w:tc>
        <w:tc>
          <w:tcPr>
            <w:tcW w:type="dxa" w:w="3456"/>
            <w:shd w:val="clear" w:color="auto"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76" w:lineRule="auto" w:after="40"/>
            </w:pPr>
            <w:r>
              <w:rPr>
                <w:color w:val="222222"/>
                <w:sz w:val="17"/>
              </w:rPr>
              <w:t>• Live 3×3 Matrix Inspector (Right Panel): Live numerical display of transformation matrix [M_ij].</w:t>
              <w:br/>
              <w:t>• Interactive Sliders: Drag Position X/Y, Rotation angle, Scale, and Shear (skew).</w:t>
              <w:br/>
              <w:t>• Custom Joint Pivot Picker: Rotate around elbows/base rather than center.</w:t>
              <w:br/>
              <w:t>• Forward Kinematics: Parent-child rigging (arm parented to body).</w:t>
            </w:r>
          </w:p>
        </w:tc>
        <w:tc>
          <w:tcPr>
            <w:tcW w:type="dxa" w:w="2016"/>
            <w:shd w:val="clear" w:color="auto"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76" w:lineRule="auto" w:after="40"/>
            </w:pPr>
            <w:r>
              <w:rPr>
                <w:color w:val="222222"/>
                <w:sz w:val="17"/>
              </w:rPr>
              <w:t>• 3×3 Homogeneous Coordinates</w:t>
              <w:br/>
              <w:t>• Composite Matrix (T×R×Sh×S)</w:t>
              <w:br/>
              <w:t>• Arbitrary Pivot Rotation (T·R·T⁻¹)</w:t>
              <w:br/>
              <w:t>• Forward Kinematics (M_parent × M_local)</w:t>
              <w:br/>
              <w:t>• RightInspector.tsx</w:t>
            </w:r>
          </w:p>
        </w:tc>
      </w:tr>
      <w:tr>
        <w:tc>
          <w:tcPr>
            <w:tcW w:type="dxa" w:w="1728"/>
            <w:shd w:val="clear" w:color="auto" w:fill="F9F8F6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76" w:lineRule="auto" w:after="40"/>
            </w:pPr>
            <w:r>
              <w:rPr>
                <w:b/>
                <w:color w:val="222222"/>
                <w:sz w:val="17"/>
              </w:rPr>
              <w:t>Member 4</w:t>
              <w:br/>
              <w:t>(Animation &amp; Audio)</w:t>
            </w:r>
          </w:p>
        </w:tc>
        <w:tc>
          <w:tcPr>
            <w:tcW w:type="dxa" w:w="2160"/>
            <w:shd w:val="clear" w:color="auto" w:fill="F9F8F6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76" w:lineRule="auto" w:after="40"/>
            </w:pPr>
            <w:r>
              <w:rPr>
                <w:color w:val="222222"/>
                <w:sz w:val="17"/>
              </w:rPr>
              <w:t>24 FPS Timeline Sequencer, Procedural Audio, GIF Export &amp; Cloud</w:t>
            </w:r>
          </w:p>
        </w:tc>
        <w:tc>
          <w:tcPr>
            <w:tcW w:type="dxa" w:w="3456"/>
            <w:shd w:val="clear" w:color="auto" w:fill="F9F8F6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76" w:lineRule="auto" w:after="40"/>
            </w:pPr>
            <w:r>
              <w:rPr>
                <w:color w:val="222222"/>
                <w:sz w:val="17"/>
              </w:rPr>
              <w:t>• 24 FPS Keyframe Sequencer (Bottom Panel): Scrubber, play/pause, loop, add/delete keyframes across tracks.</w:t>
              <w:br/>
              <w:t>• Parametric Easing Curves: Linear, Ease-In/Out, Cubic, Elastic/Bouncy.</w:t>
              <w:br/>
              <w:t>• Procedural Web Audio Engine ('Audio' button): 100% offline Chiptune, Lo-Fi, and sound cues with live waveform.</w:t>
              <w:br/>
              <w:t>• Client-Side GIF89a &amp; Video Exporter: In-browser 3-3-2 RGB quantization &amp; LZW compression.</w:t>
              <w:br/>
              <w:t>• User Profile &amp; Cloud Store: Firebase Auth &amp; Cloud Firestore dual-sync.</w:t>
            </w:r>
          </w:p>
        </w:tc>
        <w:tc>
          <w:tcPr>
            <w:tcW w:type="dxa" w:w="2016"/>
            <w:shd w:val="clear" w:color="auto" w:fill="F9F8F6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spacing w:line="276" w:lineRule="auto" w:after="40"/>
            </w:pPr>
            <w:r>
              <w:rPr>
                <w:color w:val="222222"/>
                <w:sz w:val="17"/>
              </w:rPr>
              <w:t>• 24 FPS Frame Clock (Δt = 41.67ms)</w:t>
              <w:br/>
              <w:t>• Non-Linear Keyframe Easing</w:t>
              <w:br/>
              <w:t>• Web Audio API Oscillator Graph</w:t>
              <w:br/>
              <w:t>• GIF89a LZW Dictionary Encoding</w:t>
              <w:br/>
              <w:t>• TimelinePanel.tsx</w:t>
              <w:br/>
              <w:t>• AudioModal.tsx</w:t>
              <w:br/>
              <w:t>• gif-encoder.ts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/>
          <w:color w:val="1B365D"/>
          <w:sz w:val="32"/>
        </w:rPr>
        <w:t>2. Word-by-Word Live Presentation Script (12–15 Minutes)</w:t>
      </w:r>
    </w:p>
    <w:p>
      <w:pPr>
        <w:pStyle w:val="Heading2"/>
      </w:pPr>
      <w:r>
        <w:t>Act 1: Team Introduction (0:00 – 1:30)</w:t>
      </w:r>
    </w:p>
    <w:p>
      <w:pPr>
        <w:spacing w:before="40" w:after="80"/>
      </w:pPr>
      <w:r>
        <w:rPr>
          <w:b/>
          <w:color w:val="D95D4E"/>
          <w:sz w:val="21"/>
        </w:rPr>
        <w:t>🎤 Member 1 (or Designated Team Lead)</w:t>
      </w:r>
    </w:p>
    <w:p>
      <w:pPr>
        <w:spacing w:line="276" w:lineRule="auto" w:after="240"/>
      </w:pPr>
      <w:r>
        <w:rPr>
          <w:sz w:val="20"/>
        </w:rPr>
        <w:t>"Respected external examiner, professors, and faculty members: Good morning. Today, our team is presenting our Computer Graphics project: the 2D Animation Studio &amp; Algorithmic Graphics Laboratory.</w:t>
        <w:br/>
        <w:br/>
        <w:t>While most web applications treat canvas drawing and animation as a black box using high-level browser APIs, our objective was to engineer an expressive, production-grade 2D animation workstation whose core features—from drawing a single pixel line to running 24 FPS character animations with live transformation matrices and procedural sound—are directly governed by foundational Computer Graphics mathematics.</w:t>
        <w:br/>
        <w:br/>
        <w:t>Our team of four divided the architecture into distinct, full-featured subsystems:</w:t>
        <w:br/>
        <w:t>1. Member 1: The Visual Creation Studio, Graphics Lab &amp; Scenic Backdrops.</w:t>
        <w:br/>
        <w:t>2. Member 2: The Stage Canvas Architecture, Multi-Object Selection &amp; Grouping.</w:t>
        <w:br/>
        <w:t>3. Member 3: The 3×3 Homogeneous Matrices, Transformation Inspector &amp; Skeletal Rigging.</w:t>
        <w:br/>
        <w:t>4. Member 4: The 24 FPS Animation Timeline, Procedural Web Audio, Client-Side GIF Exporter &amp; Cloud Persistence.</w:t>
        <w:br/>
        <w:br/>
        <w:t>Let us demonstrate each feature live on screen."</w:t>
      </w:r>
    </w:p>
    <w:p>
      <w:pPr>
        <w:pStyle w:val="Heading2"/>
      </w:pPr>
      <w:r>
        <w:t>Act 2: Member 1 — Creation Studio, Graphics Lab &amp; Scenic Backdrops (1:30 – 4:30)</w:t>
      </w:r>
    </w:p>
    <w:p>
      <w:pPr>
        <w:spacing w:before="40" w:after="80"/>
      </w:pPr>
      <w:r>
        <w:rPr>
          <w:b/>
          <w:color w:val="D95D4E"/>
          <w:sz w:val="21"/>
        </w:rPr>
        <w:t>🎤 Member 1 (Takes Screen Control)</w:t>
      </w:r>
    </w:p>
    <w:p>
      <w:pPr>
        <w:spacing w:line="276" w:lineRule="auto" w:after="240"/>
      </w:pPr>
      <w:r>
        <w:rPr>
          <w:sz w:val="20"/>
        </w:rPr>
        <w:t>"I was responsible for the visual creation features and foundational rasterization engine of the studio.</w:t>
        <w:br/>
        <w:br/>
        <w:t>1. Feature 1: The Interactive Graphics Lab ('CG Algorithms' button in header)</w:t>
        <w:br/>
        <w:t>(Action: Member 1 clicks 'CG Algorithms' in header to open modal)</w:t>
        <w:br/>
        <w:t>When students or creators want to inspect how shapes are rasterized, they open our Interactive Graphics Lab. On screen, notice the discrete pixel grid:</w:t>
        <w:br/>
        <w:t>• We can select Bresenham’s Line Algorithm or DDA, set coordinates, and observe the line rasterized pixel-by-pixel. Below the grid is the exact table of plotted pixel coordinates (x, y) and decision parameter updates.</w:t>
        <w:br/>
        <w:t>• Under the hood, I implemented Bresenham’s algorithm in lib/cg-engine.ts using pure integer arithmetic with the error accumulator err = Δx - Δy. By testing 2 × err, pixel steps require only integer additions and bit shifts (err &lt;&lt; 1), completely eliminating floating-point rounding latency.</w:t>
        <w:br/>
        <w:t>• Selecting Midpoint Circle demonstrates 8-way octant symmetry with initial decision variable p0 = 1 - r. Plotting a single point simultaneously generates 8 symmetric points (±x, ±y) and (±y, ±x), reducing computation by 87.5%.</w:t>
        <w:br/>
        <w:t>• For Midpoint Ellipse, I implemented the two-region slope split (|slope| &lt; 1 in Region 1 vs. |slope| ≥ 1 in Region 2) at the boundary where 2ry²x = 2rx²y.</w:t>
        <w:br/>
        <w:t>• For smooth curves, I implemented Parametric Cubic Bézier Curves using Bernstein polynomials.</w:t>
        <w:br/>
        <w:br/>
        <w:t>2. Feature 2: Scenic Backgrounds Studio ('Background' button)</w:t>
        <w:br/>
        <w:t>(Action: Closes modal, clicks 'Background' in top toolbar)</w:t>
        <w:br/>
        <w:t>Animations need rich scenic environments. I built the Scenic Backgrounds Studio where users can toggle animated presets like Sunny Meadow, Sunset City, Deep Space, Blueprint Grid, or construct custom multi-stop CSS gradients.</w:t>
        <w:br/>
        <w:br/>
        <w:t>3. Feature 3: Template &amp; Asset Library ('Templates' button)</w:t>
        <w:br/>
        <w:t>(Action: Clicks 'Templates')</w:t>
        <w:br/>
        <w:t>I created starter templates (bouncing balls, pre-rigged character walk cycles) so users can start animating in one click.</w:t>
        <w:br/>
        <w:br/>
        <w:t>Now, Member 2 will demonstrate the Stage Canvas, infinite pan/zoom, and object grouping."</w:t>
      </w:r>
    </w:p>
    <w:p>
      <w:pPr>
        <w:pStyle w:val="Heading2"/>
      </w:pPr>
      <w:r>
        <w:t>Act 3: Member 2 — Stage Canvas, Infinite Pan/Zoom &amp; Grouping (4:30 – 7:30)</w:t>
      </w:r>
    </w:p>
    <w:p>
      <w:pPr>
        <w:spacing w:before="40" w:after="80"/>
      </w:pPr>
      <w:r>
        <w:rPr>
          <w:b/>
          <w:color w:val="D95D4E"/>
          <w:sz w:val="21"/>
        </w:rPr>
        <w:t>🎤 Member 2 (Takes Screen Control)</w:t>
      </w:r>
    </w:p>
    <w:p>
      <w:pPr>
        <w:spacing w:line="276" w:lineRule="auto" w:after="240"/>
      </w:pPr>
      <w:r>
        <w:rPr>
          <w:sz w:val="20"/>
        </w:rPr>
        <w:t>"Thank you, Member 1. I developed the interactive stage canvas engine, viewport navigation, and multi-object selection architecture.</w:t>
        <w:br/>
        <w:br/>
        <w:t>1. Feature 1: Infinite Stage Canvas &amp; Navigation</w:t>
        <w:br/>
        <w:t>(Action: Member 2 holds Spacebar and pans stage; zooms with Ctrl + Wheel)</w:t>
        <w:br/>
        <w:t>Our studio provides an Infinite Stage Canvas with smooth panning (Spacebar + Drag or Hand Tool H) and continuous zooming from 25% to 400%. Pressing Ctrl + 0 instantly re-centers the stage ('Fit to Screen').</w:t>
        <w:br/>
        <w:t>Under the hood, I implemented this as a 2D affine viewport transformation matrix:</w:t>
        <w:br/>
        <w:t>P_screen = (P_world - Pan) × Zoom</w:t>
        <w:br/>
        <w:t>When the user clicks anywhere on the canvas, my engine applies the inverse view transformation to map browser screen coordinates back into exact canvas world coordinates for pinpoint object picking.</w:t>
        <w:br/>
        <w:br/>
        <w:t>2. Feature 2: Marquee Selection &amp; Multi-Select</w:t>
        <w:br/>
        <w:t>(Action: Member 2 drags a rubber-band marquee box across multiple objects)</w:t>
        <w:br/>
        <w:t>I built rubber-band marquee drag-selection and Shift-click multi-selection. My algorithm computes the Axis-Aligned Bounding Box (AABB) enclosing all selected objects in real time, rendering intuitive corner scale handles.</w:t>
        <w:br/>
        <w:br/>
        <w:t>3. Feature 3: Hierarchical Grouping &amp; Management</w:t>
        <w:br/>
        <w:t>(Action: Presses Ctrl + G to group, then Ctrl + Shift + G to ungroup)</w:t>
        <w:br/>
        <w:t>Pressing Ctrl + G combines independent objects into a unified group that can be transformed as a single entity, and Ctrl + Shift + G restores individual control. I also implemented layer reordering (bring to front, send to back) and duplicate actions.</w:t>
        <w:br/>
        <w:br/>
        <w:t>Now, Member 3 will present the 3×3 Homogeneous Matrices, our live Inspector, and Skeletal Rigging."</w:t>
      </w:r>
    </w:p>
    <w:p>
      <w:pPr>
        <w:pStyle w:val="Heading2"/>
      </w:pPr>
      <w:r>
        <w:t>Act 4: Member 3 — 3×3 Homogeneous Matrices, Inspector &amp; Rigging (7:30 – 10:30)</w:t>
      </w:r>
    </w:p>
    <w:p>
      <w:pPr>
        <w:spacing w:before="40" w:after="80"/>
      </w:pPr>
      <w:r>
        <w:rPr>
          <w:b/>
          <w:color w:val="D95D4E"/>
          <w:sz w:val="21"/>
        </w:rPr>
        <w:t>🎤 Member 3 (Takes Screen Control)</w:t>
      </w:r>
    </w:p>
    <w:p>
      <w:pPr>
        <w:spacing w:line="276" w:lineRule="auto" w:after="240"/>
      </w:pPr>
      <w:r>
        <w:rPr>
          <w:sz w:val="20"/>
        </w:rPr>
        <w:t>"Thank you, Member 2. I was responsible for the linear algebra transformation engine, live matrix inspector, and skeletal forward kinematics.</w:t>
        <w:br/>
        <w:br/>
        <w:t>1. Feature 1: Live 3×3 Transformation Matrix Inspector (Right Panel)</w:t>
        <w:br/>
        <w:t>(Action: Member 3 selects an object on stage and points to Right Inspector)</w:t>
        <w:br/>
        <w:t>Please look at the Right Inspector. Unlike commercial tools that hide the math, our studio computes and displays the full 3×3 Homogeneous Transformation Matrix live on screen:</w:t>
        <w:br/>
        <w:t>[ M00  M01  M02 ]</w:t>
        <w:br/>
        <w:t>[ M10  M11  M12 ]</w:t>
        <w:br/>
        <w:t>[ M20  M21  M22 ]</w:t>
        <w:br/>
        <w:t>As I drag the Rotation slider, observe cos(θ) and sin(θ) changing live in the matrix! As I adjust Position X and Y, the translation column [tx, ty] updates. As I change Shear (Skew), off-diagonal terms distort the shape into a parallelogram.</w:t>
        <w:br/>
        <w:t>Why 3×3 matrices? In 2D Cartesian space, translation [x + tx, y + ty] is an affine vector addition that cannot be expressed as a 2×2 matrix multiplication. By mapping 2D points into 3D projective homogeneous coordinates [x, y, 1]ᵀ, translation, rotation, scale, and shear unify into clean composite matrix multiplication: M = T × R × Sh × S.</w:t>
        <w:br/>
        <w:br/>
        <w:t>2. Feature 2: Custom Joint Pivot Points</w:t>
        <w:br/>
        <w:t>(Action: Changes Pivot to 'Bottom-Center' and rotates the object)</w:t>
        <w:br/>
        <w:t>Standard tools only rotate around the center. But in character animation, a limb must rotate around a shoulder, elbow, or base pivot (xp, yp). I implemented arbitrary pivot rotation:</w:t>
        <w:br/>
        <w:t>M_pivot = T(xp, yp) × R(θ) × T(-xp, -yp)</w:t>
        <w:br/>
        <w:t>Translating the pivot to origin, rotating, and translating back.</w:t>
        <w:br/>
        <w:br/>
        <w:t>3. Feature 3: Skeletal Rigging (Forward Kinematics)</w:t>
        <w:br/>
        <w:t>(Action: Shows Arm parented to Body; rotates Body to show Arm moving)</w:t>
        <w:br/>
        <w:t>I built an articulated parent-child rigging hierarchy. By multiplying matrices down the tree: M_world = M_parent × M_local, rotating the torso automatically moves the attached limbs without manual trigonometry.</w:t>
        <w:br/>
        <w:br/>
        <w:t>Now, Member 4 will demonstrate our 24 FPS Timeline, Procedural Audio, and Client-Side GIF Exporter."</w:t>
      </w:r>
    </w:p>
    <w:p>
      <w:pPr>
        <w:pStyle w:val="Heading2"/>
      </w:pPr>
      <w:r>
        <w:t>Act 5: Member 4 — 24 FPS Timeline, Audio Sequencer, GIF Export &amp; Cloud (10:30 – 13:30)</w:t>
      </w:r>
    </w:p>
    <w:p>
      <w:pPr>
        <w:spacing w:before="40" w:after="80"/>
      </w:pPr>
      <w:r>
        <w:rPr>
          <w:b/>
          <w:color w:val="D95D4E"/>
          <w:sz w:val="21"/>
        </w:rPr>
        <w:t>🎤 Member 4 (Takes Screen Control)</w:t>
      </w:r>
    </w:p>
    <w:p>
      <w:pPr>
        <w:spacing w:line="276" w:lineRule="auto" w:after="240"/>
      </w:pPr>
      <w:r>
        <w:rPr>
          <w:sz w:val="20"/>
        </w:rPr>
        <w:t>"Thank you, Member 3. I developed the animation sequencer, procedural sound engine, client-side export pipeline, and cloud persistence.</w:t>
        <w:br/>
        <w:br/>
        <w:t>1. Feature 1: 24 FPS Keyframe Sequencer (Bottom Panel)</w:t>
        <w:br/>
        <w:t>(Action: Member 4 hits Play / Spacebar on timeline)</w:t>
        <w:br/>
        <w:t>Film and professional animation run at locked 24 frames per second (Δt ≈ 41.67 ms). Creators can scrub the timeline, add keyframes across multiple tracks, and loop playback.</w:t>
        <w:br/>
        <w:t>Instead of robotic linear movement, I implemented parametric Easing Curves: Ease-In (quadratic/cubic acceleration), Ease-Out (gentle deceleration), and Elastic/Bouncy curves that simulate physical gravity and bounce.</w:t>
        <w:br/>
        <w:t>I also built Sequential Transform Blocks ('Move to Target', 'Rotate 360', 'Scale Up') that chain animations sequentially across frames.</w:t>
        <w:br/>
        <w:br/>
        <w:t>2. Feature 2: Procedural Web Audio Engine &amp; Sound Cues ('Audio' button)</w:t>
        <w:br/>
        <w:t>(Action: Clicks 'Audio', triggers sound cues)</w:t>
        <w:br/>
        <w:t>Audio makes animation expressive. I built a 100% offline Web Audio synthesizer using the browser's native AudioContext:</w:t>
        <w:br/>
        <w:t>• Synthesizes three procedural background music genres: 8-bit Chiptune, Cozy Lo-Fi, and Cinematic Synth using multi-oscillator waveforms and gain envelopes.</w:t>
        <w:br/>
        <w:t>• Frame-Accurate Sound Cues: 'Whoosh' (bandpass noise sweep), 'Jump/Boing' (pitch glide 150 to 450 Hz), 'Pop', and 'Car Horn' placed on specific frames.</w:t>
        <w:br/>
        <w:t>• Notice the live audio waveform visualizer dancing above the timeline tracks!</w:t>
        <w:br/>
        <w:br/>
        <w:t>3. Feature 3: Client-Side GIF89a &amp; Video Exporter ('Export' button)</w:t>
        <w:br/>
        <w:t>(Action: Clicks 'Export Animation')</w:t>
        <w:br/>
        <w:t>Instead of relying on Python/FFmpeg servers, I wrote a native TypeScript GIF89a encoder:</w:t>
        <w:br/>
        <w:t>• Extracts canvas pixel buffers at 24 FPS.</w:t>
        <w:br/>
        <w:t>• Performs 3-3-2 RGB Color Quantization (24-bit TrueColor to 8-bit, 256-color palette).</w:t>
        <w:br/>
        <w:t>• Builds Netscape 2.0 loop blocks and compresses pixel streams using the LZW (Lempel-Ziv-Welch) variable-length dictionary algorithm, generating a downloadable .gif directly in browser memory!</w:t>
        <w:br/>
        <w:t>• Also supports MP4/WebM video recording and PNG frame sequence zip exports.</w:t>
        <w:br/>
        <w:br/>
        <w:t>4. Feature 4: User Profile Dashboard &amp; Cloud Store</w:t>
        <w:br/>
        <w:t>(Action: Clicks User Profile in top right)</w:t>
        <w:br/>
        <w:t>I integrated Firebase Authentication, Creator Profile stats (animations saved, action blocks), portable .cgproj JSON schema, and Cloud Firestore + LocalStorage dual-sync for offline reliability.</w:t>
        <w:br/>
        <w:br/>
        <w:t>We are now ready for your questions."</w:t>
      </w:r>
    </w:p>
    <w:p>
      <w:pPr>
        <w:pStyle w:val="Heading2"/>
      </w:pPr>
      <w:r>
        <w:t>Act 6: Team Conclusion (13:30 – 14:30)</w:t>
      </w:r>
    </w:p>
    <w:p>
      <w:pPr>
        <w:spacing w:before="40" w:after="80"/>
      </w:pPr>
      <w:r>
        <w:rPr>
          <w:b/>
          <w:color w:val="D95D4E"/>
          <w:sz w:val="21"/>
        </w:rPr>
        <w:t>🎤 All Members</w:t>
      </w:r>
    </w:p>
    <w:p>
      <w:pPr>
        <w:spacing w:line="276" w:lineRule="auto" w:after="240"/>
      </w:pPr>
      <w:r>
        <w:rPr>
          <w:sz w:val="20"/>
        </w:rPr>
        <w:t>"To conclude: every feature in our 2D Animation Studio proves that theoretical Computer Graphics algorithms and practical modern web engineering can build an inspiring, production-ready workstation.</w:t>
        <w:br/>
        <w:br/>
        <w:t>Thank you, and we welcome your questions!"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B365D"/>
          <w:sz w:val="32"/>
        </w:rPr>
        <w:t>3. Step-by-Step Screen Demonstration Runbook</w:t>
      </w:r>
    </w:p>
    <w:p>
      <w:pPr>
        <w:pStyle w:val="Heading2"/>
      </w:pPr>
      <w:r>
        <w:t>MEMBER 1: Visual Creation &amp; Graphics Lab</w:t>
      </w:r>
    </w:p>
    <w:p>
      <w:pPr>
        <w:pStyle w:val="ListBullet"/>
        <w:spacing w:line="276" w:lineRule="auto" w:after="40"/>
      </w:pPr>
      <w:r>
        <w:t>✓  Open http://localhost:3000 in browser.</w:t>
      </w:r>
    </w:p>
    <w:p>
      <w:pPr>
        <w:pStyle w:val="ListBullet"/>
        <w:spacing w:line="276" w:lineRule="auto" w:after="40"/>
      </w:pPr>
      <w:r>
        <w:t>✓  Click 'CG Algorithms' in header nav -&gt; Select Bresenham's Line -&gt; Point to pixel grid &amp; coordinates table.</w:t>
      </w:r>
    </w:p>
    <w:p>
      <w:pPr>
        <w:pStyle w:val="ListBullet"/>
        <w:spacing w:line="276" w:lineRule="auto" w:after="40"/>
      </w:pPr>
      <w:r>
        <w:t>✓  Select Midpoint Circle -&gt; Explain 8-way octant symmetry and p0 = 1 - r.</w:t>
      </w:r>
    </w:p>
    <w:p>
      <w:pPr>
        <w:pStyle w:val="ListBullet"/>
        <w:spacing w:line="276" w:lineRule="auto" w:after="40"/>
      </w:pPr>
      <w:r>
        <w:t>✓  Select Midpoint Ellipse -&gt; Point to Region 1 vs Region 2 slope boundary.</w:t>
      </w:r>
    </w:p>
    <w:p>
      <w:pPr>
        <w:pStyle w:val="ListBullet"/>
        <w:spacing w:line="276" w:lineRule="auto" w:after="40"/>
      </w:pPr>
      <w:r>
        <w:t>✓  Close modal -&gt; Click 'Background' -&gt; Toggle Sunny Meadow, Sunset City, and Deep Space.</w:t>
      </w:r>
    </w:p>
    <w:p>
      <w:pPr>
        <w:pStyle w:val="ListBullet"/>
        <w:spacing w:line="276" w:lineRule="auto" w:after="40"/>
      </w:pPr>
      <w:r>
        <w:t>✓  Click 'Templates' -&gt; Show pre-built character rig and bouncing ball physics scenes.</w:t>
      </w:r>
    </w:p>
    <w:p>
      <w:pPr>
        <w:pStyle w:val="Heading2"/>
      </w:pPr>
      <w:r>
        <w:t>MEMBER 2: Stage Canvas, Viewport Pan/Zoom &amp; Grouping</w:t>
      </w:r>
    </w:p>
    <w:p>
      <w:pPr>
        <w:pStyle w:val="ListBullet"/>
        <w:spacing w:line="276" w:lineRule="auto" w:after="40"/>
      </w:pPr>
      <w:r>
        <w:t>✓  On main canvas: Hold Spacebar and pan the stage freely.</w:t>
      </w:r>
    </w:p>
    <w:p>
      <w:pPr>
        <w:pStyle w:val="ListBullet"/>
        <w:spacing w:line="276" w:lineRule="auto" w:after="40"/>
      </w:pPr>
      <w:r>
        <w:t>✓  Zoom in/out with Ctrl + Mouse Wheel (show 25% to 400% zoom range).</w:t>
      </w:r>
    </w:p>
    <w:p>
      <w:pPr>
        <w:pStyle w:val="ListBullet"/>
        <w:spacing w:line="276" w:lineRule="auto" w:after="40"/>
      </w:pPr>
      <w:r>
        <w:t>✓  Press Ctrl + 0 to demonstrate instant 'Fit to Screen' centering.</w:t>
      </w:r>
    </w:p>
    <w:p>
      <w:pPr>
        <w:pStyle w:val="ListBullet"/>
        <w:spacing w:line="276" w:lineRule="auto" w:after="40"/>
      </w:pPr>
      <w:r>
        <w:t>✓  Drag rubber-band marquee selection box over multiple objects.</w:t>
      </w:r>
    </w:p>
    <w:p>
      <w:pPr>
        <w:pStyle w:val="ListBullet"/>
        <w:spacing w:line="276" w:lineRule="auto" w:after="40"/>
      </w:pPr>
      <w:r>
        <w:t>✓  Press Ctrl + G to group objects into dynamic bounding box -&gt; Press Ctrl + Shift + G to ungroup.</w:t>
      </w:r>
    </w:p>
    <w:p>
      <w:pPr>
        <w:pStyle w:val="Heading2"/>
      </w:pPr>
      <w:r>
        <w:t>MEMBER 3: 3×3 Matrices, Live Inspector &amp; Rigging</w:t>
      </w:r>
    </w:p>
    <w:p>
      <w:pPr>
        <w:pStyle w:val="ListBullet"/>
        <w:spacing w:line="276" w:lineRule="auto" w:after="40"/>
      </w:pPr>
      <w:r>
        <w:t>✓  Click any character/object on canvas -&gt; Direct attention to Right Inspector panel.</w:t>
      </w:r>
    </w:p>
    <w:p>
      <w:pPr>
        <w:pStyle w:val="ListBullet"/>
        <w:spacing w:line="276" w:lineRule="auto" w:after="40"/>
      </w:pPr>
      <w:r>
        <w:t>✓  Show the live 3×3 Homogeneous Transformation Matrix display [M_ij].</w:t>
      </w:r>
    </w:p>
    <w:p>
      <w:pPr>
        <w:pStyle w:val="ListBullet"/>
        <w:spacing w:line="276" w:lineRule="auto" w:after="40"/>
      </w:pPr>
      <w:r>
        <w:t>✓  Drag Rotation slider: watch cos(θ) and sin(θ) update live in the matrix grid!</w:t>
      </w:r>
    </w:p>
    <w:p>
      <w:pPr>
        <w:pStyle w:val="ListBullet"/>
        <w:spacing w:line="276" w:lineRule="auto" w:after="40"/>
      </w:pPr>
      <w:r>
        <w:t>✓  Drag Position X/Y and Shear sliders: show translation column [tx, ty] and skew distortion.</w:t>
      </w:r>
    </w:p>
    <w:p>
      <w:pPr>
        <w:pStyle w:val="ListBullet"/>
        <w:spacing w:line="276" w:lineRule="auto" w:after="40"/>
      </w:pPr>
      <w:r>
        <w:t>✓  Change Pivot preset to 'Bottom-Center' -&gt; Rotate object to show it swinging around base joint.</w:t>
      </w:r>
    </w:p>
    <w:p>
      <w:pPr>
        <w:pStyle w:val="ListBullet"/>
        <w:spacing w:line="276" w:lineRule="auto" w:after="40"/>
      </w:pPr>
      <w:r>
        <w:t>✓  Show parent-child rigging hierarchy (Arm linked to Body -&gt; rotating Body moves Arm).</w:t>
      </w:r>
    </w:p>
    <w:p>
      <w:pPr>
        <w:pStyle w:val="Heading2"/>
      </w:pPr>
      <w:r>
        <w:t>MEMBER 4: 24 FPS Timeline, Audio, GIF Export &amp; Dashboard</w:t>
      </w:r>
    </w:p>
    <w:p>
      <w:pPr>
        <w:pStyle w:val="ListBullet"/>
        <w:spacing w:line="276" w:lineRule="auto" w:after="40"/>
      </w:pPr>
      <w:r>
        <w:t>✓  Direct attention to Bottom Timeline -&gt; Hit Play (Spacebar) to run 24 FPS playback.</w:t>
      </w:r>
    </w:p>
    <w:p>
      <w:pPr>
        <w:pStyle w:val="ListBullet"/>
        <w:spacing w:line="276" w:lineRule="auto" w:after="40"/>
      </w:pPr>
      <w:r>
        <w:t>✓  Select an object on timeline -&gt; Demonstrate Easing Curve dropdown (Linear vs Elastic/Bouncy).</w:t>
      </w:r>
    </w:p>
    <w:p>
      <w:pPr>
        <w:pStyle w:val="ListBullet"/>
        <w:spacing w:line="276" w:lineRule="auto" w:after="40"/>
      </w:pPr>
      <w:r>
        <w:t>✓  Click 'Audio' in header -&gt; Play synthesized Chiptune/Lo-Fi music presets and trigger sound cues ('Jump', 'Whoosh').</w:t>
      </w:r>
    </w:p>
    <w:p>
      <w:pPr>
        <w:pStyle w:val="ListBullet"/>
        <w:spacing w:line="276" w:lineRule="auto" w:after="40"/>
      </w:pPr>
      <w:r>
        <w:t>✓  Point to live audio waveform visualization above timeline tracks.</w:t>
      </w:r>
    </w:p>
    <w:p>
      <w:pPr>
        <w:pStyle w:val="ListBullet"/>
        <w:spacing w:line="276" w:lineRule="auto" w:after="40"/>
      </w:pPr>
      <w:r>
        <w:t>✓  Click 'Export Animation' -&gt; Demonstrate client-side animated GIF export (explain 3-3-2 RGB &amp; LZW).</w:t>
      </w:r>
    </w:p>
    <w:p>
      <w:pPr>
        <w:pStyle w:val="ListBullet"/>
        <w:spacing w:line="276" w:lineRule="auto" w:after="40"/>
      </w:pPr>
      <w:r>
        <w:t>✓  Click User Profile in top-right -&gt; Display creator statistics, activity feed, and saved .cgproj gallery.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B365D"/>
          <w:sz w:val="32"/>
        </w:rPr>
        <w:t>4. Professor Cross-Questioning FAQ &amp; Mathematical Proofs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DFBF7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D95D4E"/>
              <w:top w:val="none"/>
              <w:bottom w:val="none"/>
              <w:right w:val="none"/>
            </w:tcBorders>
          </w:tcPr>
          <w:p>
            <w:pPr>
              <w:spacing w:before="40" w:after="60"/>
            </w:pPr>
            <w:r>
              <w:rPr>
                <w:rFonts w:ascii="Calibri" w:hAnsi="Calibri"/>
                <w:b/>
                <w:color w:val="D95D4E"/>
                <w:sz w:val="22"/>
              </w:rPr>
              <w:t>📌 MEMBER 1: Why is Bresenham's Line Algorithm faster than DDA?</w:t>
              <w:br/>
            </w:r>
            <w:r>
              <w:rPr>
                <w:rFonts w:ascii="Calibri" w:hAnsi="Calibri"/>
                <w:color w:val="333333"/>
                <w:sz w:val="20"/>
              </w:rPr>
              <w:t>DDA relies on floating-point arithmetic because slope m = Δy / Δx is fractional, requiring float additions and round() calls at every pixel. Bresenham reformulates the line equation into pure integer calculations by multiplying by 2Δx. The error decision parameter err = Δx - Δy requires only integer additions, subtractions, and bitwise shifts (2 × err = err &lt;&lt; 1), completely eliminating floating-point latency.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DFBF7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D95D4E"/>
              <w:top w:val="none"/>
              <w:bottom w:val="none"/>
              <w:right w:val="none"/>
            </w:tcBorders>
          </w:tcPr>
          <w:p>
            <w:pPr>
              <w:spacing w:before="40" w:after="60"/>
            </w:pPr>
            <w:r>
              <w:rPr>
                <w:rFonts w:ascii="Calibri" w:hAnsi="Calibri"/>
                <w:b/>
                <w:color w:val="D95D4E"/>
                <w:sz w:val="22"/>
              </w:rPr>
              <w:t>📌 MEMBER 1: Derive the initial decision parameter for Midpoint Circle (p0 = 1 - r).</w:t>
              <w:br/>
            </w:r>
            <w:r>
              <w:rPr>
                <w:rFonts w:ascii="Calibri" w:hAnsi="Calibri"/>
                <w:color w:val="333333"/>
                <w:sz w:val="20"/>
              </w:rPr>
              <w:t>Implicit circle equation is f(x, y) = x² + y² - r². At step (xk, yk), candidate pixels are E(xk+1, yk) and SE(xk+1, yk-1). Midpoint is M(xk+1, yk - 0.5). Evaluating decision variable pk = f(M) for initial point (0, r): p0 = f(1, r - 0.5) = 1² + (r - 0.5)² - r² = 1 + r² - r + 0.25 - r² = 5/4 - r. For integer arithmetic, 5/4 is rounded to 1, giving p0 = 1 - r.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DFBF7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D95D4E"/>
              <w:top w:val="none"/>
              <w:bottom w:val="none"/>
              <w:right w:val="none"/>
            </w:tcBorders>
          </w:tcPr>
          <w:p>
            <w:pPr>
              <w:spacing w:before="40" w:after="60"/>
            </w:pPr>
            <w:r>
              <w:rPr>
                <w:rFonts w:ascii="Calibri" w:hAnsi="Calibri"/>
                <w:b/>
                <w:color w:val="D95D4E"/>
                <w:sz w:val="22"/>
              </w:rPr>
              <w:t>📌 MEMBER 1: Why is Midpoint Ellipse split into two regions?</w:t>
              <w:br/>
            </w:r>
            <w:r>
              <w:rPr>
                <w:rFonts w:ascii="Calibri" w:hAnsi="Calibri"/>
                <w:color w:val="333333"/>
                <w:sz w:val="20"/>
              </w:rPr>
              <w:t>Because an ellipse has varying curvature where tangent slope changes from 0 to -∞. In Region 1, |slope| &lt; 1, so x changes faster than y; we step x by +1 and test whether to decrement y. The boundary occurs where tangent slope is -1 (2ry²x = 2rx²y). In Region 2, |slope| ≥ 1, so y drops faster; we decrement y by -1 and test whether to increment x. Splitting prevents gaps along steep curves.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DFBF7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7B6DAF"/>
              <w:top w:val="none"/>
              <w:bottom w:val="none"/>
              <w:right w:val="none"/>
            </w:tcBorders>
          </w:tcPr>
          <w:p>
            <w:pPr>
              <w:spacing w:before="40" w:after="60"/>
            </w:pPr>
            <w:r>
              <w:rPr>
                <w:rFonts w:ascii="Calibri" w:hAnsi="Calibri"/>
                <w:b/>
                <w:color w:val="7B6DAF"/>
                <w:sz w:val="22"/>
              </w:rPr>
              <w:t>📌 MEMBER 2: How does your canvas handle Viewport Pan and Zoom transformations?</w:t>
              <w:br/>
            </w:r>
            <w:r>
              <w:rPr>
                <w:rFonts w:ascii="Calibri" w:hAnsi="Calibri"/>
                <w:color w:val="333333"/>
                <w:sz w:val="20"/>
              </w:rPr>
              <w:t>Pan and zoom represent a 2D affine viewing transformation from World Coordinates to Viewport Screen Coordinates: [x_screen, y_screen, 1]ᵀ = [s 0 tx; 0 s ty; 0 0 1] [x_world, y_world, 1]ᵀ, where s is zoom and (tx, ty) is pan offset. When the user clicks on canvas, my engine applies the inverse view matrix M_view⁻¹: P_world = (P_screen - Pan) / Zoom, ensuring exact mouse picking at any zoom level.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DFBF7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7B6DAF"/>
              <w:top w:val="none"/>
              <w:bottom w:val="none"/>
              <w:right w:val="none"/>
            </w:tcBorders>
          </w:tcPr>
          <w:p>
            <w:pPr>
              <w:spacing w:before="40" w:after="60"/>
            </w:pPr>
            <w:r>
              <w:rPr>
                <w:rFonts w:ascii="Calibri" w:hAnsi="Calibri"/>
                <w:b/>
                <w:color w:val="7B6DAF"/>
                <w:sz w:val="22"/>
              </w:rPr>
              <w:t>📌 MEMBER 2: How does Marquee Selection calculate bounding boxes for grouped objects?</w:t>
              <w:br/>
            </w:r>
            <w:r>
              <w:rPr>
                <w:rFonts w:ascii="Calibri" w:hAnsi="Calibri"/>
                <w:color w:val="333333"/>
                <w:sz w:val="20"/>
              </w:rPr>
              <w:t>When multiple objects are selected, my engine computes the global Axis-Aligned Bounding Box (AABB): minX = min(obj.x), maxX = max(obj.x + obj.w), minY = min(obj.y), maxY = max(obj.y + obj.h). When grouped via Ctrl+G, child coordinates are normalized relative to this group origin, and transforming the group applies a composite matrix to all child elements.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DFBF7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3B827E"/>
              <w:top w:val="none"/>
              <w:bottom w:val="none"/>
              <w:right w:val="none"/>
            </w:tcBorders>
          </w:tcPr>
          <w:p>
            <w:pPr>
              <w:spacing w:before="40" w:after="60"/>
            </w:pPr>
            <w:r>
              <w:rPr>
                <w:rFonts w:ascii="Calibri" w:hAnsi="Calibri"/>
                <w:b/>
                <w:color w:val="3B827E"/>
                <w:sz w:val="22"/>
              </w:rPr>
              <w:t>📌 MEMBER 3: Why are 3×3 matrices required for 2D transformations instead of 2×2?</w:t>
              <w:br/>
            </w:r>
            <w:r>
              <w:rPr>
                <w:rFonts w:ascii="Calibri" w:hAnsi="Calibri"/>
                <w:color w:val="333333"/>
                <w:sz w:val="20"/>
              </w:rPr>
              <w:t>In 2D Cartesian space, linear transformations (rotation, scaling) can be written as 2×2 matrices. But translation is an affine vector addition: [x', y'] = [x + tx, y + ty]. Addition cannot be expressed via 2×2 matrix multiplication! By lifting 2D coordinates into 3D Projective Homogeneous Coordinates [x, y, 1]ᵀ, translation becomes a linear matrix multiplication. This enables matrix concatenation: M = T × R × Sh × S.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DFBF7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3B827E"/>
              <w:top w:val="none"/>
              <w:bottom w:val="none"/>
              <w:right w:val="none"/>
            </w:tcBorders>
          </w:tcPr>
          <w:p>
            <w:pPr>
              <w:spacing w:before="40" w:after="60"/>
            </w:pPr>
            <w:r>
              <w:rPr>
                <w:rFonts w:ascii="Calibri" w:hAnsi="Calibri"/>
                <w:b/>
                <w:color w:val="3B827E"/>
                <w:sz w:val="22"/>
              </w:rPr>
              <w:t>📌 MEMBER 3: How does rotation around an arbitrary pivot point work mathematically?</w:t>
              <w:br/>
            </w:r>
            <w:r>
              <w:rPr>
                <w:rFonts w:ascii="Calibri" w:hAnsi="Calibri"/>
                <w:color w:val="333333"/>
                <w:sz w:val="20"/>
              </w:rPr>
              <w:t>Basic rotation R(θ) only rotates around the origin (0, 0). To rotate around a custom joint pivot (xp, yp), my engine applies three composite matrices: (1) Translate pivot to origin: T(-xp, -yp), (2) Rotate by θ: R(θ), (3) Translate origin back to pivot: T(xp, yp). In composite form: M_pivot = T(xp, yp) × R(θ) × T(-xp, -yp).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DFBF7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3B827E"/>
              <w:top w:val="none"/>
              <w:bottom w:val="none"/>
              <w:right w:val="none"/>
            </w:tcBorders>
          </w:tcPr>
          <w:p>
            <w:pPr>
              <w:spacing w:before="40" w:after="60"/>
            </w:pPr>
            <w:r>
              <w:rPr>
                <w:rFonts w:ascii="Calibri" w:hAnsi="Calibri"/>
                <w:b/>
                <w:color w:val="3B827E"/>
                <w:sz w:val="22"/>
              </w:rPr>
              <w:t>📌 MEMBER 3: Explain Forward Kinematics in your skeletal rigging hierarchy.</w:t>
              <w:br/>
            </w:r>
            <w:r>
              <w:rPr>
                <w:rFonts w:ascii="Calibri" w:hAnsi="Calibri"/>
                <w:color w:val="333333"/>
                <w:sz w:val="20"/>
              </w:rPr>
              <w:t>Every limb stores a parentId. When calculating world position, my engine recursively traverses the tree: M_world(child) = M_world(parent) × M_local(child). The local matrix contains the joint rotation around the limb pivot. When the parent rotates, its world matrix changes, automatically cascading to all descendant limbs without manual trigonometry.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DFBF7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F5B941"/>
              <w:top w:val="none"/>
              <w:bottom w:val="none"/>
              <w:right w:val="none"/>
            </w:tcBorders>
          </w:tcPr>
          <w:p>
            <w:pPr>
              <w:spacing w:before="40" w:after="60"/>
            </w:pPr>
            <w:r>
              <w:rPr>
                <w:rFonts w:ascii="Calibri" w:hAnsi="Calibri"/>
                <w:b/>
                <w:color w:val="F5B941"/>
                <w:sz w:val="22"/>
              </w:rPr>
              <w:t>📌 MEMBER 4: How does 24 FPS keyframe interpolation calculate intermediate values?</w:t>
              <w:br/>
            </w:r>
            <w:r>
              <w:rPr>
                <w:rFonts w:ascii="Calibri" w:hAnsi="Calibri"/>
                <w:color w:val="333333"/>
                <w:sz w:val="20"/>
              </w:rPr>
              <w:t>Animation runs at locked 24 FPS (Δt = 1000/24 ≈ 41.67 ms). For current frame f between keyframe A (frame fA) and keyframe B (frame fB), normalized time progress is t = (f - fA) / (fB - fA) ∈ [0, 1]. An easing function e(t) is applied (Ease-Out: 1 - (1-t)³, or Elastic damped harmonic oscillator). The property value is: V(f) = VA + e(t) · (VB - VA).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DFBF7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F5B941"/>
              <w:top w:val="none"/>
              <w:bottom w:val="none"/>
              <w:right w:val="none"/>
            </w:tcBorders>
          </w:tcPr>
          <w:p>
            <w:pPr>
              <w:spacing w:before="40" w:after="60"/>
            </w:pPr>
            <w:r>
              <w:rPr>
                <w:rFonts w:ascii="Calibri" w:hAnsi="Calibri"/>
                <w:b/>
                <w:color w:val="F5B941"/>
                <w:sz w:val="22"/>
              </w:rPr>
              <w:t>📌 MEMBER 4: How does your client-side GIF encoder work without FFmpeg or a backend?</w:t>
              <w:br/>
            </w:r>
            <w:r>
              <w:rPr>
                <w:rFonts w:ascii="Calibri" w:hAnsi="Calibri"/>
                <w:color w:val="333333"/>
                <w:sz w:val="20"/>
              </w:rPr>
              <w:t>My TypeScript GIF89a encoder: (1) Extracts raw canvas pixel buffers (Uint8ClampedArray) at 24 FPS. (2) Performs 3-3-2 RGB Color Quantization to map 24-bit TrueColor to an 8-bit, 256-color Global Color Table. (3) Writes GIF89a headers with Netscape 2.0 loop extension for infinite playback. (4) Compresses pixel index sequences using the LZW variable bit-width dictionary algorithm, packing codewords (9 to 12 bits) into byte sub-blocks directly in browser memory.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DFBF7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F5B941"/>
              <w:top w:val="none"/>
              <w:bottom w:val="none"/>
              <w:right w:val="none"/>
            </w:tcBorders>
          </w:tcPr>
          <w:p>
            <w:pPr>
              <w:spacing w:before="40" w:after="60"/>
            </w:pPr>
            <w:r>
              <w:rPr>
                <w:rFonts w:ascii="Calibri" w:hAnsi="Calibri"/>
                <w:b/>
                <w:color w:val="F5B941"/>
                <w:sz w:val="22"/>
              </w:rPr>
              <w:t>📌 MEMBER 4: How does your Web Audio synthesizer operate completely offline?</w:t>
              <w:br/>
            </w:r>
            <w:r>
              <w:rPr>
                <w:rFonts w:ascii="Calibri" w:hAnsi="Calibri"/>
                <w:color w:val="333333"/>
                <w:sz w:val="20"/>
              </w:rPr>
              <w:t>It uses the browser's native AudioContext without external audio files. It constructs real-time audio graphs with OscillatorNode sources (square, saw, triangle, sine) and shapes volume/filter envelopes using GainNode and BiquadFilterNode. For cues like 'Jump/Boing', it modulates oscillator frequency from 150 to 450 Hz using linearRampToValueAtTime.</w:t>
            </w:r>
          </w:p>
        </w:tc>
      </w:tr>
    </w:tbl>
    <w:p>
      <w:pPr>
        <w:spacing w:after="80"/>
      </w:pP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888888"/>
        <w:sz w:val="17"/>
      </w:rPr>
      <w:t>2D Animation Studio • Computer Graphics Viva Documentation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