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c-stl-masterclass-modern-c1720"/>
    <w:p>
      <w:pPr>
        <w:pStyle w:val="Heading1"/>
      </w:pPr>
      <w:r>
        <w:t xml:space="preserve">C++ STL Masterclass (Modern C++17/20)</w:t>
      </w:r>
    </w:p>
    <w:p>
      <w:pPr>
        <w:pStyle w:val="BlockText"/>
      </w:pPr>
      <w:r>
        <w:t xml:space="preserve">This is a practical, example‑heavy guide to the C++ Standard Template Library (STL): containers, iterators (and a peek at ranges), algorithms, function objects, utilities, and common patterns. Code is modern C++ (C++17+), but you can compile most examples with C++14.</w:t>
      </w:r>
    </w:p>
    <w:p>
      <w:r>
        <w:pict>
          <v:rect style="width:0;height:1.5pt" o:hralign="center" o:hrstd="t" o:hr="t"/>
        </w:pict>
      </w:r>
    </w:p>
    <w:bookmarkStart w:id="20" w:name="what-is-the-stl"/>
    <w:p>
      <w:pPr>
        <w:pStyle w:val="Heading2"/>
      </w:pPr>
      <w:r>
        <w:t xml:space="preserve">0) What is the STL?</w:t>
      </w:r>
    </w:p>
    <w:p>
      <w:pPr>
        <w:pStyle w:val="FirstParagraph"/>
      </w:pPr>
      <w:r>
        <w:t xml:space="preserve">STL is the core of C++’s Standard Library built around</w:t>
      </w:r>
      <w:r>
        <w:t xml:space="preserve"> </w:t>
      </w:r>
      <w:r>
        <w:rPr>
          <w:b/>
          <w:bCs/>
        </w:rPr>
        <w:t xml:space="preserve">generic programming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Containers</w:t>
      </w:r>
      <w:r>
        <w:t xml:space="preserve"> </w:t>
      </w:r>
      <w:r>
        <w:t xml:space="preserve">store elements (e.g.,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map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Iterators</w:t>
      </w:r>
      <w:r>
        <w:t xml:space="preserve"> </w:t>
      </w:r>
      <w:r>
        <w:t xml:space="preserve">are generalized pointers to traverse containers.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Algorithms</w:t>
      </w:r>
      <w:r>
        <w:t xml:space="preserve"> </w:t>
      </w:r>
      <w:r>
        <w:t xml:space="preserve">operate over iterator ranges (e.g.,</w:t>
      </w:r>
      <w:r>
        <w:t xml:space="preserve"> </w:t>
      </w:r>
      <w:r>
        <w:rPr>
          <w:rStyle w:val="VerbatimChar"/>
        </w:rPr>
        <w:t xml:space="preserve">sort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Function objects (functors)</w:t>
      </w:r>
      <w:r>
        <w:t xml:space="preserve">, lambdas, and</w:t>
      </w:r>
      <w:r>
        <w:t xml:space="preserve"> </w:t>
      </w:r>
      <w:r>
        <w:rPr>
          <w:b/>
          <w:bCs/>
        </w:rPr>
        <w:t xml:space="preserve">comparators</w:t>
      </w:r>
      <w:r>
        <w:t xml:space="preserve"> </w:t>
      </w:r>
      <w:r>
        <w:t xml:space="preserve">customize behavior.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Allocators</w:t>
      </w:r>
      <w:r>
        <w:t xml:space="preserve"> </w:t>
      </w:r>
      <w:r>
        <w:t xml:space="preserve">manage memory (rarely customized; know they exist).</w:t>
      </w:r>
    </w:p>
    <w:p>
      <w:pPr>
        <w:pStyle w:val="BlockText"/>
      </w:pPr>
      <w:r>
        <w:t xml:space="preserve">Philosophy:</w:t>
      </w:r>
      <w:r>
        <w:t xml:space="preserve"> </w:t>
      </w:r>
      <w:r>
        <w:rPr>
          <w:i/>
          <w:iCs/>
        </w:rPr>
        <w:t xml:space="preserve">Separate data structures (containers) from operations (algorithms) connected by iterators.</w:t>
      </w:r>
    </w:p>
    <w:p>
      <w:r>
        <w:pict>
          <v:rect style="width:0;height:1.5pt" o:hralign="center" o:hrstd="t" o:hr="t"/>
        </w:pict>
      </w:r>
    </w:p>
    <w:bookmarkEnd w:id="20"/>
    <w:bookmarkStart w:id="26" w:name="containers-at-a-glance"/>
    <w:p>
      <w:pPr>
        <w:pStyle w:val="Heading2"/>
      </w:pPr>
      <w:r>
        <w:t xml:space="preserve">1) Containers at a Glance</w:t>
      </w:r>
    </w:p>
    <w:bookmarkStart w:id="21" w:name="sequence-containers"/>
    <w:p>
      <w:pPr>
        <w:pStyle w:val="Heading3"/>
      </w:pPr>
      <w:r>
        <w:t xml:space="preserve">Sequence Containers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array&lt;T, N&gt;</w:t>
      </w:r>
      <w:r>
        <w:t xml:space="preserve"> </w:t>
      </w:r>
      <w:r>
        <w:t xml:space="preserve">– fixed size, stack allocation semantics, contiguous.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vector&lt;T&gt;</w:t>
      </w:r>
      <w:r>
        <w:t xml:space="preserve"> </w:t>
      </w:r>
      <w:r>
        <w:t xml:space="preserve">– dynamic array, contiguous;</w:t>
      </w:r>
      <w:r>
        <w:t xml:space="preserve"> </w:t>
      </w:r>
      <w:r>
        <w:rPr>
          <w:b/>
          <w:bCs/>
        </w:rPr>
        <w:t xml:space="preserve">default workhorse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deque&lt;T&gt;</w:t>
      </w:r>
      <w:r>
        <w:t xml:space="preserve"> </w:t>
      </w:r>
      <w:r>
        <w:t xml:space="preserve">– double-ended queue, fast push/pop at both ends, not contiguous.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list&lt;T&gt;</w:t>
      </w:r>
      <w:r>
        <w:t xml:space="preserve"> </w:t>
      </w:r>
      <w:r>
        <w:t xml:space="preserve">– doubly linked list, stable iterators, slow random access.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forward_list&lt;T&gt;</w:t>
      </w:r>
      <w:r>
        <w:t xml:space="preserve"> </w:t>
      </w:r>
      <w:r>
        <w:t xml:space="preserve">– singly linked list, minimal overhead, forward iterators only.</w:t>
      </w:r>
    </w:p>
    <w:bookmarkEnd w:id="21"/>
    <w:bookmarkStart w:id="22" w:name="container-adapters"/>
    <w:p>
      <w:pPr>
        <w:pStyle w:val="Heading3"/>
      </w:pPr>
      <w:r>
        <w:t xml:space="preserve">Container Adapters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stack&lt;T, Container=deque&lt;T&gt;&gt;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queue&lt;T, Container=deque&lt;T&gt;&gt;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priority_queue&lt;T, Container=vector&lt;T&gt;, Compare=less&lt;T&gt;&gt;</w:t>
      </w:r>
    </w:p>
    <w:bookmarkEnd w:id="22"/>
    <w:bookmarkStart w:id="23" w:name="X358d856534fe7fef503975c75255385b756563a"/>
    <w:p>
      <w:pPr>
        <w:pStyle w:val="Heading3"/>
      </w:pPr>
      <w:r>
        <w:t xml:space="preserve">Associative Containers (ordered, tree-based: typically Red‑Black Tree)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set&lt;T&gt;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multiset&lt;T&gt;</w:t>
      </w:r>
      <w:r>
        <w:t xml:space="preserve"> </w:t>
      </w:r>
      <w:r>
        <w:t xml:space="preserve">– unique / duplicate keys.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map&lt;Key, T&gt;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multimap&lt;Key, T&gt;</w:t>
      </w:r>
      <w:r>
        <w:t xml:space="preserve"> </w:t>
      </w:r>
      <w:r>
        <w:t xml:space="preserve">– key→value, unique / duplicate keys.</w:t>
      </w:r>
    </w:p>
    <w:bookmarkEnd w:id="23"/>
    <w:bookmarkStart w:id="24" w:name="unordered-containers-hash-table"/>
    <w:p>
      <w:pPr>
        <w:pStyle w:val="Heading3"/>
      </w:pPr>
      <w:r>
        <w:t xml:space="preserve">Unordered Containers (hash table)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unordered_set&lt;T&gt;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unordered_multiset&lt;T&gt;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unordered_map&lt;Key, T&gt;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unordered_multimap&lt;Key, T&gt;</w:t>
      </w:r>
    </w:p>
    <w:bookmarkEnd w:id="24"/>
    <w:bookmarkStart w:id="25" w:name="utilitystring-ish"/>
    <w:p>
      <w:pPr>
        <w:pStyle w:val="Heading3"/>
      </w:pPr>
      <w:r>
        <w:t xml:space="preserve">Utility/String-ish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basic_string</w:t>
      </w:r>
      <w:r>
        <w:t xml:space="preserve"> </w:t>
      </w:r>
      <w:r>
        <w:t xml:space="preserve">(</w:t>
      </w:r>
      <w:r>
        <w:rPr>
          <w:rStyle w:val="VerbatimChar"/>
        </w:rPr>
        <w:t xml:space="preserve">std::string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std::u16string</w:t>
      </w:r>
      <w:r>
        <w:t xml:space="preserve">, …),</w:t>
      </w:r>
      <w:r>
        <w:t xml:space="preserve"> </w:t>
      </w:r>
      <w:r>
        <w:rPr>
          <w:rStyle w:val="VerbatimChar"/>
        </w:rPr>
        <w:t xml:space="preserve">string_view</w:t>
      </w:r>
      <w:r>
        <w:t xml:space="preserve"> </w:t>
      </w:r>
      <w:r>
        <w:t xml:space="preserve">(non‑owning),</w:t>
      </w:r>
      <w:r>
        <w:t xml:space="preserve"> </w:t>
      </w:r>
      <w:r>
        <w:rPr>
          <w:rStyle w:val="VerbatimChar"/>
        </w:rPr>
        <w:t xml:space="preserve">bitset</w:t>
      </w:r>
      <w:r>
        <w:t xml:space="preserve">,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(C++20, non‑owning view of contiguous memory).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bigo-cheat-sheet-when-to-choose-what"/>
    <w:p>
      <w:pPr>
        <w:pStyle w:val="Heading2"/>
      </w:pPr>
      <w:r>
        <w:t xml:space="preserve">2) Big‑O Cheat Sheet &amp; When to Choose What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"/>
        <w:gridCol w:w="1056"/>
        <w:gridCol w:w="1056"/>
        <w:gridCol w:w="1056"/>
        <w:gridCol w:w="1056"/>
        <w:gridCol w:w="1056"/>
        <w:gridCol w:w="1056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Container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Insert (end)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Insert (middle)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Erase (middle)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Memory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fixed size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vector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O(1) amortized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O(1) amortized (end)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contiguous; best cache; invalidates on reallocation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O(1) ends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fast push_front/back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O(1) with iterator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O(1) with iterator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O(1) with iterator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stable iterators; no random access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forward_list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O(1) after 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O(1) after 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O(1) after 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singly‑linked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set/map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O(log 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O(log 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O(log 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O(log 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O(log 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ordered; iterates in order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unordered_set/map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average O(1)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 O(1)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 O(1)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 O(1)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 O(1)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 be high</w:t>
            </w:r>
          </w:p>
        </w:tc>
        <w:tc>
          <w:tcPr/>
          <w:p>
            <w:pPr>
              <w:pStyle w:val="Compact"/>
            </w:pPr>
            <w:r>
              <w:t xml:space="preserve">hash quality &amp; load factor matter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priority_queue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top O(1)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push O(log 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 O(log 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heap‑based</w:t>
            </w:r>
          </w:p>
        </w:tc>
      </w:tr>
    </w:tbl>
    <w:p>
      <w:pPr>
        <w:pStyle w:val="BodyText"/>
      </w:pPr>
      <w:r>
        <w:rPr>
          <w:b/>
          <w:bCs/>
        </w:rPr>
        <w:t xml:space="preserve">Quick picks</w:t>
      </w:r>
      <w:r>
        <w:t xml:space="preserve"> </w:t>
      </w:r>
      <w:r>
        <w:t xml:space="preserve">- Need random access &amp; speed? →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.</w:t>
      </w:r>
      <w:r>
        <w:t xml:space="preserve"> </w:t>
      </w:r>
      <w:r>
        <w:t xml:space="preserve">- Need order by key? →</w:t>
      </w:r>
      <w:r>
        <w:t xml:space="preserve"> </w:t>
      </w:r>
      <w:r>
        <w:rPr>
          <w:rStyle w:val="VerbatimChar"/>
        </w:rPr>
        <w:t xml:space="preserve">map</w:t>
      </w:r>
      <w:r>
        <w:t xml:space="preserve">/</w:t>
      </w:r>
      <w:r>
        <w:rPr>
          <w:rStyle w:val="VerbatimChar"/>
        </w:rPr>
        <w:t xml:space="preserve">set</w:t>
      </w:r>
      <w:r>
        <w:t xml:space="preserve">.</w:t>
      </w:r>
      <w:r>
        <w:t xml:space="preserve"> </w:t>
      </w:r>
      <w:r>
        <w:t xml:space="preserve">- Need constant‑time average lookup by key? →</w:t>
      </w:r>
      <w:r>
        <w:t xml:space="preserve"> </w:t>
      </w:r>
      <w:r>
        <w:rPr>
          <w:rStyle w:val="VerbatimChar"/>
        </w:rPr>
        <w:t xml:space="preserve">unordered_map</w:t>
      </w:r>
      <w:r>
        <w:t xml:space="preserve">/</w:t>
      </w:r>
      <w:r>
        <w:rPr>
          <w:rStyle w:val="VerbatimChar"/>
        </w:rPr>
        <w:t xml:space="preserve">unordered_set</w:t>
      </w:r>
      <w:r>
        <w:t xml:space="preserve">.</w:t>
      </w:r>
      <w:r>
        <w:t xml:space="preserve"> </w:t>
      </w:r>
      <w:r>
        <w:t xml:space="preserve">- Need frequent push/pop at both ends? →</w:t>
      </w:r>
      <w:r>
        <w:t xml:space="preserve"> </w:t>
      </w:r>
      <w:r>
        <w:rPr>
          <w:rStyle w:val="VerbatimChar"/>
        </w:rPr>
        <w:t xml:space="preserve">deque</w:t>
      </w:r>
      <w:r>
        <w:t xml:space="preserve">.</w:t>
      </w:r>
      <w:r>
        <w:t xml:space="preserve"> </w:t>
      </w:r>
      <w:r>
        <w:t xml:space="preserve">- Need stable references/iterators across inserts? →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(or node‑based maps/sets).</w:t>
      </w:r>
    </w:p>
    <w:p>
      <w:r>
        <w:pict>
          <v:rect style="width:0;height:1.5pt" o:hralign="center" o:hrstd="t" o:hr="t"/>
        </w:pict>
      </w:r>
    </w:p>
    <w:bookmarkEnd w:id="27"/>
    <w:bookmarkStart w:id="28" w:name="iterators-and-a-peek-at-ranges"/>
    <w:p>
      <w:pPr>
        <w:pStyle w:val="Heading2"/>
      </w:pPr>
      <w:r>
        <w:t xml:space="preserve">3) Iterators (and a peek at Ranges)</w:t>
      </w:r>
    </w:p>
    <w:p>
      <w:pPr>
        <w:pStyle w:val="FirstParagraph"/>
      </w:pPr>
      <w:r>
        <w:t xml:space="preserve">Iterator categories (in increasing power):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Input/Output</w:t>
      </w:r>
      <w:r>
        <w:t xml:space="preserve">: one‑pass read/write.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Forward</w:t>
      </w:r>
      <w:r>
        <w:t xml:space="preserve">: multi‑pass single‑direction.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Bidirectional</w:t>
      </w:r>
      <w:r>
        <w:t xml:space="preserve">: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allowed (e.g.,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Random Access</w:t>
      </w:r>
      <w:r>
        <w:t xml:space="preserve">: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deque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Contiguous</w:t>
      </w:r>
      <w:r>
        <w:t xml:space="preserve"> </w:t>
      </w:r>
      <w:r>
        <w:t xml:space="preserve">(C++20): memory contiguous (</w:t>
      </w:r>
      <w:r>
        <w:rPr>
          <w:rStyle w:val="VerbatimChar"/>
        </w:rPr>
        <w:t xml:space="preserve">vector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array</w:t>
      </w:r>
      <w:r>
        <w:t xml:space="preserve">).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mutate through iterator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Range‑based for</w:t>
      </w:r>
      <w:r>
        <w:t xml:space="preserve"> </w:t>
      </w:r>
      <w:r>
        <w:t xml:space="preserve">(C++11+):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C++20 ranges</w:t>
      </w:r>
      <w:r>
        <w:t xml:space="preserve"> </w:t>
      </w:r>
      <w:r>
        <w:t xml:space="preserve">(</w:t>
      </w:r>
      <w:r>
        <w:rPr>
          <w:rStyle w:val="VerbatimChar"/>
        </w:rPr>
        <w:t xml:space="preserve">&lt;ranges&gt;</w:t>
      </w:r>
      <w:r>
        <w:t xml:space="preserve">): algorithm + pipe syntax on ranges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&lt;ranges&gt;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odds_doubled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views::filter</w:t>
      </w:r>
      <w:r>
        <w:rPr>
          <w:rStyle w:val="OperatorTok"/>
        </w:rPr>
        <w:t xml:space="preserve">([](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;})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views::transform</w:t>
      </w:r>
      <w:r>
        <w:rPr>
          <w:rStyle w:val="OperatorTok"/>
        </w:rPr>
        <w:t xml:space="preserve">([](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;});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ranges::copy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odds_doubled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back_inserter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));</w:t>
      </w:r>
    </w:p>
    <w:p>
      <w:r>
        <w:pict>
          <v:rect style="width:0;height:1.5pt" o:hralign="center" o:hrstd="t" o:hr="t"/>
        </w:pict>
      </w:r>
    </w:p>
    <w:bookmarkEnd w:id="28"/>
    <w:bookmarkStart w:id="29" w:name="X61e4ef2f3f2a488c272946e480361b562a9f2d1"/>
    <w:p>
      <w:pPr>
        <w:pStyle w:val="Heading2"/>
      </w:pPr>
      <w:r>
        <w:t xml:space="preserve">4) Algorithm Essentials (Header:</w:t>
      </w:r>
      <w:r>
        <w:t xml:space="preserve"> </w:t>
      </w:r>
      <w:r>
        <w:rPr>
          <w:rStyle w:val="VerbatimChar"/>
        </w:rPr>
        <w:t xml:space="preserve">&lt;algorithm&gt;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&lt;numeric&gt;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&lt;ranges&gt;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Non‑modifying</w:t>
      </w:r>
      <w:r>
        <w:t xml:space="preserve">:</w:t>
      </w:r>
      <w:r>
        <w:t xml:space="preserve"> </w:t>
      </w:r>
      <w:r>
        <w:rPr>
          <w:rStyle w:val="VerbatimChar"/>
        </w:rPr>
        <w:t xml:space="preserve">all_of</w:t>
      </w:r>
      <w:r>
        <w:t xml:space="preserve">,</w:t>
      </w:r>
      <w:r>
        <w:t xml:space="preserve"> </w:t>
      </w:r>
      <w:r>
        <w:rPr>
          <w:rStyle w:val="VerbatimChar"/>
        </w:rPr>
        <w:t xml:space="preserve">any_of</w:t>
      </w:r>
      <w:r>
        <w:t xml:space="preserve">,</w:t>
      </w:r>
      <w:r>
        <w:t xml:space="preserve"> </w:t>
      </w:r>
      <w:r>
        <w:rPr>
          <w:rStyle w:val="VerbatimChar"/>
        </w:rPr>
        <w:t xml:space="preserve">none_of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equal</w:t>
      </w:r>
      <w:r>
        <w:t xml:space="preserve">,</w:t>
      </w:r>
      <w:r>
        <w:t xml:space="preserve"> </w:t>
      </w:r>
      <w:r>
        <w:rPr>
          <w:rStyle w:val="VerbatimChar"/>
        </w:rPr>
        <w:t xml:space="preserve">mismatch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Modifying</w:t>
      </w:r>
      <w:r>
        <w:t xml:space="preserve">: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move</w:t>
      </w:r>
      <w:r>
        <w:t xml:space="preserve">,</w:t>
      </w:r>
      <w:r>
        <w:t xml:space="preserve"> </w:t>
      </w:r>
      <w:r>
        <w:rPr>
          <w:rStyle w:val="VerbatimChar"/>
        </w:rPr>
        <w:t xml:space="preserve">swap_ranges</w:t>
      </w:r>
      <w:r>
        <w:t xml:space="preserve">,</w:t>
      </w:r>
      <w:r>
        <w:t xml:space="preserve"> </w:t>
      </w:r>
      <w:r>
        <w:rPr>
          <w:rStyle w:val="VerbatimChar"/>
        </w:rPr>
        <w:t xml:space="preserve">fill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,</w:t>
      </w:r>
      <w:r>
        <w:t xml:space="preserve"> </w:t>
      </w:r>
      <w:r>
        <w:rPr>
          <w:rStyle w:val="VerbatimChar"/>
        </w:rPr>
        <w:t xml:space="preserve">unique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Partitioning</w:t>
      </w:r>
      <w:r>
        <w:t xml:space="preserve">:</w:t>
      </w:r>
      <w:r>
        <w:t xml:space="preserve"> </w:t>
      </w:r>
      <w:r>
        <w:rPr>
          <w:rStyle w:val="VerbatimChar"/>
        </w:rPr>
        <w:t xml:space="preserve">partition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stable_partition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partition_point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Sorting</w:t>
      </w:r>
      <w:r>
        <w:t xml:space="preserve">:</w:t>
      </w:r>
      <w:r>
        <w:t xml:space="preserve"> </w:t>
      </w:r>
      <w:r>
        <w:rPr>
          <w:rStyle w:val="VerbatimChar"/>
        </w:rPr>
        <w:t xml:space="preserve">sort</w:t>
      </w:r>
      <w:r>
        <w:t xml:space="preserve">,</w:t>
      </w:r>
      <w:r>
        <w:t xml:space="preserve"> </w:t>
      </w:r>
      <w:r>
        <w:rPr>
          <w:rStyle w:val="VerbatimChar"/>
        </w:rPr>
        <w:t xml:space="preserve">stable_sort</w:t>
      </w:r>
      <w:r>
        <w:t xml:space="preserve">,</w:t>
      </w:r>
      <w:r>
        <w:t xml:space="preserve"> </w:t>
      </w:r>
      <w:r>
        <w:rPr>
          <w:rStyle w:val="VerbatimChar"/>
        </w:rPr>
        <w:t xml:space="preserve">partial_sort</w:t>
      </w:r>
      <w:r>
        <w:t xml:space="preserve">,</w:t>
      </w:r>
      <w:r>
        <w:t xml:space="preserve"> </w:t>
      </w:r>
      <w:r>
        <w:rPr>
          <w:rStyle w:val="VerbatimChar"/>
        </w:rPr>
        <w:t xml:space="preserve">nth_element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is_sorted</w:t>
      </w:r>
      <w:r>
        <w:t xml:space="preserve">,</w:t>
      </w:r>
      <w:r>
        <w:t xml:space="preserve"> </w:t>
      </w:r>
      <w:r>
        <w:rPr>
          <w:rStyle w:val="VerbatimChar"/>
        </w:rPr>
        <w:t xml:space="preserve">inplace_merge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Binary search family</w:t>
      </w:r>
      <w:r>
        <w:t xml:space="preserve"> </w:t>
      </w:r>
      <w:r>
        <w:t xml:space="preserve">(require sorted range):</w:t>
      </w:r>
      <w:r>
        <w:t xml:space="preserve"> </w:t>
      </w:r>
      <w:r>
        <w:rPr>
          <w:rStyle w:val="VerbatimChar"/>
        </w:rPr>
        <w:t xml:space="preserve">lower_bound</w:t>
      </w:r>
      <w:r>
        <w:t xml:space="preserve">,</w:t>
      </w:r>
      <w:r>
        <w:t xml:space="preserve"> </w:t>
      </w:r>
      <w:r>
        <w:rPr>
          <w:rStyle w:val="VerbatimChar"/>
        </w:rPr>
        <w:t xml:space="preserve">upper_bound</w:t>
      </w:r>
      <w:r>
        <w:t xml:space="preserve">,</w:t>
      </w:r>
      <w:r>
        <w:t xml:space="preserve"> </w:t>
      </w:r>
      <w:r>
        <w:rPr>
          <w:rStyle w:val="VerbatimChar"/>
        </w:rPr>
        <w:t xml:space="preserve">equal_range</w:t>
      </w:r>
      <w:r>
        <w:t xml:space="preserve">,</w:t>
      </w:r>
      <w:r>
        <w:t xml:space="preserve"> </w:t>
      </w:r>
      <w:r>
        <w:rPr>
          <w:rStyle w:val="VerbatimChar"/>
        </w:rPr>
        <w:t xml:space="preserve">binary_search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Set algorithms</w:t>
      </w:r>
      <w:r>
        <w:t xml:space="preserve"> </w:t>
      </w:r>
      <w:r>
        <w:t xml:space="preserve">(sorted ranges):</w:t>
      </w:r>
      <w:r>
        <w:t xml:space="preserve"> </w:t>
      </w:r>
      <w:r>
        <w:rPr>
          <w:rStyle w:val="VerbatimChar"/>
        </w:rPr>
        <w:t xml:space="preserve">set_union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set_intersection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set_difference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set_symmetric_difference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Heap</w:t>
      </w:r>
      <w:r>
        <w:t xml:space="preserve">:</w:t>
      </w:r>
      <w:r>
        <w:t xml:space="preserve"> </w:t>
      </w:r>
      <w:r>
        <w:rPr>
          <w:rStyle w:val="VerbatimChar"/>
        </w:rPr>
        <w:t xml:space="preserve">make_heap</w:t>
      </w:r>
      <w:r>
        <w:t xml:space="preserve">,</w:t>
      </w:r>
      <w:r>
        <w:t xml:space="preserve"> </w:t>
      </w:r>
      <w:r>
        <w:rPr>
          <w:rStyle w:val="VerbatimChar"/>
        </w:rPr>
        <w:t xml:space="preserve">push_heap</w:t>
      </w:r>
      <w:r>
        <w:t xml:space="preserve">,</w:t>
      </w:r>
      <w:r>
        <w:t xml:space="preserve"> </w:t>
      </w:r>
      <w:r>
        <w:rPr>
          <w:rStyle w:val="VerbatimChar"/>
        </w:rPr>
        <w:t xml:space="preserve">pop_heap</w:t>
      </w:r>
      <w:r>
        <w:t xml:space="preserve">,</w:t>
      </w:r>
      <w:r>
        <w:t xml:space="preserve"> </w:t>
      </w:r>
      <w:r>
        <w:rPr>
          <w:rStyle w:val="VerbatimChar"/>
        </w:rPr>
        <w:t xml:space="preserve">sort_heap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Permutations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next_permutation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prev_permutation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Numeric</w:t>
      </w:r>
      <w:r>
        <w:t xml:space="preserve"> </w:t>
      </w:r>
      <w:r>
        <w:t xml:space="preserve">(</w:t>
      </w:r>
      <w:r>
        <w:rPr>
          <w:rStyle w:val="VerbatimChar"/>
        </w:rPr>
        <w:t xml:space="preserve">&lt;numeric&gt;</w:t>
      </w:r>
      <w:r>
        <w:t xml:space="preserve">):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reduce</w:t>
      </w:r>
      <w:r>
        <w:t xml:space="preserve"> </w:t>
      </w:r>
      <w:r>
        <w:t xml:space="preserve">(C++17),</w:t>
      </w:r>
      <w:r>
        <w:t xml:space="preserve"> </w:t>
      </w:r>
      <w:r>
        <w:rPr>
          <w:rStyle w:val="VerbatimChar"/>
        </w:rPr>
        <w:t xml:space="preserve">inner_product</w:t>
      </w:r>
      <w:r>
        <w:t xml:space="preserve">,</w:t>
      </w:r>
      <w:r>
        <w:t xml:space="preserve"> </w:t>
      </w:r>
      <w:r>
        <w:rPr>
          <w:rStyle w:val="VerbatimChar"/>
        </w:rPr>
        <w:t xml:space="preserve">partial_sum</w:t>
      </w:r>
      <w:r>
        <w:t xml:space="preserve">,</w:t>
      </w:r>
      <w:r>
        <w:t xml:space="preserve"> </w:t>
      </w:r>
      <w:r>
        <w:rPr>
          <w:rStyle w:val="VerbatimChar"/>
        </w:rPr>
        <w:t xml:space="preserve">exclusive_scan</w:t>
      </w:r>
      <w:r>
        <w:t xml:space="preserve"> </w:t>
      </w:r>
      <w:r>
        <w:t xml:space="preserve">(C++17),</w:t>
      </w:r>
      <w:r>
        <w:t xml:space="preserve"> </w:t>
      </w:r>
      <w:r>
        <w:rPr>
          <w:rStyle w:val="VerbatimChar"/>
        </w:rPr>
        <w:t xml:space="preserve">iota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Example: Top‑K with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nth_element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smallest 3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nth_element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k elements are the k smallest (unordered within k)</w:t>
      </w:r>
    </w:p>
    <w:p>
      <w:pPr>
        <w:pStyle w:val="FirstParagraph"/>
      </w:pPr>
      <w:r>
        <w:rPr>
          <w:b/>
          <w:bCs/>
        </w:rPr>
        <w:t xml:space="preserve">Erase‑remove idiom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erase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remove all 2s</w:t>
      </w:r>
    </w:p>
    <w:p>
      <w:pPr>
        <w:pStyle w:val="FirstParagraph"/>
      </w:pPr>
      <w:r>
        <w:rPr>
          <w:b/>
          <w:bCs/>
        </w:rPr>
        <w:t xml:space="preserve">Transform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transform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</w:p>
    <w:p>
      <w:r>
        <w:pict>
          <v:rect style="width:0;height:1.5pt" o:hralign="center" o:hrstd="t" o:hr="t"/>
        </w:pict>
      </w:r>
    </w:p>
    <w:bookmarkEnd w:id="29"/>
    <w:bookmarkStart w:id="30" w:name="vector-deep-dive"/>
    <w:p>
      <w:pPr>
        <w:pStyle w:val="Heading2"/>
      </w:pPr>
      <w:r>
        <w:t xml:space="preserve">5)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Deep Dive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empty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reserve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avoid reallocation (performance)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constructs in place</w:t>
      </w:r>
      <w:r>
        <w:br/>
      </w:r>
      <w:r>
        <w:br/>
      </w:r>
      <w:r>
        <w:rPr>
          <w:rStyle w:val="CommentTok"/>
        </w:rPr>
        <w:t xml:space="preserve">// iteration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/*...*/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insert/erase mid (O(n))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shrink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shrink_to_fit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data pointer (contiguous)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Iterator invalidation (vector)</w:t>
      </w:r>
      <w:r>
        <w:t xml:space="preserve"> </w:t>
      </w:r>
      <w:r>
        <w:t xml:space="preserve">- Inserting may reallocate →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iterators/references invalidated.</w:t>
      </w:r>
      <w:r>
        <w:t xml:space="preserve"> </w:t>
      </w:r>
      <w:r>
        <w:t xml:space="preserve">- Erasing a single element invalidates iterators</w:t>
      </w:r>
      <w:r>
        <w:t xml:space="preserve"> </w:t>
      </w:r>
      <w:r>
        <w:rPr>
          <w:b/>
          <w:bCs/>
        </w:rPr>
        <w:t xml:space="preserve">from erased pos to end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Tip:</w:t>
      </w:r>
      <w:r>
        <w:t xml:space="preserve"> </w:t>
      </w:r>
      <w:r>
        <w:t xml:space="preserve">Use indices or</w:t>
      </w:r>
      <w:r>
        <w:t xml:space="preserve"> </w:t>
      </w:r>
      <w:r>
        <w:rPr>
          <w:rStyle w:val="VerbatimChar"/>
        </w:rPr>
        <w:t xml:space="preserve">std::size_t</w:t>
      </w:r>
      <w:r>
        <w:t xml:space="preserve"> </w:t>
      </w:r>
      <w:r>
        <w:t xml:space="preserve">when you need stability across reallocations.</w:t>
      </w:r>
    </w:p>
    <w:p>
      <w:r>
        <w:pict>
          <v:rect style="width:0;height:1.5pt" o:hralign="center" o:hrstd="t" o:hr="t"/>
        </w:pict>
      </w:r>
    </w:p>
    <w:bookmarkEnd w:id="30"/>
    <w:bookmarkStart w:id="31" w:name="deque-list-forward_list"/>
    <w:p>
      <w:pPr>
        <w:pStyle w:val="Heading2"/>
      </w:pPr>
      <w:r>
        <w:t xml:space="preserve">6)</w:t>
      </w:r>
      <w:r>
        <w:t xml:space="preserve"> </w:t>
      </w:r>
      <w:r>
        <w:rPr>
          <w:rStyle w:val="VerbatimChar"/>
        </w:rPr>
        <w:t xml:space="preserve">deque</w:t>
      </w:r>
      <w:r>
        <w:t xml:space="preserve">,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forward_list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  <w:b/>
          <w:bCs/>
        </w:rPr>
        <w:t xml:space="preserve">deque</w:t>
      </w:r>
      <w:r>
        <w:t xml:space="preserve">: Fast</w:t>
      </w:r>
      <w:r>
        <w:t xml:space="preserve"> </w:t>
      </w:r>
      <w:r>
        <w:rPr>
          <w:rStyle w:val="VerbatimChar"/>
        </w:rPr>
        <w:t xml:space="preserve">push_front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push_back</w:t>
      </w:r>
      <w:r>
        <w:t xml:space="preserve">; random access allowed, but memory is segmented.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  <w:b/>
          <w:bCs/>
        </w:rPr>
        <w:t xml:space="preserve">list</w:t>
      </w:r>
      <w:r>
        <w:t xml:space="preserve">: Splice without copying elements: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splice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moves all from b to front of a, O(1)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  <w:b/>
          <w:bCs/>
        </w:rPr>
        <w:t xml:space="preserve">forward_list</w:t>
      </w:r>
      <w:r>
        <w:t xml:space="preserve">: Singly linked; use</w:t>
      </w:r>
      <w:r>
        <w:t xml:space="preserve"> </w:t>
      </w:r>
      <w:r>
        <w:rPr>
          <w:rStyle w:val="VerbatimChar"/>
        </w:rPr>
        <w:t xml:space="preserve">insert_after</w:t>
      </w:r>
      <w:r>
        <w:t xml:space="preserve">,</w:t>
      </w:r>
      <w:r>
        <w:t xml:space="preserve"> </w:t>
      </w:r>
      <w:r>
        <w:rPr>
          <w:rStyle w:val="VerbatimChar"/>
        </w:rPr>
        <w:t xml:space="preserve">erase_after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When to use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list</w:t>
      </w:r>
      <w:r>
        <w:rPr>
          <w:b/>
          <w:bCs/>
        </w:rPr>
        <w:t xml:space="preserve">?</w:t>
      </w:r>
      <w:r>
        <w:t xml:space="preserve"> </w:t>
      </w:r>
      <w:r>
        <w:t xml:space="preserve">Rarely. Prefer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unless you</w:t>
      </w:r>
      <w:r>
        <w:t xml:space="preserve"> </w:t>
      </w:r>
      <w:r>
        <w:rPr>
          <w:i/>
          <w:iCs/>
        </w:rPr>
        <w:t xml:space="preserve">truly</w:t>
      </w:r>
      <w:r>
        <w:t xml:space="preserve"> </w:t>
      </w:r>
      <w:r>
        <w:t xml:space="preserve">need stable iterators, frequent middle insert/erase with iterator positions, or splicing between lists.</w:t>
      </w:r>
    </w:p>
    <w:p>
      <w:r>
        <w:pict>
          <v:rect style="width:0;height:1.5pt" o:hralign="center" o:hrstd="t" o:hr="t"/>
        </w:pict>
      </w:r>
    </w:p>
    <w:bookmarkEnd w:id="31"/>
    <w:bookmarkStart w:id="32" w:name="ordered-mapssets-map-set"/>
    <w:p>
      <w:pPr>
        <w:pStyle w:val="Heading2"/>
      </w:pPr>
      <w:r>
        <w:t xml:space="preserve">7) Ordered Maps/Sets (</w:t>
      </w:r>
      <w:r>
        <w:rPr>
          <w:rStyle w:val="VerbatimChar"/>
        </w:rPr>
        <w:t xml:space="preserve">map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)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freq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freq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]++;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inserts default 0, then ++</w:t>
      </w:r>
      <w:r>
        <w:br/>
      </w:r>
      <w:r>
        <w:br/>
      </w:r>
      <w:r>
        <w:rPr>
          <w:rStyle w:val="CommentTok"/>
        </w:rPr>
        <w:t xml:space="preserve">// Preferred: avoid default insert when not needed</w:t>
      </w:r>
      <w:r>
        <w:br/>
      </w:r>
      <w:r>
        <w:rPr>
          <w:rStyle w:val="NormalTok"/>
        </w:rPr>
        <w:t xml:space="preserve">freq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({</w:t>
      </w:r>
      <w:r>
        <w:rPr>
          <w:rStyle w:val="StringTok"/>
        </w:rPr>
        <w:t xml:space="preserve">"banana"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CommentTok"/>
        </w:rPr>
        <w:t xml:space="preserve">// Find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freq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freq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second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Iterate in key order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freq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structured binding, C++17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Bounds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freq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lower_bound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key not less than "b"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set</w:t>
      </w:r>
      <w:r>
        <w:t xml:space="preserve">/</w:t>
      </w:r>
      <w:r>
        <w:rPr>
          <w:rStyle w:val="VerbatimChar"/>
        </w:rPr>
        <w:t xml:space="preserve">map</w:t>
      </w:r>
      <w:r>
        <w:t xml:space="preserve"> </w:t>
      </w:r>
      <w:r>
        <w:t xml:space="preserve">keep keys ordered by comparator (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by default). Supply custom comparator for custom order or case‑insensitive strings.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CaseLess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lexicographical_compare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[](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tolower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tolower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CaseLess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Duplicates?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multimap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multiset</w:t>
      </w:r>
      <w:r>
        <w:t xml:space="preserve">. Retrieve all with</w:t>
      </w:r>
      <w:r>
        <w:t xml:space="preserve"> </w:t>
      </w:r>
      <w:r>
        <w:rPr>
          <w:rStyle w:val="VerbatimChar"/>
        </w:rPr>
        <w:t xml:space="preserve">equal_range(key)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2"/>
    <w:bookmarkStart w:id="33" w:name="unordered-mapssets-hash-tables"/>
    <w:p>
      <w:pPr>
        <w:pStyle w:val="Heading2"/>
      </w:pPr>
      <w:r>
        <w:t xml:space="preserve">8) Unordered Maps/Sets (Hash Tables)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&lt;unordered_map&gt;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unordered_map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freq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freq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reserve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reduce rehashes</w:t>
      </w:r>
      <w:r>
        <w:br/>
      </w:r>
      <w:r>
        <w:br/>
      </w:r>
      <w:r>
        <w:rPr>
          <w:rStyle w:val="NormalTok"/>
        </w:rPr>
        <w:t xml:space="preserve">freq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"cat"</w:t>
      </w:r>
      <w:r>
        <w:rPr>
          <w:rStyle w:val="OperatorTok"/>
        </w:rPr>
        <w:t xml:space="preserve">]++;</w:t>
      </w:r>
      <w:r>
        <w:br/>
      </w:r>
      <w:r>
        <w:rPr>
          <w:rStyle w:val="NormalTok"/>
        </w:rPr>
        <w:t xml:space="preserve">freq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({</w:t>
      </w:r>
      <w:r>
        <w:rPr>
          <w:rStyle w:val="StringTok"/>
        </w:rPr>
        <w:t xml:space="preserve">"dog"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freq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"cat"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freq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avg O(1)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Custom hash for a struct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Point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Hash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hash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1315423911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hash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==(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unordered_set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Eq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Load factor &amp; rehashing</w:t>
      </w:r>
      <w:r>
        <w:t xml:space="preserve">:</w:t>
      </w:r>
      <w:r>
        <w:t xml:space="preserve"> </w:t>
      </w:r>
      <w:r>
        <w:rPr>
          <w:rStyle w:val="VerbatimChar"/>
        </w:rPr>
        <w:t xml:space="preserve">bucket_count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load_factor()</w:t>
      </w:r>
      <w:r>
        <w:t xml:space="preserve">,</w:t>
      </w:r>
      <w:r>
        <w:t xml:space="preserve"> </w:t>
      </w:r>
      <w:r>
        <w:rPr>
          <w:rStyle w:val="VerbatimChar"/>
        </w:rPr>
        <w:t xml:space="preserve">rehash(n)</w:t>
      </w:r>
      <w:r>
        <w:t xml:space="preserve">,</w:t>
      </w:r>
      <w:r>
        <w:t xml:space="preserve"> </w:t>
      </w:r>
      <w:r>
        <w:rPr>
          <w:rStyle w:val="VerbatimChar"/>
        </w:rPr>
        <w:t xml:space="preserve">reserve(n)</w:t>
      </w:r>
      <w:r>
        <w:t xml:space="preserve"> </w:t>
      </w:r>
      <w:r>
        <w:t xml:space="preserve">influence performance.</w:t>
      </w:r>
    </w:p>
    <w:p>
      <w:r>
        <w:pict>
          <v:rect style="width:0;height:1.5pt" o:hralign="center" o:hrstd="t" o:hr="t"/>
        </w:pict>
      </w:r>
    </w:p>
    <w:bookmarkEnd w:id="33"/>
    <w:bookmarkStart w:id="34" w:name="adapters-stack-queue-priority_queue"/>
    <w:p>
      <w:pPr>
        <w:pStyle w:val="Heading2"/>
      </w:pPr>
      <w:r>
        <w:t xml:space="preserve">9) Adapters: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</w:t>
      </w:r>
      <w:r>
        <w:t xml:space="preserve"> </w:t>
      </w:r>
      <w:r>
        <w:rPr>
          <w:rStyle w:val="VerbatimChar"/>
        </w:rPr>
        <w:t xml:space="preserve">priority_queue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Max‑heap by default (largest on top)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priority_queue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pq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Min‑heap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priority_queue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greater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minpq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4"/>
    <w:bookmarkStart w:id="35" w:name="strings-string_view"/>
    <w:p>
      <w:pPr>
        <w:pStyle w:val="Heading2"/>
      </w:pPr>
      <w:r>
        <w:t xml:space="preserve">10) Strings &amp;</w:t>
      </w:r>
      <w:r>
        <w:t xml:space="preserve"> </w:t>
      </w:r>
      <w:r>
        <w:rPr>
          <w:rStyle w:val="VerbatimChar"/>
        </w:rPr>
        <w:t xml:space="preserve">string_view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world"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find/replace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"lo"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string::npos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replace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string_view: non‑owning, cheap slice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"cde"</w:t>
      </w:r>
    </w:p>
    <w:p>
      <w:pPr>
        <w:pStyle w:val="FirstParagraph"/>
      </w:pPr>
      <w:r>
        <w:rPr>
          <w:b/>
          <w:bCs/>
        </w:rPr>
        <w:t xml:space="preserve">Warning:</w:t>
      </w:r>
      <w:r>
        <w:t xml:space="preserve"> </w:t>
      </w:r>
      <w:r>
        <w:rPr>
          <w:rStyle w:val="VerbatimChar"/>
        </w:rPr>
        <w:t xml:space="preserve">string_view</w:t>
      </w:r>
      <w:r>
        <w:t xml:space="preserve"> </w:t>
      </w:r>
      <w:r>
        <w:t xml:space="preserve">doesn’t own data → dangling if source dies.</w:t>
      </w:r>
    </w:p>
    <w:p>
      <w:r>
        <w:pict>
          <v:rect style="width:0;height:1.5pt" o:hralign="center" o:hrstd="t" o:hr="t"/>
        </w:pict>
      </w:r>
    </w:p>
    <w:bookmarkEnd w:id="35"/>
    <w:bookmarkStart w:id="36" w:name="smart-iteration-utilities"/>
    <w:p>
      <w:pPr>
        <w:pStyle w:val="Heading2"/>
      </w:pPr>
      <w:r>
        <w:t xml:space="preserve">11) Smart Iteration Utilities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std::begin(c)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std::end(c)</w:t>
      </w:r>
      <w:r>
        <w:t xml:space="preserve"> </w:t>
      </w:r>
      <w:r>
        <w:t xml:space="preserve">work for arrays too.</w:t>
      </w:r>
    </w:p>
    <w:p>
      <w:pPr>
        <w:pStyle w:val="Compact"/>
        <w:numPr>
          <w:ilvl w:val="0"/>
          <w:numId w:val="1009"/>
        </w:numPr>
      </w:pPr>
      <w:r>
        <w:t xml:space="preserve">Insert iterators:</w:t>
      </w:r>
      <w:r>
        <w:t xml:space="preserve"> </w:t>
      </w:r>
      <w:r>
        <w:rPr>
          <w:rStyle w:val="VerbatimChar"/>
        </w:rPr>
        <w:t xml:space="preserve">back_inserter(v)</w:t>
      </w:r>
      <w:r>
        <w:t xml:space="preserve">,</w:t>
      </w:r>
      <w:r>
        <w:t xml:space="preserve"> </w:t>
      </w:r>
      <w:r>
        <w:rPr>
          <w:rStyle w:val="VerbatimChar"/>
        </w:rPr>
        <w:t xml:space="preserve">front_inserter(dq)</w:t>
      </w:r>
      <w:r>
        <w:t xml:space="preserve">,</w:t>
      </w:r>
      <w:r>
        <w:t xml:space="preserve"> </w:t>
      </w:r>
      <w:r>
        <w:rPr>
          <w:rStyle w:val="VerbatimChar"/>
        </w:rPr>
        <w:t xml:space="preserve">inserter(c, it)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Stream iterators for quick IO glue: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istream_iterator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eof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eof</w:t>
      </w:r>
      <w:r>
        <w:rPr>
          <w:rStyle w:val="OperatorTok"/>
        </w:rPr>
        <w:t xml:space="preserve">);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ostream_iterator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36"/>
    <w:bookmarkStart w:id="42" w:name="common-patterns-youll-reuse"/>
    <w:p>
      <w:pPr>
        <w:pStyle w:val="Heading2"/>
      </w:pPr>
      <w:r>
        <w:t xml:space="preserve">12) Common Patterns You’ll Reuse</w:t>
      </w:r>
    </w:p>
    <w:bookmarkStart w:id="37" w:name="countingfrequency-map"/>
    <w:p>
      <w:pPr>
        <w:pStyle w:val="Heading3"/>
      </w:pPr>
      <w:r>
        <w:t xml:space="preserve">12.1 Counting/Frequency Map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]++;</w:t>
      </w:r>
    </w:p>
    <w:bookmarkEnd w:id="37"/>
    <w:bookmarkStart w:id="38" w:name="sorting-with-custom-key-use-lambda"/>
    <w:p>
      <w:pPr>
        <w:pStyle w:val="Heading3"/>
      </w:pPr>
      <w:r>
        <w:t xml:space="preserve">12.2 Sorting with Custom Key (use lambda)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</w:t>
      </w:r>
      <w:r>
        <w:rPr>
          <w:rStyle w:val="OperatorTok"/>
        </w:rPr>
        <w:t xml:space="preserve">;};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desc by score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 tie‑break</w:t>
      </w:r>
      <w:r>
        <w:br/>
      </w:r>
      <w:r>
        <w:rPr>
          <w:rStyle w:val="OperatorTok"/>
        </w:rPr>
        <w:t xml:space="preserve">});</w:t>
      </w:r>
    </w:p>
    <w:bookmarkEnd w:id="38"/>
    <w:bookmarkStart w:id="39" w:name="X405e03f62c6ccdd71a4b1c795e439dcdf0c46df"/>
    <w:p>
      <w:pPr>
        <w:pStyle w:val="Heading3"/>
      </w:pPr>
      <w:r>
        <w:t xml:space="preserve">12.3 Stable Partition to Move Odds to Front (preserve order)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stable_partition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</w:p>
    <w:bookmarkEnd w:id="39"/>
    <w:bookmarkStart w:id="40" w:name="twosum-using-unordered_map"/>
    <w:p>
      <w:pPr>
        <w:pStyle w:val="Heading3"/>
      </w:pPr>
      <w:r>
        <w:t xml:space="preserve">12.4 Two‑sum using</w:t>
      </w:r>
      <w:r>
        <w:t xml:space="preserve"> </w:t>
      </w:r>
      <w:r>
        <w:rPr>
          <w:rStyle w:val="VerbatimChar"/>
        </w:rPr>
        <w:t xml:space="preserve">unordered_map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two_sum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value -&gt; index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idx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idx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</w:p>
    <w:bookmarkEnd w:id="40"/>
    <w:bookmarkStart w:id="41" w:name="deduplicate-sort"/>
    <w:p>
      <w:pPr>
        <w:pStyle w:val="Heading3"/>
      </w:pPr>
      <w:r>
        <w:t xml:space="preserve">12.5 Deduplicate &amp; Sort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erase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iterator-invalidation-rules-mustknow"/>
    <w:p>
      <w:pPr>
        <w:pStyle w:val="Heading2"/>
      </w:pPr>
      <w:r>
        <w:t xml:space="preserve">13) Iterator Invalidation Rules (must‑know)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  <w:b/>
          <w:bCs/>
        </w:rPr>
        <w:t xml:space="preserve">vector</w:t>
      </w:r>
      <w:r>
        <w:t xml:space="preserve">: push_back may invalidate</w:t>
      </w:r>
      <w:r>
        <w:t xml:space="preserve"> </w:t>
      </w:r>
      <w:r>
        <w:rPr>
          <w:i/>
          <w:iCs/>
        </w:rPr>
        <w:t xml:space="preserve">all</w:t>
      </w:r>
      <w:r>
        <w:t xml:space="preserve">; erase invalidates from point to end.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  <w:b/>
          <w:bCs/>
        </w:rPr>
        <w:t xml:space="preserve">deque</w:t>
      </w:r>
      <w:r>
        <w:t xml:space="preserve">: inserting/erasing anywhere except ends may invalidate all; push/pop at ends may invalidate iterators to ends.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  <w:b/>
          <w:bCs/>
        </w:rPr>
        <w:t xml:space="preserve">list</w:t>
      </w:r>
      <w:r>
        <w:rPr>
          <w:b/>
          <w:bCs/>
        </w:rPr>
        <w:t xml:space="preserve">/</w:t>
      </w:r>
      <w:r>
        <w:rPr>
          <w:rStyle w:val="VerbatimChar"/>
          <w:b/>
          <w:bCs/>
        </w:rPr>
        <w:t xml:space="preserve">forward_list</w:t>
      </w:r>
      <w:r>
        <w:t xml:space="preserve">: iterators/reference remain valid except for erased elements.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Ordered/unordered maps/sets</w:t>
      </w:r>
      <w:r>
        <w:t xml:space="preserve">: insert doesn’t invalidate iterators; erase invalidates only erased elements;</w:t>
      </w:r>
      <w:r>
        <w:t xml:space="preserve"> </w:t>
      </w:r>
      <w:r>
        <w:rPr>
          <w:b/>
          <w:bCs/>
        </w:rPr>
        <w:t xml:space="preserve">rehash</w:t>
      </w:r>
      <w:r>
        <w:t xml:space="preserve"> </w:t>
      </w:r>
      <w:r>
        <w:t xml:space="preserve">in unordered containers invalidates all iterators.</w:t>
      </w:r>
    </w:p>
    <w:p>
      <w:r>
        <w:pict>
          <v:rect style="width:0;height:1.5pt" o:hralign="center" o:hrstd="t" o:hr="t"/>
        </w:pict>
      </w:r>
    </w:p>
    <w:bookmarkEnd w:id="43"/>
    <w:bookmarkStart w:id="44" w:name="emplace-vs-insert-vs-push"/>
    <w:p>
      <w:pPr>
        <w:pStyle w:val="Heading2"/>
      </w:pPr>
      <w:r>
        <w:t xml:space="preserve">14)</w:t>
      </w:r>
      <w:r>
        <w:t xml:space="preserve"> </w:t>
      </w:r>
      <w:r>
        <w:rPr>
          <w:rStyle w:val="VerbatimChar"/>
        </w:rPr>
        <w:t xml:space="preserve">emplace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push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push_back(x)</w:t>
      </w:r>
      <w:r>
        <w:t xml:space="preserve"> </w:t>
      </w:r>
      <w:r>
        <w:t xml:space="preserve">copies/moves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into container.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emplace_back(args...)</w:t>
      </w:r>
      <w:r>
        <w:t xml:space="preserve"> </w:t>
      </w:r>
      <w:r>
        <w:t xml:space="preserve">constructs in place → avoids temporary.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insert</w:t>
      </w:r>
      <w:r>
        <w:t xml:space="preserve"> </w:t>
      </w:r>
      <w:r>
        <w:t xml:space="preserve">inserts existing element(s) or range at pos.</w:t>
      </w:r>
    </w:p>
    <w:p>
      <w:pPr>
        <w:pStyle w:val="FirstParagraph"/>
      </w:pPr>
      <w:r>
        <w:t xml:space="preserve">Example (avoid constructing</w:t>
      </w:r>
      <w:r>
        <w:t xml:space="preserve"> </w:t>
      </w:r>
      <w:r>
        <w:rPr>
          <w:rStyle w:val="VerbatimChar"/>
        </w:rPr>
        <w:t xml:space="preserve">std::pair</w:t>
      </w:r>
      <w:r>
        <w:t xml:space="preserve"> </w:t>
      </w:r>
      <w:r>
        <w:t xml:space="preserve">twice):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constructs the pair inside the map</w:t>
      </w:r>
    </w:p>
    <w:p>
      <w:r>
        <w:pict>
          <v:rect style="width:0;height:1.5pt" o:hralign="center" o:hrstd="t" o:hr="t"/>
        </w:pict>
      </w:r>
    </w:p>
    <w:bookmarkEnd w:id="44"/>
    <w:bookmarkStart w:id="45" w:name="comparators-custom-ordering"/>
    <w:p>
      <w:pPr>
        <w:pStyle w:val="Heading2"/>
      </w:pPr>
      <w:r>
        <w:t xml:space="preserve">15) Comparators &amp; Custom Ordering</w:t>
      </w:r>
    </w:p>
    <w:p>
      <w:pPr>
        <w:pStyle w:val="Compact"/>
        <w:numPr>
          <w:ilvl w:val="0"/>
          <w:numId w:val="1012"/>
        </w:numPr>
      </w:pPr>
      <w:r>
        <w:t xml:space="preserve">Comparator must define a</w:t>
      </w:r>
      <w:r>
        <w:t xml:space="preserve"> </w:t>
      </w:r>
      <w:r>
        <w:rPr>
          <w:b/>
          <w:bCs/>
        </w:rPr>
        <w:t xml:space="preserve">strict weak ordering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priority_queue</w:t>
      </w:r>
      <w:r>
        <w:t xml:space="preserve"> </w:t>
      </w:r>
      <w:r>
        <w:t xml:space="preserve">with custom compare (min‑heap of pairs by second):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priority_queue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function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&amp;,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&amp;)&gt;&gt;</w:t>
      </w:r>
      <w:r>
        <w:rPr>
          <w:rStyle w:val="NormalTok"/>
        </w:rPr>
        <w:t xml:space="preserve"> pq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[](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</w:p>
    <w:p>
      <w:pPr>
        <w:pStyle w:val="FirstParagraph"/>
      </w:pPr>
      <w:r>
        <w:t xml:space="preserve">Prefer transparent comparators for heterogeneous lookup (C++14+):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StrLess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is_transparent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enables lookup by string_view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StrLess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"abc"</w:t>
      </w:r>
      <w:r>
        <w:rPr>
          <w:rStyle w:val="BuiltInTok"/>
        </w:rPr>
        <w:t xml:space="preserve">sv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temporary std::string</w:t>
      </w:r>
    </w:p>
    <w:p>
      <w:r>
        <w:pict>
          <v:rect style="width:0;height:1.5pt" o:hralign="center" o:hrstd="t" o:hr="t"/>
        </w:pict>
      </w:r>
    </w:p>
    <w:bookmarkEnd w:id="45"/>
    <w:bookmarkStart w:id="46" w:name="hash-customization-unordered-containers"/>
    <w:p>
      <w:pPr>
        <w:pStyle w:val="Heading2"/>
      </w:pPr>
      <w:r>
        <w:t xml:space="preserve">16) Hash Customization (Unordered Containers)</w:t>
      </w:r>
    </w:p>
    <w:p>
      <w:pPr>
        <w:pStyle w:val="Compact"/>
        <w:numPr>
          <w:ilvl w:val="0"/>
          <w:numId w:val="1013"/>
        </w:numPr>
      </w:pPr>
      <w:r>
        <w:t xml:space="preserve">Provide both</w:t>
      </w:r>
      <w:r>
        <w:t xml:space="preserve"> </w:t>
      </w:r>
      <w:r>
        <w:rPr>
          <w:rStyle w:val="VerbatimChar"/>
        </w:rPr>
        <w:t xml:space="preserve">Hash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KeyEqual</w:t>
      </w:r>
      <w:r>
        <w:t xml:space="preserve"> </w:t>
      </w:r>
      <w:r>
        <w:t xml:space="preserve">when your key is a struct.</w:t>
      </w:r>
    </w:p>
    <w:p>
      <w:pPr>
        <w:pStyle w:val="Compact"/>
        <w:numPr>
          <w:ilvl w:val="0"/>
          <w:numId w:val="1013"/>
        </w:numPr>
      </w:pPr>
      <w:r>
        <w:t xml:space="preserve">Combine fields using standard hashes; consider</w:t>
      </w:r>
      <w:r>
        <w:t xml:space="preserve"> </w:t>
      </w:r>
      <w:r>
        <w:rPr>
          <w:rStyle w:val="VerbatimChar"/>
        </w:rPr>
        <w:t xml:space="preserve">boost::hash_combine</w:t>
      </w:r>
      <w:r>
        <w:t xml:space="preserve"> </w:t>
      </w:r>
      <w:r>
        <w:t xml:space="preserve">or a simple mixing constant.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KeyHash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h1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hash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&gt;{}(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h2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hash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&gt;{}(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h1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0x9e3779b97f4a7c15</w:t>
      </w:r>
      <w:r>
        <w:rPr>
          <w:rStyle w:val="BuiltInTok"/>
        </w:rPr>
        <w:t xml:space="preserve">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&gt;&gt;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KeyEq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unordered_map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KeyHash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KeyEq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6"/>
    <w:bookmarkStart w:id="47" w:name="numeric-utility-goodies"/>
    <w:p>
      <w:pPr>
        <w:pStyle w:val="Heading2"/>
      </w:pPr>
      <w:r>
        <w:t xml:space="preserve">17) Numeric &amp; Utility Goodies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&lt;numeric&gt;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accumulate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&lt;bitset&gt;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bitset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0b10110100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flip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&lt;tuple&gt;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make_tuple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tup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structured binding (C++17)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&lt;optional&gt;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optional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maybe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maybe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maybe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/*...*/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&lt;variant&gt;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variant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"ok"</w:t>
      </w:r>
      <w:r>
        <w:rPr>
          <w:rStyle w:val="Operator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47"/>
    <w:bookmarkStart w:id="48" w:name="parallel-algorithms-c17-execution"/>
    <w:p>
      <w:pPr>
        <w:pStyle w:val="Heading2"/>
      </w:pPr>
      <w:r>
        <w:t xml:space="preserve">18) Parallel Algorithms (C++17) —</w:t>
      </w:r>
      <w:r>
        <w:t xml:space="preserve"> </w:t>
      </w:r>
      <w:r>
        <w:rPr>
          <w:rStyle w:val="VerbatimChar"/>
        </w:rPr>
        <w:t xml:space="preserve">&lt;execution&gt;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&lt;execution&gt;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sort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execution::par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</w:p>
    <w:p>
      <w:pPr>
        <w:pStyle w:val="FirstParagraph"/>
      </w:pPr>
      <w:r>
        <w:t xml:space="preserve">Policies:</w:t>
      </w:r>
      <w:r>
        <w:t xml:space="preserve"> </w:t>
      </w:r>
      <w:r>
        <w:rPr>
          <w:rStyle w:val="VerbatimChar"/>
        </w:rPr>
        <w:t xml:space="preserve">seq</w:t>
      </w:r>
      <w:r>
        <w:t xml:space="preserve">,</w:t>
      </w:r>
      <w:r>
        <w:t xml:space="preserve"> </w:t>
      </w:r>
      <w:r>
        <w:rPr>
          <w:rStyle w:val="VerbatimChar"/>
        </w:rPr>
        <w:t xml:space="preserve">par</w:t>
      </w:r>
      <w:r>
        <w:t xml:space="preserve">,</w:t>
      </w:r>
      <w:r>
        <w:t xml:space="preserve"> </w:t>
      </w:r>
      <w:r>
        <w:rPr>
          <w:rStyle w:val="VerbatimChar"/>
        </w:rPr>
        <w:t xml:space="preserve">par_unseq</w:t>
      </w:r>
      <w:r>
        <w:t xml:space="preserve">. Use only with safe operations (no data races, iterators valid, etc.).</w:t>
      </w:r>
    </w:p>
    <w:p>
      <w:r>
        <w:pict>
          <v:rect style="width:0;height:1.5pt" o:hralign="center" o:hrstd="t" o:hr="t"/>
        </w:pict>
      </w:r>
    </w:p>
    <w:bookmarkEnd w:id="48"/>
    <w:bookmarkStart w:id="49" w:name="ranges-c20-quick-tour"/>
    <w:p>
      <w:pPr>
        <w:pStyle w:val="Heading2"/>
      </w:pPr>
      <w:r>
        <w:t xml:space="preserve">19) Ranges (C++20) — quick tour</w:t>
      </w:r>
    </w:p>
    <w:p>
      <w:pPr>
        <w:pStyle w:val="Compact"/>
        <w:numPr>
          <w:ilvl w:val="0"/>
          <w:numId w:val="1014"/>
        </w:numPr>
      </w:pPr>
      <w:r>
        <w:t xml:space="preserve">Headers:</w:t>
      </w:r>
      <w:r>
        <w:t xml:space="preserve"> </w:t>
      </w:r>
      <w:r>
        <w:rPr>
          <w:rStyle w:val="VerbatimChar"/>
        </w:rPr>
        <w:t xml:space="preserve">&lt;ranges&gt;</w:t>
      </w:r>
      <w:r>
        <w:t xml:space="preserve">, namespace</w:t>
      </w:r>
      <w:r>
        <w:t xml:space="preserve"> </w:t>
      </w:r>
      <w:r>
        <w:rPr>
          <w:rStyle w:val="VerbatimChar"/>
        </w:rPr>
        <w:t xml:space="preserve">std::ranges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std::views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Algorithms become range‑aware:</w:t>
      </w:r>
      <w:r>
        <w:t xml:space="preserve"> </w:t>
      </w:r>
      <w:r>
        <w:rPr>
          <w:rStyle w:val="VerbatimChar"/>
        </w:rPr>
        <w:t xml:space="preserve">std::ranges::sort(vec);</w:t>
      </w:r>
    </w:p>
    <w:p>
      <w:pPr>
        <w:pStyle w:val="Compact"/>
        <w:numPr>
          <w:ilvl w:val="0"/>
          <w:numId w:val="1014"/>
        </w:numPr>
      </w:pPr>
      <w:r>
        <w:t xml:space="preserve">Views are lazy, composable. Common views: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take</w:t>
      </w:r>
      <w:r>
        <w:t xml:space="preserve">,</w:t>
      </w:r>
      <w:r>
        <w:t xml:space="preserve"> </w:t>
      </w:r>
      <w:r>
        <w:rPr>
          <w:rStyle w:val="VerbatimChar"/>
        </w:rPr>
        <w:t xml:space="preserve">drop</w:t>
      </w:r>
      <w:r>
        <w:t xml:space="preserve">,</w:t>
      </w:r>
      <w:r>
        <w:t xml:space="preserve"> </w:t>
      </w:r>
      <w:r>
        <w:rPr>
          <w:rStyle w:val="VerbatimChar"/>
        </w:rPr>
        <w:t xml:space="preserve">iota</w:t>
      </w:r>
      <w:r>
        <w:t xml:space="preserve">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&lt;ranges&gt;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views::iota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views::filter</w:t>
      </w:r>
      <w:r>
        <w:rPr>
          <w:rStyle w:val="OperatorTok"/>
        </w:rPr>
        <w:t xml:space="preserve">([](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;}))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 6 9</w:t>
      </w:r>
    </w:p>
    <w:p>
      <w:r>
        <w:pict>
          <v:rect style="width:0;height:1.5pt" o:hralign="center" o:hrstd="t" o:hr="t"/>
        </w:pict>
      </w:r>
    </w:p>
    <w:bookmarkEnd w:id="49"/>
    <w:bookmarkStart w:id="50" w:name="practical-gotchas-tips"/>
    <w:p>
      <w:pPr>
        <w:pStyle w:val="Heading2"/>
      </w:pPr>
      <w:r>
        <w:t xml:space="preserve">20) Practical Gotchas &amp; Tips</w:t>
      </w:r>
    </w:p>
    <w:p>
      <w:pPr>
        <w:numPr>
          <w:ilvl w:val="0"/>
          <w:numId w:val="1015"/>
        </w:numPr>
      </w:pPr>
      <w:r>
        <w:t xml:space="preserve">Prefer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unless a measurable need says otherwise.</w:t>
      </w:r>
    </w:p>
    <w:p>
      <w:pPr>
        <w:numPr>
          <w:ilvl w:val="0"/>
          <w:numId w:val="1015"/>
        </w:numPr>
      </w:pPr>
      <w:r>
        <w:t xml:space="preserve">Pre‑reserve for known sizes:</w:t>
      </w:r>
      <w:r>
        <w:t xml:space="preserve"> </w:t>
      </w:r>
      <w:r>
        <w:rPr>
          <w:rStyle w:val="VerbatimChar"/>
        </w:rPr>
        <w:t xml:space="preserve">v.reserve(n);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Don’t keep iterators across operations that may invalidate them.</w:t>
      </w:r>
    </w:p>
    <w:p>
      <w:pPr>
        <w:numPr>
          <w:ilvl w:val="0"/>
          <w:numId w:val="1015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+ structured bindings for clarity:</w:t>
      </w:r>
    </w:p>
    <w:p>
      <w:pPr>
        <w:pStyle w:val="SourceCode"/>
        <w:numPr>
          <w:ilvl w:val="0"/>
          <w:numId w:val="1000"/>
        </w:numPr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mymap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/*...*/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15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map</w:t>
      </w:r>
      <w:r>
        <w:t xml:space="preserve">/</w:t>
      </w:r>
      <w:r>
        <w:rPr>
          <w:rStyle w:val="VerbatimChar"/>
        </w:rPr>
        <w:t xml:space="preserve">set</w:t>
      </w:r>
      <w:r>
        <w:t xml:space="preserve">, avoid</w:t>
      </w:r>
      <w:r>
        <w:t xml:space="preserve"> </w:t>
      </w:r>
      <w:r>
        <w:rPr>
          <w:rStyle w:val="VerbatimChar"/>
        </w:rPr>
        <w:t xml:space="preserve">operator[]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map</w:t>
      </w:r>
      <w:r>
        <w:t xml:space="preserve"> </w:t>
      </w:r>
      <w:r>
        <w:t xml:space="preserve">when you don’t want insertion; use</w:t>
      </w:r>
      <w:r>
        <w:t xml:space="preserve"> </w:t>
      </w:r>
      <w:r>
        <w:rPr>
          <w:rStyle w:val="VerbatimChar"/>
        </w:rPr>
        <w:t xml:space="preserve">find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Erase while iterating safely:</w:t>
      </w:r>
    </w:p>
    <w:p>
      <w:pPr>
        <w:pStyle w:val="SourceCode"/>
        <w:numPr>
          <w:ilvl w:val="0"/>
          <w:numId w:val="1000"/>
        </w:numPr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5"/>
        </w:numPr>
      </w:pPr>
      <w:r>
        <w:t xml:space="preserve">Prefer algorithm + iterator style over manual loops when possible (clearer + fewer bugs).</w:t>
      </w:r>
    </w:p>
    <w:p>
      <w:pPr>
        <w:numPr>
          <w:ilvl w:val="0"/>
          <w:numId w:val="1015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span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string_view</w:t>
      </w:r>
      <w:r>
        <w:t xml:space="preserve"> </w:t>
      </w:r>
      <w:r>
        <w:t xml:space="preserve">for non‑owning views to avoid copies.</w:t>
      </w:r>
    </w:p>
    <w:p>
      <w:r>
        <w:pict>
          <v:rect style="width:0;height:1.5pt" o:hralign="center" o:hrstd="t" o:hr="t"/>
        </w:pict>
      </w:r>
    </w:p>
    <w:bookmarkEnd w:id="50"/>
    <w:bookmarkStart w:id="51" w:name="minirecipes-copypaste-ready"/>
    <w:p>
      <w:pPr>
        <w:pStyle w:val="Heading2"/>
      </w:pPr>
      <w:r>
        <w:t xml:space="preserve">21) Mini‑Recipes (copy‑paste ready)</w:t>
      </w:r>
    </w:p>
    <w:p>
      <w:pPr>
        <w:pStyle w:val="FirstParagraph"/>
      </w:pPr>
      <w:r>
        <w:rPr>
          <w:b/>
          <w:bCs/>
        </w:rPr>
        <w:t xml:space="preserve">Top N largest elements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nth_element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topN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topN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greater</w:t>
      </w:r>
      <w:r>
        <w:rPr>
          <w:rStyle w:val="OperatorTok"/>
        </w:rPr>
        <w:t xml:space="preserve">&lt;&gt;());</w:t>
      </w:r>
    </w:p>
    <w:p>
      <w:pPr>
        <w:pStyle w:val="FirstParagraph"/>
      </w:pPr>
      <w:r>
        <w:rPr>
          <w:b/>
          <w:bCs/>
        </w:rPr>
        <w:t xml:space="preserve">Median of vector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nth_element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median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K‑way merge (merge multiple sorted vectors)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;};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priority_queue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)&gt;</w:t>
      </w:r>
      <w:r>
        <w:rPr>
          <w:rStyle w:val="NormalTok"/>
        </w:rPr>
        <w:t xml:space="preserve"> pq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Group by key (stable)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stable_sort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;});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jt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upper_bound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;});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[it, jt) is the group for key it-&gt;key</w:t>
      </w:r>
      <w:r>
        <w:br/>
      </w:r>
      <w:r>
        <w:rPr>
          <w:rStyle w:val="NormalTok"/>
        </w:rPr>
        <w:t xml:space="preserve"> 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1"/>
    <w:bookmarkStart w:id="52" w:name="complexity-guarantees-snapshot"/>
    <w:p>
      <w:pPr>
        <w:pStyle w:val="Heading2"/>
      </w:pPr>
      <w:r>
        <w:t xml:space="preserve">22) Complexity Guarantees Snapshot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std::sort</w:t>
      </w:r>
      <w:r>
        <w:t xml:space="preserve"> </w:t>
      </w:r>
      <w:r>
        <w:t xml:space="preserve">average/worst O(n log n);</w:t>
      </w:r>
      <w:r>
        <w:t xml:space="preserve"> </w:t>
      </w:r>
      <w:r>
        <w:rPr>
          <w:rStyle w:val="VerbatimChar"/>
        </w:rPr>
        <w:t xml:space="preserve">stable_sort</w:t>
      </w:r>
      <w:r>
        <w:t xml:space="preserve"> </w:t>
      </w:r>
      <w:r>
        <w:t xml:space="preserve">worst O(n log^2 n) (often O(n log n)).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unordered_*</w:t>
      </w:r>
      <w:r>
        <w:t xml:space="preserve"> </w:t>
      </w:r>
      <w:r>
        <w:t xml:space="preserve">average O(1) for find/insert/erase; worst O(n) (bad hash or many collisions).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map/set</w:t>
      </w:r>
      <w:r>
        <w:t xml:space="preserve"> </w:t>
      </w:r>
      <w:r>
        <w:t xml:space="preserve">operations are O(log n) due to balanced trees.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vector::push_back</w:t>
      </w:r>
      <w:r>
        <w:t xml:space="preserve"> </w:t>
      </w:r>
      <w:r>
        <w:t xml:space="preserve">amortized O(1); reallocation doubles capacity (implementation‑dependent growth factor, commonly 1.5–2x).</w:t>
      </w:r>
    </w:p>
    <w:p>
      <w:r>
        <w:pict>
          <v:rect style="width:0;height:1.5pt" o:hralign="center" o:hrstd="t" o:hr="t"/>
        </w:pict>
      </w:r>
    </w:p>
    <w:bookmarkEnd w:id="52"/>
    <w:bookmarkStart w:id="53" w:name="practice-exercises-with-hints"/>
    <w:p>
      <w:pPr>
        <w:pStyle w:val="Heading2"/>
      </w:pPr>
      <w:r>
        <w:t xml:space="preserve">23) Practice Exercises (with hints)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Frequency of words</w:t>
      </w:r>
      <w:r>
        <w:t xml:space="preserve">: Read N words, print top‑k by frequency (desc), ties by lexicographic order.</w:t>
      </w:r>
      <w:r>
        <w:t xml:space="preserve"> </w:t>
      </w:r>
      <w:r>
        <w:rPr>
          <w:i/>
          <w:iCs/>
        </w:rPr>
        <w:t xml:space="preserve">Hints:</w:t>
      </w:r>
      <w:r>
        <w:t xml:space="preserve"> </w:t>
      </w:r>
      <w:r>
        <w:rPr>
          <w:rStyle w:val="VerbatimChar"/>
        </w:rPr>
        <w:t xml:space="preserve">unordered_map</w:t>
      </w:r>
      <w:r>
        <w:t xml:space="preserve">, then move into</w:t>
      </w:r>
      <w:r>
        <w:t xml:space="preserve"> </w:t>
      </w:r>
      <w:r>
        <w:rPr>
          <w:rStyle w:val="VerbatimChar"/>
        </w:rPr>
        <w:t xml:space="preserve">vector&lt;pair&lt;string,int&gt;&gt;</w:t>
      </w:r>
      <w:r>
        <w:t xml:space="preserve">, sort with custom comparator, or use</w:t>
      </w:r>
      <w:r>
        <w:t xml:space="preserve"> </w:t>
      </w:r>
      <w:r>
        <w:rPr>
          <w:rStyle w:val="VerbatimChar"/>
        </w:rPr>
        <w:t xml:space="preserve">partial_sort</w:t>
      </w:r>
      <w:r>
        <w:t xml:space="preserve"> </w:t>
      </w:r>
      <w:r>
        <w:t xml:space="preserve">for top‑k.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Interval scheduling</w:t>
      </w:r>
      <w:r>
        <w:t xml:space="preserve">: Given intervals [l,r), select max non‑overlapping.</w:t>
      </w:r>
      <w:r>
        <w:t xml:space="preserve"> </w:t>
      </w:r>
      <w:r>
        <w:rPr>
          <w:i/>
          <w:iCs/>
        </w:rPr>
        <w:t xml:space="preserve">Hints:</w:t>
      </w:r>
      <w:r>
        <w:t xml:space="preserve"> </w:t>
      </w:r>
      <w:r>
        <w:t xml:space="preserve">sort by end; greedy.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Distinct in sliding window</w:t>
      </w:r>
      <w:r>
        <w:t xml:space="preserve">: Count distinct numbers in each window of size W.</w:t>
      </w:r>
      <w:r>
        <w:t xml:space="preserve"> </w:t>
      </w:r>
      <w:r>
        <w:rPr>
          <w:i/>
          <w:iCs/>
        </w:rPr>
        <w:t xml:space="preserve">Hints:</w:t>
      </w:r>
      <w:r>
        <w:t xml:space="preserve"> </w:t>
      </w:r>
      <w:r>
        <w:rPr>
          <w:rStyle w:val="VerbatimChar"/>
        </w:rPr>
        <w:t xml:space="preserve">unordered_map</w:t>
      </w:r>
      <w:r>
        <w:t xml:space="preserve"> </w:t>
      </w:r>
      <w:r>
        <w:t xml:space="preserve">counts, slide with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++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LRU cache</w:t>
      </w:r>
      <w:r>
        <w:t xml:space="preserve">: Implement with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unordered_map&lt;Key, list::iterator&gt;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Autocomplete</w:t>
      </w:r>
      <w:r>
        <w:t xml:space="preserve">: Given dictionary, return words with prefix p. </w:t>
      </w:r>
      <w:r>
        <w:rPr>
          <w:i/>
          <w:iCs/>
        </w:rPr>
        <w:t xml:space="preserve">Hints:</w:t>
      </w:r>
      <w:r>
        <w:t xml:space="preserve"> </w:t>
      </w:r>
      <w:r>
        <w:t xml:space="preserve">store in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, sort, then use</w:t>
      </w:r>
      <w:r>
        <w:t xml:space="preserve"> </w:t>
      </w:r>
      <w:r>
        <w:rPr>
          <w:rStyle w:val="VerbatimChar"/>
        </w:rPr>
        <w:t xml:space="preserve">lower_bound</w:t>
      </w:r>
      <w:r>
        <w:t xml:space="preserve"> </w:t>
      </w:r>
      <w:r>
        <w:t xml:space="preserve">on prefix ranges.</w:t>
      </w:r>
    </w:p>
    <w:p>
      <w:pPr>
        <w:pStyle w:val="FirstParagraph"/>
      </w:pPr>
      <w:r>
        <w:rPr>
          <w:i/>
          <w:iCs/>
        </w:rPr>
        <w:t xml:space="preserve">If you want, we can turn these into template files you can compile and run.</w:t>
      </w:r>
    </w:p>
    <w:p>
      <w:r>
        <w:pict>
          <v:rect style="width:0;height:1.5pt" o:hralign="center" o:hrstd="t" o:hr="t"/>
        </w:pict>
      </w:r>
    </w:p>
    <w:bookmarkEnd w:id="53"/>
    <w:bookmarkStart w:id="54" w:name="quick-reference-headers"/>
    <w:p>
      <w:pPr>
        <w:pStyle w:val="Heading2"/>
      </w:pPr>
      <w:r>
        <w:t xml:space="preserve">24) Quick Reference (Headers)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&lt;vector&gt;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&lt;array&gt;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&lt;deque&gt;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&lt;list&gt;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&lt;forward_list&gt;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&lt;stack&gt;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&lt;queue&gt;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&lt;set&gt;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&lt;map&gt;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&lt;unordered_set&gt;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&lt;unordered_map&gt;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&lt;algorithm&gt;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&lt;numeric&gt;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&lt;iterator&gt;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&lt;functional&gt;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&lt;string&gt;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&lt;string_view&gt;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&lt;span&gt;</w:t>
      </w:r>
      <w:r>
        <w:t xml:space="preserve"> </w:t>
      </w:r>
      <w:r>
        <w:t xml:space="preserve">(C++20),</w:t>
      </w:r>
      <w:r>
        <w:t xml:space="preserve"> </w:t>
      </w:r>
      <w:r>
        <w:rPr>
          <w:rStyle w:val="VerbatimChar"/>
        </w:rPr>
        <w:t xml:space="preserve">&lt;bitset&gt;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&lt;tuple&gt;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&lt;optional&gt;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&lt;variant&gt;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&lt;ranges&gt;</w:t>
      </w:r>
      <w:r>
        <w:t xml:space="preserve"> </w:t>
      </w:r>
      <w:r>
        <w:t xml:space="preserve">(C++20),</w:t>
      </w:r>
      <w:r>
        <w:t xml:space="preserve"> </w:t>
      </w:r>
      <w:r>
        <w:rPr>
          <w:rStyle w:val="VerbatimChar"/>
        </w:rPr>
        <w:t xml:space="preserve">&lt;execution&gt;</w:t>
      </w:r>
      <w:r>
        <w:t xml:space="preserve"> </w:t>
      </w:r>
      <w:r>
        <w:t xml:space="preserve">(C++17)</w:t>
      </w:r>
    </w:p>
    <w:p>
      <w:r>
        <w:pict>
          <v:rect style="width:0;height:1.5pt" o:hralign="center" o:hrstd="t" o:hr="t"/>
        </w:pict>
      </w:r>
    </w:p>
    <w:bookmarkEnd w:id="54"/>
    <w:bookmarkStart w:id="55" w:name="stl-interviewstyle-traps-you-should-nail"/>
    <w:p>
      <w:pPr>
        <w:pStyle w:val="Heading2"/>
      </w:pPr>
      <w:r>
        <w:t xml:space="preserve">25) STL Interview‑Style Traps You Should Nail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Explain erase‑remove:</w:t>
      </w:r>
      <w:r>
        <w:t xml:space="preserve"> </w:t>
      </w:r>
      <w:r>
        <w:t xml:space="preserve">why two calls? (</w:t>
      </w:r>
      <w:r>
        <w:rPr>
          <w:rStyle w:val="VerbatimChar"/>
        </w:rPr>
        <w:t xml:space="preserve">remove</w:t>
      </w:r>
      <w:r>
        <w:t xml:space="preserve"> </w:t>
      </w:r>
      <w:r>
        <w:t xml:space="preserve">shifts, returns new logical end;</w:t>
      </w:r>
      <w:r>
        <w:t xml:space="preserve"> </w:t>
      </w:r>
      <w:r>
        <w:rPr>
          <w:rStyle w:val="VerbatimChar"/>
        </w:rPr>
        <w:t xml:space="preserve">erase</w:t>
      </w:r>
      <w:r>
        <w:t xml:space="preserve"> </w:t>
      </w:r>
      <w:r>
        <w:t xml:space="preserve">shrinks container.)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  <w:b/>
          <w:bCs/>
        </w:rPr>
        <w:t xml:space="preserve">map</w:t>
      </w:r>
      <w:r>
        <w:rPr>
          <w:b/>
          <w:bCs/>
        </w:rPr>
        <w:t xml:space="preserve"> </w:t>
      </w:r>
      <w:r>
        <w:rPr>
          <w:b/>
          <w:bCs/>
        </w:rPr>
        <w:t xml:space="preserve">vs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unordered_map</w:t>
      </w:r>
      <w:r>
        <w:rPr>
          <w:b/>
          <w:bCs/>
        </w:rPr>
        <w:t xml:space="preserve">:</w:t>
      </w:r>
      <w:r>
        <w:t xml:space="preserve"> </w:t>
      </w:r>
      <w:r>
        <w:t xml:space="preserve">order/log‑n vs avg O(1), iterates unordered.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  <w:b/>
          <w:bCs/>
        </w:rPr>
        <w:t xml:space="preserve">stable_sort</w:t>
      </w:r>
      <w:r>
        <w:rPr>
          <w:b/>
          <w:bCs/>
        </w:rPr>
        <w:t xml:space="preserve"> </w:t>
      </w:r>
      <w:r>
        <w:rPr>
          <w:b/>
          <w:bCs/>
        </w:rPr>
        <w:t xml:space="preserve">vs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sort</w:t>
      </w:r>
      <w:r>
        <w:rPr>
          <w:b/>
          <w:bCs/>
        </w:rPr>
        <w:t xml:space="preserve">:</w:t>
      </w:r>
      <w:r>
        <w:t xml:space="preserve"> </w:t>
      </w:r>
      <w:r>
        <w:t xml:space="preserve">stability matters when key ties must preserve input order.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  <w:b/>
          <w:bCs/>
        </w:rPr>
        <w:t xml:space="preserve">lower_bound</w:t>
      </w:r>
      <w:r>
        <w:rPr>
          <w:b/>
          <w:bCs/>
        </w:rPr>
        <w:t xml:space="preserve">/</w:t>
      </w:r>
      <w:r>
        <w:rPr>
          <w:rStyle w:val="VerbatimChar"/>
          <w:b/>
          <w:bCs/>
        </w:rPr>
        <w:t xml:space="preserve">upper_bound</w:t>
      </w:r>
      <w:r>
        <w:rPr>
          <w:b/>
          <w:bCs/>
        </w:rPr>
        <w:t xml:space="preserve">/</w:t>
      </w:r>
      <w:r>
        <w:rPr>
          <w:rStyle w:val="VerbatimChar"/>
          <w:b/>
          <w:bCs/>
        </w:rPr>
        <w:t xml:space="preserve">equal_range</w:t>
      </w:r>
      <w:r>
        <w:rPr>
          <w:b/>
          <w:bCs/>
        </w:rPr>
        <w:t xml:space="preserve">:</w:t>
      </w:r>
      <w:r>
        <w:t xml:space="preserve"> </w:t>
      </w:r>
      <w:r>
        <w:t xml:space="preserve">correct usage and invariants.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Why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vector</w:t>
      </w:r>
      <w:r>
        <w:rPr>
          <w:b/>
          <w:bCs/>
        </w:rPr>
        <w:t xml:space="preserve"> </w:t>
      </w:r>
      <w:r>
        <w:rPr>
          <w:b/>
          <w:bCs/>
        </w:rPr>
        <w:t xml:space="preserve">usually beats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list</w:t>
      </w:r>
      <w:r>
        <w:rPr>
          <w:b/>
          <w:bCs/>
        </w:rPr>
        <w:t xml:space="preserve"> </w:t>
      </w:r>
      <w:r>
        <w:rPr>
          <w:b/>
          <w:bCs/>
        </w:rPr>
        <w:t xml:space="preserve">even for many inserts?</w:t>
      </w:r>
      <w:r>
        <w:t xml:space="preserve"> </w:t>
      </w:r>
      <w:r>
        <w:t xml:space="preserve">Cache locality dominates.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What invalidates what?</w:t>
      </w:r>
      <w:r>
        <w:t xml:space="preserve"> </w:t>
      </w:r>
      <w:r>
        <w:t xml:space="preserve">Be precise per container.</w:t>
      </w:r>
    </w:p>
    <w:p>
      <w:r>
        <w:pict>
          <v:rect style="width:0;height:1.5pt" o:hralign="center" o:hrstd="t" o:hr="t"/>
        </w:pict>
      </w:r>
    </w:p>
    <w:bookmarkEnd w:id="55"/>
    <w:bookmarkStart w:id="57" w:name="next-steps"/>
    <w:p>
      <w:pPr>
        <w:pStyle w:val="Heading2"/>
      </w:pPr>
      <w:r>
        <w:t xml:space="preserve">26) Next Steps</w:t>
      </w:r>
    </w:p>
    <w:p>
      <w:pPr>
        <w:pStyle w:val="Compact"/>
        <w:numPr>
          <w:ilvl w:val="0"/>
          <w:numId w:val="1020"/>
        </w:numPr>
      </w:pPr>
      <w:r>
        <w:t xml:space="preserve">Pick 2–3 exercises above and implement.</w:t>
      </w:r>
    </w:p>
    <w:p>
      <w:pPr>
        <w:pStyle w:val="Compact"/>
        <w:numPr>
          <w:ilvl w:val="0"/>
          <w:numId w:val="1020"/>
        </w:numPr>
      </w:pPr>
      <w:r>
        <w:t xml:space="preserve">Convert loops to algorithms (</w:t>
      </w:r>
      <w:r>
        <w:rPr>
          <w:rStyle w:val="VerbatimChar"/>
        </w:rPr>
        <w:t xml:space="preserve">std::transform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std::accumulate</w:t>
      </w:r>
      <w:r>
        <w:t xml:space="preserve">, etc.).</w:t>
      </w:r>
    </w:p>
    <w:p>
      <w:pPr>
        <w:pStyle w:val="Compact"/>
        <w:numPr>
          <w:ilvl w:val="0"/>
          <w:numId w:val="1020"/>
        </w:numPr>
      </w:pPr>
      <w:r>
        <w:t xml:space="preserve">Try C++20 ranges on a small project (log filter, CSV processing).</w:t>
      </w:r>
    </w:p>
    <w:p>
      <w:r>
        <w:pict>
          <v:rect style="width:0;height:1.5pt" o:hralign="center" o:hrstd="t" o:hr="t"/>
        </w:pict>
      </w:r>
    </w:p>
    <w:bookmarkStart w:id="56" w:name="Xa23eb69223b4afcf7e7a6dadbb84b4a312fde06"/>
    <w:p>
      <w:pPr>
        <w:pStyle w:val="Heading3"/>
      </w:pPr>
      <w:r>
        <w:t xml:space="preserve">Need a printable cheat‑sheet PDF or ready‑to‑run example files? Ask and I’ll generate them here.</w:t>
      </w:r>
    </w:p>
    <w:bookmarkEnd w:id="56"/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2025-09-03T16:37:10Z</dcterms:created>
  <dcterms:modified xsi:type="dcterms:W3CDTF">2025-09-03T16:37:10Z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