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EBD6C" w14:textId="2DEB946A" w:rsidR="00E07579" w:rsidRPr="00E07579" w:rsidRDefault="00E07579" w:rsidP="00E07579">
      <w:pPr>
        <w:pStyle w:val="Title"/>
        <w:spacing w:line="259" w:lineRule="auto"/>
      </w:pPr>
      <w:r w:rsidRPr="00E07579">
        <w:t>NIKHITA KOTHAKONDA</w:t>
      </w:r>
    </w:p>
    <w:p w14:paraId="09692E84" w14:textId="0772DFF5" w:rsidR="00AD415C" w:rsidRPr="00AC3639" w:rsidRDefault="007E27A6" w:rsidP="00F745B3">
      <w:pPr>
        <w:spacing w:before="51" w:line="259" w:lineRule="auto"/>
        <w:ind w:left="871" w:right="1006"/>
        <w:jc w:val="center"/>
      </w:pPr>
      <w:r>
        <w:t xml:space="preserve">Sr. </w:t>
      </w:r>
      <w:r w:rsidR="00E07579">
        <w:t>Data Engineer</w:t>
      </w:r>
      <w:r>
        <w:t>/Data Analyst</w:t>
      </w:r>
      <w:r w:rsidR="00E07579">
        <w:t xml:space="preserve"> | </w:t>
      </w:r>
      <w:r w:rsidR="00E07579" w:rsidRPr="00AC3639">
        <w:rPr>
          <w:sz w:val="22"/>
          <w:szCs w:val="22"/>
        </w:rPr>
        <w:t>Portfolio</w:t>
      </w:r>
      <w:r w:rsidR="00E07579" w:rsidRPr="00E07579">
        <w:rPr>
          <w:sz w:val="22"/>
          <w:szCs w:val="22"/>
        </w:rPr>
        <w:t xml:space="preserve">: </w:t>
      </w:r>
      <w:hyperlink r:id="rId5" w:history="1">
        <w:r w:rsidR="00E07579" w:rsidRPr="00E07579">
          <w:rPr>
            <w:rStyle w:val="Hyperlink"/>
            <w:sz w:val="22"/>
            <w:szCs w:val="22"/>
          </w:rPr>
          <w:t xml:space="preserve">Nikhita </w:t>
        </w:r>
        <w:proofErr w:type="spellStart"/>
        <w:r w:rsidR="00E07579" w:rsidRPr="00E07579">
          <w:rPr>
            <w:rStyle w:val="Hyperlink"/>
            <w:sz w:val="22"/>
            <w:szCs w:val="22"/>
          </w:rPr>
          <w:t>Kothakonda</w:t>
        </w:r>
        <w:proofErr w:type="spellEnd"/>
        <w:r w:rsidR="00E07579" w:rsidRPr="00E07579">
          <w:rPr>
            <w:rStyle w:val="Hyperlink"/>
            <w:sz w:val="22"/>
            <w:szCs w:val="22"/>
          </w:rPr>
          <w:t xml:space="preserve"> </w:t>
        </w:r>
      </w:hyperlink>
    </w:p>
    <w:p w14:paraId="232A4643" w14:textId="13DA594F" w:rsidR="00AD415C" w:rsidRPr="00AC3639" w:rsidRDefault="00000000" w:rsidP="00F745B3">
      <w:pPr>
        <w:spacing w:before="52" w:line="259" w:lineRule="auto"/>
        <w:ind w:right="941"/>
        <w:jc w:val="center"/>
        <w:rPr>
          <w:sz w:val="22"/>
          <w:szCs w:val="22"/>
        </w:rPr>
      </w:pPr>
      <w:r w:rsidRPr="00AC3639">
        <w:rPr>
          <w:sz w:val="22"/>
          <w:szCs w:val="22"/>
        </w:rPr>
        <w:t xml:space="preserve">LinkedIn: </w:t>
      </w:r>
      <w:hyperlink r:id="rId6" w:history="1">
        <w:r w:rsidR="00E07579" w:rsidRPr="00417AB1">
          <w:rPr>
            <w:rStyle w:val="Hyperlink"/>
            <w:sz w:val="22"/>
            <w:szCs w:val="22"/>
          </w:rPr>
          <w:t xml:space="preserve">Nikhita Kothakonda </w:t>
        </w:r>
      </w:hyperlink>
      <w:r w:rsidR="00F84779" w:rsidRPr="00AC3639">
        <w:rPr>
          <w:sz w:val="22"/>
          <w:szCs w:val="22"/>
        </w:rPr>
        <w:t xml:space="preserve"> </w:t>
      </w:r>
      <w:r w:rsidRPr="00AC3639">
        <w:rPr>
          <w:sz w:val="22"/>
          <w:szCs w:val="22"/>
        </w:rPr>
        <w:t xml:space="preserve">Email: </w:t>
      </w:r>
      <w:hyperlink r:id="rId7" w:history="1">
        <w:r w:rsidR="00E07579" w:rsidRPr="00E07579">
          <w:rPr>
            <w:sz w:val="22"/>
            <w:szCs w:val="22"/>
            <w:bdr w:val="none" w:sz="0" w:space="0" w:color="auto" w:frame="1"/>
            <w:shd w:val="clear" w:color="auto" w:fill="FFFFFF"/>
          </w:rPr>
          <w:t>nikhita.mk1128@gmail.com</w:t>
        </w:r>
      </w:hyperlink>
      <w:r w:rsidR="00F84779" w:rsidRPr="00AC3639">
        <w:rPr>
          <w:spacing w:val="40"/>
          <w:sz w:val="22"/>
          <w:szCs w:val="22"/>
        </w:rPr>
        <w:t xml:space="preserve"> </w:t>
      </w:r>
      <w:r w:rsidRPr="00AC3639">
        <w:rPr>
          <w:noProof/>
          <w:spacing w:val="-9"/>
          <w:position w:val="-1"/>
          <w:sz w:val="22"/>
          <w:szCs w:val="22"/>
        </w:rPr>
        <w:drawing>
          <wp:inline distT="0" distB="0" distL="0" distR="0" wp14:anchorId="683E784D" wp14:editId="3F9A1B2B">
            <wp:extent cx="125353" cy="12535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353" cy="12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639">
        <w:rPr>
          <w:spacing w:val="31"/>
          <w:sz w:val="22"/>
          <w:szCs w:val="22"/>
        </w:rPr>
        <w:t xml:space="preserve"> </w:t>
      </w:r>
      <w:r w:rsidRPr="00AC3639">
        <w:rPr>
          <w:sz w:val="22"/>
          <w:szCs w:val="22"/>
        </w:rPr>
        <w:t>+1 (</w:t>
      </w:r>
      <w:r w:rsidR="00E07579">
        <w:rPr>
          <w:sz w:val="22"/>
          <w:szCs w:val="22"/>
        </w:rPr>
        <w:t>945</w:t>
      </w:r>
      <w:r w:rsidRPr="00AC3639">
        <w:rPr>
          <w:sz w:val="22"/>
          <w:szCs w:val="22"/>
        </w:rPr>
        <w:t xml:space="preserve">) </w:t>
      </w:r>
      <w:r w:rsidR="00E07579">
        <w:rPr>
          <w:sz w:val="22"/>
          <w:szCs w:val="22"/>
        </w:rPr>
        <w:t>251</w:t>
      </w:r>
      <w:r w:rsidR="006D73EA">
        <w:rPr>
          <w:sz w:val="22"/>
          <w:szCs w:val="22"/>
        </w:rPr>
        <w:t>-</w:t>
      </w:r>
      <w:r w:rsidR="00E07579">
        <w:rPr>
          <w:sz w:val="22"/>
          <w:szCs w:val="22"/>
        </w:rPr>
        <w:t>8080</w:t>
      </w:r>
      <w:r w:rsidRPr="00AC3639">
        <w:rPr>
          <w:spacing w:val="40"/>
          <w:sz w:val="22"/>
          <w:szCs w:val="22"/>
        </w:rPr>
        <w:t xml:space="preserve"> </w:t>
      </w:r>
      <w:r w:rsidR="00F84779" w:rsidRPr="00AC3639">
        <w:rPr>
          <w:spacing w:val="40"/>
          <w:sz w:val="22"/>
          <w:szCs w:val="22"/>
        </w:rPr>
        <w:t xml:space="preserve"> </w:t>
      </w:r>
      <w:r w:rsidRPr="00AC3639">
        <w:rPr>
          <w:noProof/>
          <w:spacing w:val="-16"/>
          <w:position w:val="-1"/>
          <w:sz w:val="22"/>
          <w:szCs w:val="22"/>
        </w:rPr>
        <w:drawing>
          <wp:inline distT="0" distB="0" distL="0" distR="0" wp14:anchorId="16112627" wp14:editId="2AF15E5E">
            <wp:extent cx="73025" cy="1270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2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639">
        <w:rPr>
          <w:spacing w:val="26"/>
          <w:sz w:val="22"/>
          <w:szCs w:val="22"/>
        </w:rPr>
        <w:t xml:space="preserve"> </w:t>
      </w:r>
      <w:r w:rsidR="00E07579">
        <w:rPr>
          <w:sz w:val="22"/>
          <w:szCs w:val="22"/>
        </w:rPr>
        <w:t>Texas, US</w:t>
      </w:r>
      <w:r w:rsidRPr="00AC3639">
        <w:rPr>
          <w:sz w:val="22"/>
          <w:szCs w:val="22"/>
        </w:rPr>
        <w:t xml:space="preserve"> </w:t>
      </w:r>
    </w:p>
    <w:p w14:paraId="27D636AF" w14:textId="77777777" w:rsidR="00AD415C" w:rsidRPr="00AC3639" w:rsidRDefault="00000000" w:rsidP="00F745B3">
      <w:pPr>
        <w:pStyle w:val="Heading1"/>
        <w:spacing w:line="259" w:lineRule="auto"/>
        <w:jc w:val="both"/>
      </w:pPr>
      <w:r w:rsidRPr="00AC3639">
        <w:rPr>
          <w:noProof/>
        </w:rPr>
        <mc:AlternateContent>
          <mc:Choice Requires="wps">
            <w:drawing>
              <wp:anchor distT="0" distB="0" distL="0" distR="0" simplePos="0" relativeHeight="251649024" behindDoc="1" locked="0" layoutInCell="1" allowOverlap="1" wp14:anchorId="08BDF878" wp14:editId="7AF1CF88">
                <wp:simplePos x="0" y="0"/>
                <wp:positionH relativeFrom="page">
                  <wp:posOffset>259079</wp:posOffset>
                </wp:positionH>
                <wp:positionV relativeFrom="paragraph">
                  <wp:posOffset>230691</wp:posOffset>
                </wp:positionV>
                <wp:extent cx="73304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0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0440">
                              <a:moveTo>
                                <a:pt x="0" y="0"/>
                              </a:moveTo>
                              <a:lnTo>
                                <a:pt x="732993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BBE55" id="Graphic 3" o:spid="_x0000_s1026" style="position:absolute;margin-left:20.4pt;margin-top:18.15pt;width:577.2pt;height:.1pt;z-index:-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0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" path="m,l7329932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0" w:name="Professional_Summary"/>
      <w:bookmarkEnd w:id="0"/>
      <w:r w:rsidRPr="00AC3639">
        <w:rPr>
          <w:spacing w:val="-2"/>
        </w:rPr>
        <w:t>Professional</w:t>
      </w:r>
      <w:r w:rsidRPr="00AC3639">
        <w:rPr>
          <w:spacing w:val="-4"/>
        </w:rPr>
        <w:t xml:space="preserve"> </w:t>
      </w:r>
      <w:r w:rsidRPr="00AC3639">
        <w:rPr>
          <w:spacing w:val="-2"/>
        </w:rPr>
        <w:t>Summary</w:t>
      </w:r>
    </w:p>
    <w:p w14:paraId="31C64217" w14:textId="16D1D314" w:rsidR="00767DDF" w:rsidRPr="00767DDF" w:rsidRDefault="00E07579" w:rsidP="00FE470C">
      <w:pPr>
        <w:pStyle w:val="p1"/>
        <w:spacing w:before="80" w:beforeAutospacing="0" w:after="40" w:afterAutospacing="0"/>
        <w:ind w:left="101" w:right="101"/>
        <w:jc w:val="both"/>
        <w:rPr>
          <w:sz w:val="22"/>
          <w:szCs w:val="22"/>
        </w:rPr>
      </w:pPr>
      <w:r w:rsidRPr="00E07579">
        <w:rPr>
          <w:rFonts w:eastAsiaTheme="minorHAnsi"/>
          <w:sz w:val="22"/>
          <w:szCs w:val="22"/>
        </w:rPr>
        <w:t>Data engineer with 7+ years building cloud-native pipelines, ETL workflows, and analytics systems across healthcare and financial services</w:t>
      </w:r>
      <w:r w:rsidR="00FE470C">
        <w:rPr>
          <w:rFonts w:eastAsiaTheme="minorHAnsi"/>
          <w:sz w:val="22"/>
          <w:szCs w:val="22"/>
        </w:rPr>
        <w:t xml:space="preserve">, </w:t>
      </w:r>
      <w:r w:rsidRPr="00E07579">
        <w:rPr>
          <w:rFonts w:eastAsiaTheme="minorHAnsi"/>
          <w:sz w:val="22"/>
          <w:szCs w:val="22"/>
        </w:rPr>
        <w:t xml:space="preserve">reducing reporting turnaround by 30%, maintaining zero HIPAA violations across systems handling millions of patient records, and delivering predictive models that influenced multi-million-dollar decisions. Architected end-to-end solutions using AWS, Azure, Databricks, Snowflake, </w:t>
      </w:r>
      <w:proofErr w:type="spellStart"/>
      <w:r w:rsidRPr="00E07579">
        <w:rPr>
          <w:rFonts w:eastAsiaTheme="minorHAnsi"/>
          <w:sz w:val="22"/>
          <w:szCs w:val="22"/>
        </w:rPr>
        <w:t>PySpark</w:t>
      </w:r>
      <w:proofErr w:type="spellEnd"/>
      <w:r w:rsidRPr="00E07579">
        <w:rPr>
          <w:rFonts w:eastAsiaTheme="minorHAnsi"/>
          <w:sz w:val="22"/>
          <w:szCs w:val="22"/>
        </w:rPr>
        <w:t>, and Spark, translating fragmented data into trusted insights across actuarial, clinical, fraud detection, and customer segmentation domains.</w:t>
      </w:r>
    </w:p>
    <w:p w14:paraId="77273B1D" w14:textId="794E61F8" w:rsidR="00AD415C" w:rsidRPr="00DF139C" w:rsidRDefault="00000000" w:rsidP="00F745B3">
      <w:pPr>
        <w:pStyle w:val="Heading1"/>
        <w:spacing w:before="47" w:line="259" w:lineRule="auto"/>
        <w:jc w:val="both"/>
        <w:rPr>
          <w:color w:val="000000" w:themeColor="text1"/>
        </w:rPr>
      </w:pPr>
      <w:bookmarkStart w:id="1" w:name="Technical_Skills"/>
      <w:bookmarkEnd w:id="1"/>
      <w:r w:rsidRPr="00AC3639">
        <w:rPr>
          <w:spacing w:val="-2"/>
        </w:rPr>
        <w:t>Technical</w:t>
      </w:r>
      <w:r w:rsidRPr="00AC3639">
        <w:rPr>
          <w:spacing w:val="-5"/>
        </w:rPr>
        <w:t xml:space="preserve"> </w:t>
      </w:r>
      <w:r w:rsidRPr="00AC3639">
        <w:rPr>
          <w:spacing w:val="-2"/>
        </w:rPr>
        <w:t>Skills</w:t>
      </w:r>
    </w:p>
    <w:p w14:paraId="1592C97F" w14:textId="4F1171C9" w:rsidR="00FE470C" w:rsidRPr="00FE470C" w:rsidRDefault="00DF139C" w:rsidP="00FE470C">
      <w:pPr>
        <w:pStyle w:val="BodyText"/>
        <w:spacing w:before="80" w:line="259" w:lineRule="auto"/>
        <w:ind w:left="101" w:right="101" w:firstLine="0"/>
        <w:jc w:val="both"/>
        <w:rPr>
          <w:b/>
        </w:rPr>
      </w:pPr>
      <w:r w:rsidRPr="00AC3639">
        <w:rPr>
          <w:noProof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29B3A099" wp14:editId="2A4E9F9D">
                <wp:simplePos x="0" y="0"/>
                <wp:positionH relativeFrom="page">
                  <wp:posOffset>257175</wp:posOffset>
                </wp:positionH>
                <wp:positionV relativeFrom="paragraph">
                  <wp:posOffset>47625</wp:posOffset>
                </wp:positionV>
                <wp:extent cx="733044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0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0440">
                              <a:moveTo>
                                <a:pt x="0" y="0"/>
                              </a:moveTo>
                              <a:lnTo>
                                <a:pt x="732993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FDB79" id="Graphic 4" o:spid="_x0000_s1026" style="position:absolute;margin-left:20.25pt;margin-top:3.75pt;width:577.2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0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" path="m,l7329932,e" filled="f" strokeweight="1pt">
                <v:path arrowok="t"/>
                <w10:wrap type="topAndBottom" anchorx="page"/>
              </v:shape>
            </w:pict>
          </mc:Fallback>
        </mc:AlternateContent>
      </w:r>
      <w:r w:rsidR="00E07579" w:rsidRPr="00FE470C">
        <w:rPr>
          <w:rFonts w:eastAsiaTheme="minorHAnsi"/>
          <w:b/>
          <w:bCs/>
        </w:rPr>
        <w:t>Cloud &amp; Platforms</w:t>
      </w:r>
      <w:r w:rsidRPr="00FE470C">
        <w:t xml:space="preserve">: </w:t>
      </w:r>
      <w:r w:rsidR="00E07579" w:rsidRPr="00FE470C">
        <w:rPr>
          <w:rFonts w:eastAsiaTheme="minorHAnsi"/>
        </w:rPr>
        <w:t>AWS (S3, Redshift, Glue), Azure (ADF, Synapse), Databricks, Snowflake, SQL Server</w:t>
      </w:r>
      <w:r w:rsidR="00E07579" w:rsidRPr="00FE470C">
        <w:rPr>
          <w:b/>
        </w:rPr>
        <w:t xml:space="preserve"> </w:t>
      </w:r>
    </w:p>
    <w:p w14:paraId="511E2AB1" w14:textId="3522DD5B" w:rsidR="00F84779" w:rsidRPr="00FE470C" w:rsidRDefault="00E07579" w:rsidP="00FE470C">
      <w:pPr>
        <w:pStyle w:val="BodyText"/>
        <w:spacing w:line="259" w:lineRule="auto"/>
        <w:ind w:left="101" w:right="101" w:firstLine="0"/>
        <w:jc w:val="both"/>
      </w:pPr>
      <w:r w:rsidRPr="00FE470C">
        <w:rPr>
          <w:rFonts w:eastAsiaTheme="minorHAnsi"/>
          <w:b/>
          <w:bCs/>
        </w:rPr>
        <w:t>Data Engineering</w:t>
      </w:r>
      <w:r w:rsidRPr="00FE470C">
        <w:t xml:space="preserve">: </w:t>
      </w:r>
      <w:r w:rsidR="00FE470C" w:rsidRPr="00FE470C">
        <w:rPr>
          <w:rFonts w:eastAsiaTheme="minorHAnsi"/>
        </w:rPr>
        <w:t xml:space="preserve">Python, SQL, </w:t>
      </w:r>
      <w:proofErr w:type="spellStart"/>
      <w:r w:rsidR="00FE470C" w:rsidRPr="00FE470C">
        <w:rPr>
          <w:rFonts w:eastAsiaTheme="minorHAnsi"/>
        </w:rPr>
        <w:t>PySpark</w:t>
      </w:r>
      <w:proofErr w:type="spellEnd"/>
      <w:r w:rsidR="00FE470C" w:rsidRPr="00FE470C">
        <w:rPr>
          <w:rFonts w:eastAsiaTheme="minorHAnsi"/>
        </w:rPr>
        <w:t>, Apache Spark, Apache Airflow, Azure Data Factory, SSIS</w:t>
      </w:r>
    </w:p>
    <w:p w14:paraId="2208BDE8" w14:textId="2CED36A0" w:rsidR="00C71369" w:rsidRPr="00FE470C" w:rsidRDefault="00FE470C" w:rsidP="00FE470C">
      <w:pPr>
        <w:pStyle w:val="BodyText"/>
        <w:spacing w:line="259" w:lineRule="auto"/>
        <w:ind w:left="101" w:right="101" w:firstLine="0"/>
        <w:jc w:val="both"/>
      </w:pPr>
      <w:r w:rsidRPr="00FE470C">
        <w:rPr>
          <w:rFonts w:eastAsiaTheme="minorHAnsi"/>
          <w:b/>
          <w:bCs/>
        </w:rPr>
        <w:t>Analytics &amp; BI</w:t>
      </w:r>
      <w:r w:rsidRPr="00FE470C">
        <w:t>:</w:t>
      </w:r>
      <w:r w:rsidRPr="00FE470C">
        <w:rPr>
          <w:spacing w:val="-4"/>
        </w:rPr>
        <w:t xml:space="preserve"> T</w:t>
      </w:r>
      <w:r w:rsidRPr="00FE470C">
        <w:rPr>
          <w:rFonts w:eastAsiaTheme="minorHAnsi"/>
        </w:rPr>
        <w:t>ableau, Power BI, SSRS, DAX, SAS</w:t>
      </w:r>
    </w:p>
    <w:p w14:paraId="0D8927E9" w14:textId="4A042753" w:rsidR="00AD415C" w:rsidRPr="00FE470C" w:rsidRDefault="00FE470C" w:rsidP="00FE470C">
      <w:pPr>
        <w:pStyle w:val="BodyText"/>
        <w:spacing w:line="259" w:lineRule="auto"/>
        <w:ind w:left="101" w:right="101" w:firstLine="0"/>
        <w:jc w:val="both"/>
      </w:pPr>
      <w:r w:rsidRPr="00FE470C">
        <w:rPr>
          <w:rFonts w:eastAsiaTheme="minorHAnsi"/>
          <w:b/>
          <w:bCs/>
        </w:rPr>
        <w:t>DevOps &amp; Governance</w:t>
      </w:r>
      <w:r w:rsidRPr="00FE470C">
        <w:rPr>
          <w:spacing w:val="-2"/>
        </w:rPr>
        <w:t>:</w:t>
      </w:r>
      <w:r w:rsidRPr="00FE470C">
        <w:rPr>
          <w:spacing w:val="17"/>
        </w:rPr>
        <w:t xml:space="preserve"> </w:t>
      </w:r>
      <w:r w:rsidRPr="00FE470C">
        <w:rPr>
          <w:rFonts w:eastAsiaTheme="minorHAnsi"/>
        </w:rPr>
        <w:t>Jenkins, GitHub Actions, Git, HIPAA Compliance, Data Quality Frameworks</w:t>
      </w:r>
    </w:p>
    <w:p w14:paraId="40C9D363" w14:textId="28371577" w:rsidR="00140F86" w:rsidRPr="00AC3639" w:rsidRDefault="00140F86" w:rsidP="00140F86">
      <w:pPr>
        <w:pStyle w:val="Heading1"/>
        <w:spacing w:line="259" w:lineRule="auto"/>
        <w:jc w:val="both"/>
      </w:pPr>
      <w:r w:rsidRPr="00AC3639"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19BF529C" wp14:editId="5BD0F5C0">
                <wp:simplePos x="0" y="0"/>
                <wp:positionH relativeFrom="page">
                  <wp:posOffset>259079</wp:posOffset>
                </wp:positionH>
                <wp:positionV relativeFrom="paragraph">
                  <wp:posOffset>230691</wp:posOffset>
                </wp:positionV>
                <wp:extent cx="7330440" cy="1270"/>
                <wp:effectExtent l="0" t="0" r="0" b="0"/>
                <wp:wrapTopAndBottom/>
                <wp:docPr id="151942780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0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0440">
                              <a:moveTo>
                                <a:pt x="0" y="0"/>
                              </a:moveTo>
                              <a:lnTo>
                                <a:pt x="732993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41A4D" id="Graphic 3" o:spid="_x0000_s1026" style="position:absolute;margin-left:20.4pt;margin-top:18.15pt;width:577.2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0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" path="m,l7329932,e" filled="f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541A8EBD" w14:textId="45EFE3F7" w:rsidR="00925C50" w:rsidRPr="00FE470C" w:rsidRDefault="00FE470C" w:rsidP="00FE470C">
      <w:pPr>
        <w:pStyle w:val="Heading2"/>
        <w:tabs>
          <w:tab w:val="left" w:pos="9668"/>
        </w:tabs>
        <w:spacing w:before="95" w:line="259" w:lineRule="auto"/>
        <w:ind w:left="110" w:right="101"/>
        <w:jc w:val="both"/>
      </w:pPr>
      <w:r w:rsidRPr="00FE470C">
        <w:rPr>
          <w:rFonts w:eastAsiaTheme="minorHAnsi"/>
        </w:rPr>
        <w:t>Netsmart</w:t>
      </w:r>
      <w:r w:rsidR="00925C50" w:rsidRPr="00FE470C">
        <w:tab/>
        <w:t xml:space="preserve"> </w:t>
      </w:r>
      <w:r w:rsidR="00883839" w:rsidRPr="00FE470C">
        <w:t xml:space="preserve">  </w:t>
      </w:r>
      <w:r w:rsidR="00FB250B" w:rsidRPr="00FE470C">
        <w:t>Mar</w:t>
      </w:r>
      <w:r w:rsidR="00925C50" w:rsidRPr="00FE470C">
        <w:rPr>
          <w:spacing w:val="3"/>
        </w:rPr>
        <w:t xml:space="preserve"> </w:t>
      </w:r>
      <w:r w:rsidR="00925C50" w:rsidRPr="00FE470C">
        <w:t>2024</w:t>
      </w:r>
      <w:r w:rsidR="00883839" w:rsidRPr="00FE470C">
        <w:t xml:space="preserve"> </w:t>
      </w:r>
      <w:r w:rsidR="002131C4" w:rsidRPr="00FE470C">
        <w:t>–</w:t>
      </w:r>
      <w:r w:rsidR="00883839" w:rsidRPr="00FE470C">
        <w:t xml:space="preserve"> Present</w:t>
      </w:r>
      <w:r w:rsidR="00925C50" w:rsidRPr="00FE470C">
        <w:t xml:space="preserve"> </w:t>
      </w:r>
    </w:p>
    <w:p w14:paraId="0D52A76A" w14:textId="21573883" w:rsidR="00C066E7" w:rsidRPr="00FE470C" w:rsidRDefault="00FE470C" w:rsidP="00FE470C">
      <w:pPr>
        <w:tabs>
          <w:tab w:val="left" w:pos="10274"/>
        </w:tabs>
        <w:spacing w:before="42" w:line="259" w:lineRule="auto"/>
        <w:ind w:left="100" w:right="101"/>
        <w:jc w:val="both"/>
        <w:rPr>
          <w:i/>
        </w:rPr>
      </w:pPr>
      <w:r w:rsidRPr="00FE470C">
        <w:rPr>
          <w:rFonts w:eastAsiaTheme="minorHAnsi"/>
          <w:i/>
          <w:iCs/>
          <w:sz w:val="22"/>
          <w:szCs w:val="22"/>
        </w:rPr>
        <w:t>Sr. Data Engineer</w:t>
      </w:r>
      <w:r w:rsidR="007E27A6">
        <w:rPr>
          <w:rFonts w:eastAsiaTheme="minorHAnsi"/>
          <w:i/>
          <w:iCs/>
          <w:sz w:val="22"/>
          <w:szCs w:val="22"/>
        </w:rPr>
        <w:t>/Data Analyst</w:t>
      </w:r>
      <w:r w:rsidRPr="00FE470C">
        <w:rPr>
          <w:rFonts w:eastAsiaTheme="minorHAnsi"/>
          <w:b/>
          <w:bCs/>
          <w:sz w:val="26"/>
          <w:szCs w:val="26"/>
        </w:rPr>
        <w:t xml:space="preserve"> </w:t>
      </w:r>
      <w:r>
        <w:rPr>
          <w:rFonts w:eastAsiaTheme="minorHAnsi"/>
          <w:b/>
          <w:bCs/>
          <w:sz w:val="26"/>
          <w:szCs w:val="26"/>
        </w:rPr>
        <w:t xml:space="preserve">                                                                              </w:t>
      </w:r>
      <w:r w:rsidRPr="00FE470C">
        <w:rPr>
          <w:rFonts w:eastAsiaTheme="minorHAnsi"/>
          <w:b/>
          <w:bCs/>
          <w:sz w:val="26"/>
          <w:szCs w:val="26"/>
        </w:rPr>
        <w:t xml:space="preserve"> </w:t>
      </w:r>
      <w:r>
        <w:rPr>
          <w:rFonts w:eastAsiaTheme="minorHAnsi"/>
          <w:b/>
          <w:bCs/>
          <w:sz w:val="26"/>
          <w:szCs w:val="26"/>
        </w:rPr>
        <w:t xml:space="preserve">                                     </w:t>
      </w:r>
      <w:r>
        <w:rPr>
          <w:i/>
          <w:sz w:val="22"/>
        </w:rPr>
        <w:t>United States</w:t>
      </w:r>
    </w:p>
    <w:p w14:paraId="428C9E3C" w14:textId="77777777" w:rsidR="00FE470C" w:rsidRPr="00FE470C" w:rsidRDefault="00FE470C" w:rsidP="00FE470C">
      <w:pPr>
        <w:numPr>
          <w:ilvl w:val="0"/>
          <w:numId w:val="12"/>
        </w:numPr>
        <w:autoSpaceDE w:val="0"/>
        <w:autoSpaceDN w:val="0"/>
        <w:adjustRightInd w:val="0"/>
        <w:spacing w:after="1"/>
        <w:ind w:right="101"/>
        <w:jc w:val="both"/>
        <w:rPr>
          <w:rFonts w:eastAsiaTheme="minorHAnsi"/>
          <w:sz w:val="22"/>
          <w:szCs w:val="22"/>
        </w:rPr>
      </w:pPr>
      <w:r w:rsidRPr="00FE470C">
        <w:rPr>
          <w:rFonts w:eastAsiaTheme="minorHAnsi"/>
          <w:b/>
          <w:bCs/>
          <w:sz w:val="22"/>
          <w:szCs w:val="22"/>
        </w:rPr>
        <w:t>Reduced critical reporting turnaround by 30%</w:t>
      </w:r>
      <w:r w:rsidRPr="00FE470C">
        <w:rPr>
          <w:rFonts w:eastAsiaTheme="minorHAnsi"/>
          <w:sz w:val="22"/>
          <w:szCs w:val="22"/>
        </w:rPr>
        <w:t> by replacing manual healthcare data workflows with fully automated pipelines using Azure Data Factory and Apache Airflow, freeing up analyst capacity for higher-value work</w:t>
      </w:r>
    </w:p>
    <w:p w14:paraId="279F3FF6" w14:textId="4CE52B93" w:rsidR="00FE470C" w:rsidRPr="00FE470C" w:rsidRDefault="00FE470C" w:rsidP="00FE470C">
      <w:pPr>
        <w:numPr>
          <w:ilvl w:val="0"/>
          <w:numId w:val="12"/>
        </w:numPr>
        <w:autoSpaceDE w:val="0"/>
        <w:autoSpaceDN w:val="0"/>
        <w:adjustRightInd w:val="0"/>
        <w:spacing w:after="1"/>
        <w:ind w:right="101"/>
        <w:jc w:val="both"/>
        <w:rPr>
          <w:rFonts w:eastAsiaTheme="minorHAnsi"/>
          <w:sz w:val="22"/>
          <w:szCs w:val="22"/>
        </w:rPr>
      </w:pPr>
      <w:r w:rsidRPr="00FE470C">
        <w:rPr>
          <w:rFonts w:eastAsiaTheme="minorHAnsi"/>
          <w:b/>
          <w:bCs/>
          <w:sz w:val="22"/>
          <w:szCs w:val="22"/>
        </w:rPr>
        <w:t>Unified 3+ siloed healthcare systems</w:t>
      </w:r>
      <w:r w:rsidRPr="00FE470C">
        <w:rPr>
          <w:rFonts w:eastAsiaTheme="minorHAnsi"/>
          <w:sz w:val="22"/>
          <w:szCs w:val="22"/>
        </w:rPr>
        <w:t xml:space="preserve"> (claims, EHR, clinical records) into a single </w:t>
      </w:r>
      <w:proofErr w:type="spellStart"/>
      <w:r w:rsidRPr="00FE470C">
        <w:rPr>
          <w:rFonts w:eastAsiaTheme="minorHAnsi"/>
          <w:sz w:val="22"/>
          <w:szCs w:val="22"/>
        </w:rPr>
        <w:t>PySpark</w:t>
      </w:r>
      <w:proofErr w:type="spellEnd"/>
      <w:r w:rsidRPr="00FE470C">
        <w:rPr>
          <w:rFonts w:eastAsiaTheme="minorHAnsi"/>
          <w:sz w:val="22"/>
          <w:szCs w:val="22"/>
        </w:rPr>
        <w:t xml:space="preserve"> pipeline architecture, enabling cross-domain analytics that previously required weeks of manual reconciliation</w:t>
      </w:r>
    </w:p>
    <w:p w14:paraId="236583E1" w14:textId="6EF8B8D5" w:rsidR="00FE470C" w:rsidRPr="00FE470C" w:rsidRDefault="00FE470C" w:rsidP="00FE470C">
      <w:pPr>
        <w:numPr>
          <w:ilvl w:val="0"/>
          <w:numId w:val="12"/>
        </w:numPr>
        <w:autoSpaceDE w:val="0"/>
        <w:autoSpaceDN w:val="0"/>
        <w:adjustRightInd w:val="0"/>
        <w:spacing w:after="1"/>
        <w:ind w:right="101"/>
        <w:jc w:val="both"/>
        <w:rPr>
          <w:rFonts w:eastAsiaTheme="minorHAnsi"/>
          <w:sz w:val="22"/>
          <w:szCs w:val="22"/>
        </w:rPr>
      </w:pPr>
      <w:r w:rsidRPr="00FE470C">
        <w:rPr>
          <w:rFonts w:eastAsiaTheme="minorHAnsi"/>
          <w:b/>
          <w:bCs/>
          <w:sz w:val="22"/>
          <w:szCs w:val="22"/>
        </w:rPr>
        <w:t>Maintained zero HIPAA compliance violations</w:t>
      </w:r>
      <w:r w:rsidRPr="00FE470C">
        <w:rPr>
          <w:rFonts w:eastAsiaTheme="minorHAnsi"/>
          <w:sz w:val="22"/>
          <w:szCs w:val="22"/>
        </w:rPr>
        <w:t> across a production Azure</w:t>
      </w:r>
      <w:r>
        <w:rPr>
          <w:rFonts w:eastAsiaTheme="minorHAnsi"/>
          <w:sz w:val="22"/>
          <w:szCs w:val="22"/>
        </w:rPr>
        <w:t xml:space="preserve">, </w:t>
      </w:r>
      <w:r w:rsidRPr="00FE470C">
        <w:rPr>
          <w:rFonts w:eastAsiaTheme="minorHAnsi"/>
          <w:sz w:val="22"/>
          <w:szCs w:val="22"/>
        </w:rPr>
        <w:t>Databricks</w:t>
      </w:r>
      <w:r>
        <w:rPr>
          <w:rFonts w:eastAsiaTheme="minorHAnsi"/>
          <w:sz w:val="22"/>
          <w:szCs w:val="22"/>
        </w:rPr>
        <w:t xml:space="preserve">, </w:t>
      </w:r>
      <w:r w:rsidRPr="00FE470C">
        <w:rPr>
          <w:rFonts w:eastAsiaTheme="minorHAnsi"/>
          <w:sz w:val="22"/>
          <w:szCs w:val="22"/>
        </w:rPr>
        <w:t>Snowflake environment processing millions of sensitive patient records</w:t>
      </w:r>
      <w:r>
        <w:rPr>
          <w:rFonts w:eastAsiaTheme="minorHAnsi"/>
          <w:sz w:val="22"/>
          <w:szCs w:val="22"/>
        </w:rPr>
        <w:t xml:space="preserve">, </w:t>
      </w:r>
      <w:r w:rsidRPr="00FE470C">
        <w:rPr>
          <w:rFonts w:eastAsiaTheme="minorHAnsi"/>
          <w:sz w:val="22"/>
          <w:szCs w:val="22"/>
        </w:rPr>
        <w:t xml:space="preserve">achieved through robust access controls, audit logging, and </w:t>
      </w:r>
      <w:r w:rsidR="00DD33A6">
        <w:rPr>
          <w:rFonts w:eastAsiaTheme="minorHAnsi"/>
          <w:sz w:val="22"/>
          <w:szCs w:val="22"/>
        </w:rPr>
        <w:t>systematized</w:t>
      </w:r>
      <w:r w:rsidRPr="00FE470C">
        <w:rPr>
          <w:rFonts w:eastAsiaTheme="minorHAnsi"/>
          <w:sz w:val="22"/>
          <w:szCs w:val="22"/>
        </w:rPr>
        <w:t xml:space="preserve"> data masking</w:t>
      </w:r>
    </w:p>
    <w:p w14:paraId="08811B78" w14:textId="2308A33E" w:rsidR="00FE470C" w:rsidRPr="00FE470C" w:rsidRDefault="00140F86" w:rsidP="00FE470C">
      <w:pPr>
        <w:numPr>
          <w:ilvl w:val="0"/>
          <w:numId w:val="12"/>
        </w:numPr>
        <w:autoSpaceDE w:val="0"/>
        <w:autoSpaceDN w:val="0"/>
        <w:adjustRightInd w:val="0"/>
        <w:spacing w:after="1"/>
        <w:ind w:right="101"/>
        <w:jc w:val="both"/>
        <w:rPr>
          <w:rFonts w:eastAsiaTheme="minorHAnsi"/>
          <w:sz w:val="22"/>
          <w:szCs w:val="22"/>
        </w:rPr>
      </w:pPr>
      <w:r>
        <w:rPr>
          <w:rFonts w:eastAsiaTheme="minorHAnsi"/>
          <w:b/>
          <w:bCs/>
          <w:sz w:val="22"/>
          <w:szCs w:val="22"/>
        </w:rPr>
        <w:t>Enhanced</w:t>
      </w:r>
      <w:r w:rsidR="00FE470C" w:rsidRPr="00FE470C">
        <w:rPr>
          <w:rFonts w:eastAsiaTheme="minorHAnsi"/>
          <w:b/>
          <w:bCs/>
          <w:sz w:val="22"/>
          <w:szCs w:val="22"/>
        </w:rPr>
        <w:t xml:space="preserve"> patient outcome forecast accuracy</w:t>
      </w:r>
      <w:r w:rsidR="00FE470C" w:rsidRPr="00FE470C">
        <w:rPr>
          <w:rFonts w:eastAsiaTheme="minorHAnsi"/>
          <w:sz w:val="22"/>
          <w:szCs w:val="22"/>
        </w:rPr>
        <w:t> by enriching actuarial healthcare data marts with predictive models, directly informing $10M+ cost modeling decisions for clinical leadership</w:t>
      </w:r>
    </w:p>
    <w:p w14:paraId="44C61A3A" w14:textId="2F923D47" w:rsidR="00FE470C" w:rsidRDefault="00FE470C" w:rsidP="00FE470C">
      <w:pPr>
        <w:numPr>
          <w:ilvl w:val="0"/>
          <w:numId w:val="12"/>
        </w:numPr>
        <w:autoSpaceDE w:val="0"/>
        <w:autoSpaceDN w:val="0"/>
        <w:adjustRightInd w:val="0"/>
        <w:spacing w:after="1"/>
        <w:ind w:right="101"/>
        <w:jc w:val="both"/>
        <w:rPr>
          <w:rFonts w:eastAsiaTheme="minorHAnsi"/>
          <w:sz w:val="22"/>
          <w:szCs w:val="22"/>
        </w:rPr>
      </w:pPr>
      <w:r w:rsidRPr="00FE470C">
        <w:rPr>
          <w:rFonts w:eastAsiaTheme="minorHAnsi"/>
          <w:b/>
          <w:bCs/>
          <w:sz w:val="22"/>
          <w:szCs w:val="22"/>
        </w:rPr>
        <w:t>Increased deployment frequency</w:t>
      </w:r>
      <w:r w:rsidRPr="00FE470C">
        <w:rPr>
          <w:rFonts w:eastAsiaTheme="minorHAnsi"/>
          <w:sz w:val="22"/>
          <w:szCs w:val="22"/>
        </w:rPr>
        <w:t> with zero production downtime by implementing Jenkins + GitHub CI/CD pipelines, reducing release cycles from bi-weekly to on-demand</w:t>
      </w:r>
      <w:r>
        <w:rPr>
          <w:rFonts w:eastAsiaTheme="minorHAnsi"/>
          <w:sz w:val="22"/>
          <w:szCs w:val="22"/>
        </w:rPr>
        <w:t>.</w:t>
      </w:r>
    </w:p>
    <w:p w14:paraId="70BCA31A" w14:textId="16E87D3D" w:rsidR="00C066E7" w:rsidRPr="00FE470C" w:rsidRDefault="00FE470C" w:rsidP="00FE470C">
      <w:pPr>
        <w:numPr>
          <w:ilvl w:val="0"/>
          <w:numId w:val="12"/>
        </w:numPr>
        <w:autoSpaceDE w:val="0"/>
        <w:autoSpaceDN w:val="0"/>
        <w:adjustRightInd w:val="0"/>
        <w:spacing w:after="40"/>
        <w:ind w:right="101"/>
        <w:jc w:val="both"/>
        <w:rPr>
          <w:rFonts w:eastAsiaTheme="minorHAnsi"/>
          <w:sz w:val="22"/>
          <w:szCs w:val="22"/>
        </w:rPr>
      </w:pPr>
      <w:r w:rsidRPr="00FE470C">
        <w:rPr>
          <w:rFonts w:eastAsiaTheme="minorHAnsi"/>
          <w:b/>
          <w:bCs/>
          <w:sz w:val="22"/>
          <w:szCs w:val="22"/>
        </w:rPr>
        <w:t>Standardized transformation logic across 2 cross-functional teams</w:t>
      </w:r>
      <w:r w:rsidRPr="00FE470C">
        <w:rPr>
          <w:rFonts w:eastAsiaTheme="minorHAnsi"/>
          <w:sz w:val="22"/>
          <w:szCs w:val="22"/>
        </w:rPr>
        <w:t> (actuarial and clinical) by establishing a shared data governance framework, eliminating data inconsistencies that previously caused report discrepancies</w:t>
      </w:r>
    </w:p>
    <w:p w14:paraId="07F35FF2" w14:textId="41607CB0" w:rsidR="00AD415C" w:rsidRPr="00AC3639" w:rsidRDefault="00C71369" w:rsidP="00C71369">
      <w:pPr>
        <w:spacing w:line="259" w:lineRule="auto"/>
        <w:ind w:right="173"/>
        <w:jc w:val="both"/>
      </w:pPr>
      <w:r>
        <w:rPr>
          <w:spacing w:val="-2"/>
        </w:rPr>
        <w:t xml:space="preserve">  </w:t>
      </w:r>
      <w:r w:rsidR="00FE470C" w:rsidRPr="00FE470C">
        <w:rPr>
          <w:b/>
          <w:bCs/>
          <w:spacing w:val="-2"/>
        </w:rPr>
        <w:t>U.S.</w:t>
      </w:r>
      <w:r w:rsidR="00FE470C" w:rsidRPr="00FE470C">
        <w:rPr>
          <w:b/>
          <w:bCs/>
        </w:rPr>
        <w:t xml:space="preserve"> Bank</w:t>
      </w:r>
      <w:r w:rsidR="00317C0E">
        <w:rPr>
          <w:b/>
          <w:bCs/>
          <w:sz w:val="22"/>
          <w:szCs w:val="22"/>
        </w:rPr>
        <w:tab/>
      </w:r>
      <w:r w:rsidRPr="00C71369">
        <w:rPr>
          <w:b/>
          <w:bCs/>
          <w:sz w:val="22"/>
          <w:szCs w:val="22"/>
        </w:rPr>
        <w:tab/>
      </w:r>
      <w:r w:rsidRPr="00C71369">
        <w:rPr>
          <w:b/>
          <w:bCs/>
          <w:sz w:val="22"/>
          <w:szCs w:val="22"/>
        </w:rPr>
        <w:tab/>
      </w:r>
      <w:r w:rsidRPr="00C71369">
        <w:rPr>
          <w:b/>
          <w:bCs/>
          <w:sz w:val="22"/>
          <w:szCs w:val="22"/>
        </w:rPr>
        <w:tab/>
      </w:r>
      <w:r w:rsidRPr="00C71369">
        <w:rPr>
          <w:b/>
          <w:bCs/>
          <w:sz w:val="22"/>
          <w:szCs w:val="22"/>
        </w:rPr>
        <w:tab/>
      </w:r>
      <w:r w:rsidRPr="00C71369">
        <w:rPr>
          <w:b/>
          <w:bCs/>
          <w:sz w:val="22"/>
          <w:szCs w:val="22"/>
        </w:rPr>
        <w:tab/>
      </w:r>
      <w:r w:rsidRPr="00C71369">
        <w:rPr>
          <w:b/>
          <w:bCs/>
          <w:sz w:val="22"/>
          <w:szCs w:val="22"/>
        </w:rPr>
        <w:tab/>
      </w:r>
      <w:r w:rsidRPr="00C71369">
        <w:rPr>
          <w:b/>
          <w:bCs/>
          <w:sz w:val="22"/>
          <w:szCs w:val="22"/>
        </w:rPr>
        <w:tab/>
      </w:r>
      <w:r w:rsidRPr="00C71369">
        <w:rPr>
          <w:b/>
          <w:bCs/>
          <w:sz w:val="22"/>
          <w:szCs w:val="22"/>
        </w:rPr>
        <w:tab/>
      </w:r>
      <w:r w:rsidRPr="00C71369"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 xml:space="preserve">   </w:t>
      </w:r>
      <w:r w:rsidR="00317C0E">
        <w:rPr>
          <w:b/>
          <w:bCs/>
          <w:sz w:val="22"/>
          <w:szCs w:val="22"/>
        </w:rPr>
        <w:t xml:space="preserve"> </w:t>
      </w:r>
      <w:r w:rsidR="00FE470C">
        <w:rPr>
          <w:b/>
          <w:bCs/>
          <w:sz w:val="22"/>
          <w:szCs w:val="22"/>
        </w:rPr>
        <w:t xml:space="preserve">            Jun</w:t>
      </w:r>
      <w:r w:rsidR="00FB250B">
        <w:rPr>
          <w:b/>
          <w:bCs/>
          <w:sz w:val="22"/>
          <w:szCs w:val="22"/>
        </w:rPr>
        <w:t xml:space="preserve"> </w:t>
      </w:r>
      <w:r w:rsidRPr="00C71369">
        <w:rPr>
          <w:b/>
          <w:bCs/>
          <w:sz w:val="22"/>
          <w:szCs w:val="22"/>
        </w:rPr>
        <w:t>202</w:t>
      </w:r>
      <w:r w:rsidR="00FE470C">
        <w:rPr>
          <w:b/>
          <w:bCs/>
          <w:sz w:val="22"/>
          <w:szCs w:val="22"/>
        </w:rPr>
        <w:t>2</w:t>
      </w:r>
      <w:r w:rsidRPr="00C71369">
        <w:rPr>
          <w:b/>
          <w:bCs/>
          <w:sz w:val="22"/>
          <w:szCs w:val="22"/>
        </w:rPr>
        <w:t xml:space="preserve"> –</w:t>
      </w:r>
      <w:r w:rsidR="00FE470C">
        <w:rPr>
          <w:b/>
          <w:bCs/>
          <w:sz w:val="22"/>
          <w:szCs w:val="22"/>
        </w:rPr>
        <w:t xml:space="preserve"> Mar</w:t>
      </w:r>
      <w:r w:rsidRPr="00C71369">
        <w:rPr>
          <w:b/>
          <w:bCs/>
          <w:spacing w:val="2"/>
          <w:sz w:val="22"/>
          <w:szCs w:val="22"/>
        </w:rPr>
        <w:t xml:space="preserve"> </w:t>
      </w:r>
      <w:r w:rsidRPr="00C71369">
        <w:rPr>
          <w:b/>
          <w:bCs/>
          <w:spacing w:val="-4"/>
          <w:sz w:val="22"/>
          <w:szCs w:val="22"/>
        </w:rPr>
        <w:t>2024</w:t>
      </w:r>
    </w:p>
    <w:p w14:paraId="1EB4869B" w14:textId="744A248F" w:rsidR="00AD415C" w:rsidRPr="00AC3639" w:rsidRDefault="00FE470C" w:rsidP="00F745B3">
      <w:pPr>
        <w:tabs>
          <w:tab w:val="left" w:pos="10274"/>
        </w:tabs>
        <w:spacing w:before="42" w:line="259" w:lineRule="auto"/>
        <w:ind w:left="100"/>
        <w:jc w:val="both"/>
        <w:rPr>
          <w:i/>
        </w:rPr>
      </w:pPr>
      <w:r>
        <w:rPr>
          <w:i/>
        </w:rPr>
        <w:t>Data Engineer</w:t>
      </w:r>
      <w:r w:rsidR="007E27A6">
        <w:rPr>
          <w:i/>
        </w:rPr>
        <w:t>/Data Analyst</w:t>
      </w:r>
      <w:r w:rsidR="006544DC" w:rsidRPr="00AC3639">
        <w:rPr>
          <w:i/>
          <w:sz w:val="22"/>
        </w:rPr>
        <w:tab/>
      </w:r>
      <w:r>
        <w:rPr>
          <w:i/>
          <w:sz w:val="22"/>
        </w:rPr>
        <w:t xml:space="preserve">  </w:t>
      </w:r>
      <w:r w:rsidR="00140F86">
        <w:rPr>
          <w:i/>
          <w:sz w:val="22"/>
        </w:rPr>
        <w:t xml:space="preserve"> </w:t>
      </w:r>
      <w:r>
        <w:rPr>
          <w:i/>
          <w:sz w:val="22"/>
        </w:rPr>
        <w:t>United States</w:t>
      </w:r>
    </w:p>
    <w:p w14:paraId="1A9FFAAD" w14:textId="29212503" w:rsidR="00140F86" w:rsidRPr="00140F86" w:rsidRDefault="00140F86" w:rsidP="00140F86">
      <w:pPr>
        <w:numPr>
          <w:ilvl w:val="0"/>
          <w:numId w:val="1"/>
        </w:numPr>
        <w:autoSpaceDE w:val="0"/>
        <w:autoSpaceDN w:val="0"/>
        <w:adjustRightInd w:val="0"/>
        <w:ind w:left="706" w:right="101"/>
        <w:jc w:val="both"/>
        <w:rPr>
          <w:rFonts w:eastAsiaTheme="minorHAnsi"/>
          <w:sz w:val="22"/>
          <w:szCs w:val="22"/>
        </w:rPr>
      </w:pPr>
      <w:r>
        <w:rPr>
          <w:rFonts w:eastAsiaTheme="minorHAnsi"/>
          <w:b/>
          <w:bCs/>
          <w:sz w:val="22"/>
          <w:szCs w:val="22"/>
        </w:rPr>
        <w:t>Optimized</w:t>
      </w:r>
      <w:r w:rsidRPr="00140F86">
        <w:rPr>
          <w:rFonts w:eastAsiaTheme="minorHAnsi"/>
          <w:b/>
          <w:bCs/>
          <w:sz w:val="22"/>
          <w:szCs w:val="22"/>
        </w:rPr>
        <w:t xml:space="preserve"> query execution time by 35%</w:t>
      </w:r>
      <w:r w:rsidRPr="00140F86">
        <w:rPr>
          <w:rFonts w:eastAsiaTheme="minorHAnsi"/>
          <w:sz w:val="22"/>
          <w:szCs w:val="22"/>
        </w:rPr>
        <w:t> on high</w:t>
      </w:r>
      <w:r>
        <w:rPr>
          <w:rFonts w:eastAsiaTheme="minorHAnsi"/>
          <w:sz w:val="22"/>
          <w:szCs w:val="22"/>
        </w:rPr>
        <w:t xml:space="preserve"> </w:t>
      </w:r>
      <w:r w:rsidRPr="00140F86">
        <w:rPr>
          <w:rFonts w:eastAsiaTheme="minorHAnsi"/>
          <w:sz w:val="22"/>
          <w:szCs w:val="22"/>
        </w:rPr>
        <w:t xml:space="preserve">volume financial datasets by redesigning the AWS S3 </w:t>
      </w:r>
      <w:r>
        <w:rPr>
          <w:rFonts w:eastAsiaTheme="minorHAnsi"/>
          <w:sz w:val="22"/>
          <w:szCs w:val="22"/>
        </w:rPr>
        <w:t xml:space="preserve">to </w:t>
      </w:r>
      <w:r w:rsidRPr="00140F86">
        <w:rPr>
          <w:rFonts w:eastAsiaTheme="minorHAnsi"/>
          <w:sz w:val="22"/>
          <w:szCs w:val="22"/>
        </w:rPr>
        <w:t>Redshift ETL architecture, including partition optimization and materialized view strategies</w:t>
      </w:r>
    </w:p>
    <w:p w14:paraId="06608DA3" w14:textId="2CEFA031" w:rsidR="00140F86" w:rsidRPr="00140F86" w:rsidRDefault="00140F86" w:rsidP="00140F86">
      <w:pPr>
        <w:numPr>
          <w:ilvl w:val="0"/>
          <w:numId w:val="1"/>
        </w:numPr>
        <w:autoSpaceDE w:val="0"/>
        <w:autoSpaceDN w:val="0"/>
        <w:adjustRightInd w:val="0"/>
        <w:ind w:left="706" w:right="101"/>
        <w:jc w:val="both"/>
        <w:rPr>
          <w:rFonts w:eastAsiaTheme="minorHAnsi"/>
          <w:sz w:val="22"/>
          <w:szCs w:val="22"/>
        </w:rPr>
      </w:pPr>
      <w:r w:rsidRPr="00140F86">
        <w:rPr>
          <w:rFonts w:eastAsiaTheme="minorHAnsi"/>
          <w:b/>
          <w:bCs/>
          <w:sz w:val="22"/>
          <w:szCs w:val="22"/>
        </w:rPr>
        <w:t>Improved financial reporting accuracy</w:t>
      </w:r>
      <w:r w:rsidRPr="00140F86">
        <w:rPr>
          <w:rFonts w:eastAsiaTheme="minorHAnsi"/>
          <w:sz w:val="22"/>
          <w:szCs w:val="22"/>
        </w:rPr>
        <w:t> across online banking and credit datasets by building Python</w:t>
      </w:r>
      <w:r>
        <w:rPr>
          <w:rFonts w:eastAsiaTheme="minorHAnsi"/>
          <w:sz w:val="22"/>
          <w:szCs w:val="22"/>
        </w:rPr>
        <w:t xml:space="preserve"> and</w:t>
      </w:r>
      <w:r w:rsidRPr="00140F86">
        <w:rPr>
          <w:rFonts w:eastAsiaTheme="minorHAnsi"/>
          <w:sz w:val="22"/>
          <w:szCs w:val="22"/>
        </w:rPr>
        <w:t xml:space="preserve"> SQL validation layers that caught upstream data drift before it reached downstream reports</w:t>
      </w:r>
    </w:p>
    <w:p w14:paraId="41266CAF" w14:textId="73D59619" w:rsidR="00140F86" w:rsidRPr="00140F86" w:rsidRDefault="00140F86" w:rsidP="00140F86">
      <w:pPr>
        <w:numPr>
          <w:ilvl w:val="0"/>
          <w:numId w:val="1"/>
        </w:numPr>
        <w:autoSpaceDE w:val="0"/>
        <w:autoSpaceDN w:val="0"/>
        <w:adjustRightInd w:val="0"/>
        <w:ind w:left="706" w:right="101"/>
        <w:jc w:val="both"/>
        <w:rPr>
          <w:rFonts w:eastAsiaTheme="minorHAnsi"/>
          <w:sz w:val="22"/>
          <w:szCs w:val="22"/>
        </w:rPr>
      </w:pPr>
      <w:r w:rsidRPr="00140F86">
        <w:rPr>
          <w:rFonts w:eastAsiaTheme="minorHAnsi"/>
          <w:b/>
          <w:bCs/>
          <w:sz w:val="22"/>
          <w:szCs w:val="22"/>
        </w:rPr>
        <w:t>Enabled fraud detection and customer segmentation models</w:t>
      </w:r>
      <w:r w:rsidRPr="00140F86">
        <w:rPr>
          <w:rFonts w:eastAsiaTheme="minorHAnsi"/>
          <w:sz w:val="22"/>
          <w:szCs w:val="22"/>
        </w:rPr>
        <w:t> by designing a data quality governance framework that standardized sourcing, lineage, and transformation rules directly consumed by risk and analytics teams</w:t>
      </w:r>
    </w:p>
    <w:p w14:paraId="6D3FD2F7" w14:textId="77777777" w:rsidR="00140F86" w:rsidRPr="00140F86" w:rsidRDefault="00140F86" w:rsidP="00140F86">
      <w:pPr>
        <w:numPr>
          <w:ilvl w:val="0"/>
          <w:numId w:val="1"/>
        </w:numPr>
        <w:autoSpaceDE w:val="0"/>
        <w:autoSpaceDN w:val="0"/>
        <w:adjustRightInd w:val="0"/>
        <w:ind w:left="706" w:right="101"/>
        <w:jc w:val="both"/>
        <w:rPr>
          <w:rFonts w:eastAsiaTheme="minorHAnsi"/>
          <w:sz w:val="22"/>
          <w:szCs w:val="22"/>
        </w:rPr>
      </w:pPr>
      <w:r w:rsidRPr="00140F86">
        <w:rPr>
          <w:rFonts w:eastAsiaTheme="minorHAnsi"/>
          <w:b/>
          <w:bCs/>
          <w:sz w:val="22"/>
          <w:szCs w:val="22"/>
        </w:rPr>
        <w:t>Surfaced revenue trends contributing to $5M+ in strategic decisions</w:t>
      </w:r>
      <w:r w:rsidRPr="00140F86">
        <w:rPr>
          <w:rFonts w:eastAsiaTheme="minorHAnsi"/>
          <w:sz w:val="22"/>
          <w:szCs w:val="22"/>
        </w:rPr>
        <w:t> by analyzing banking KPIs and digital conversion metrics across product lines, with findings presented at the executive level.</w:t>
      </w:r>
    </w:p>
    <w:p w14:paraId="5FF1812A" w14:textId="53012045" w:rsidR="00140F86" w:rsidRPr="00140F86" w:rsidRDefault="00140F86" w:rsidP="00140F86">
      <w:pPr>
        <w:numPr>
          <w:ilvl w:val="0"/>
          <w:numId w:val="1"/>
        </w:numPr>
        <w:autoSpaceDE w:val="0"/>
        <w:autoSpaceDN w:val="0"/>
        <w:adjustRightInd w:val="0"/>
        <w:ind w:left="706" w:right="101"/>
        <w:jc w:val="both"/>
        <w:rPr>
          <w:rFonts w:eastAsiaTheme="minorHAnsi"/>
          <w:sz w:val="22"/>
          <w:szCs w:val="22"/>
        </w:rPr>
      </w:pPr>
      <w:r w:rsidRPr="00140F86">
        <w:rPr>
          <w:rFonts w:eastAsiaTheme="minorHAnsi"/>
          <w:b/>
          <w:bCs/>
          <w:sz w:val="22"/>
          <w:szCs w:val="22"/>
        </w:rPr>
        <w:t>Resolved 50+ recurring data integrity issues</w:t>
      </w:r>
      <w:r w:rsidRPr="00140F86">
        <w:rPr>
          <w:rFonts w:eastAsiaTheme="minorHAnsi"/>
          <w:sz w:val="22"/>
          <w:szCs w:val="22"/>
        </w:rPr>
        <w:t> across banking operations by refactoring SSIS packages and SSRS reports, eliminating downstream reporting errors that had persisted for over a year</w:t>
      </w:r>
    </w:p>
    <w:p w14:paraId="117E2E14" w14:textId="1B24B8C8" w:rsidR="00AD415C" w:rsidRPr="00AC3639" w:rsidRDefault="00140F86" w:rsidP="00883839">
      <w:pPr>
        <w:pStyle w:val="Heading2"/>
        <w:tabs>
          <w:tab w:val="left" w:pos="9833"/>
        </w:tabs>
        <w:spacing w:before="120" w:line="259" w:lineRule="auto"/>
        <w:ind w:left="115"/>
        <w:jc w:val="both"/>
      </w:pPr>
      <w:r>
        <w:rPr>
          <w:spacing w:val="-2"/>
        </w:rPr>
        <w:t>Caliber Technologies</w:t>
      </w:r>
      <w:r w:rsidR="00317C0E">
        <w:rPr>
          <w:spacing w:val="-2"/>
        </w:rPr>
        <w:t xml:space="preserve">       </w:t>
      </w:r>
      <w:r>
        <w:rPr>
          <w:spacing w:val="-2"/>
        </w:rPr>
        <w:t xml:space="preserve">                                                                                                                                          </w:t>
      </w:r>
      <w:r>
        <w:t>Feb</w:t>
      </w:r>
      <w:r w:rsidR="00317C0E" w:rsidRPr="00AC3639">
        <w:rPr>
          <w:spacing w:val="-4"/>
        </w:rPr>
        <w:t xml:space="preserve"> </w:t>
      </w:r>
      <w:r w:rsidR="00317C0E" w:rsidRPr="00AC3639">
        <w:t>20</w:t>
      </w:r>
      <w:r>
        <w:t>18</w:t>
      </w:r>
      <w:r w:rsidR="00317C0E" w:rsidRPr="00AC3639">
        <w:rPr>
          <w:spacing w:val="-5"/>
        </w:rPr>
        <w:t xml:space="preserve"> </w:t>
      </w:r>
      <w:r w:rsidR="002131C4" w:rsidRPr="00AC3639">
        <w:t>–</w:t>
      </w:r>
      <w:r w:rsidR="00317C0E" w:rsidRPr="00AC3639">
        <w:rPr>
          <w:spacing w:val="-4"/>
        </w:rPr>
        <w:t xml:space="preserve"> </w:t>
      </w:r>
      <w:r>
        <w:t>Aug</w:t>
      </w:r>
      <w:r w:rsidR="00317C0E" w:rsidRPr="00AC3639">
        <w:rPr>
          <w:spacing w:val="-3"/>
        </w:rPr>
        <w:t xml:space="preserve"> </w:t>
      </w:r>
      <w:r w:rsidR="00317C0E" w:rsidRPr="00AC3639">
        <w:rPr>
          <w:spacing w:val="-4"/>
        </w:rPr>
        <w:t>202</w:t>
      </w:r>
      <w:r>
        <w:rPr>
          <w:spacing w:val="-4"/>
        </w:rPr>
        <w:t>1</w:t>
      </w:r>
    </w:p>
    <w:p w14:paraId="30BA79D4" w14:textId="5F3D3D58" w:rsidR="00AD415C" w:rsidRPr="00AC3639" w:rsidRDefault="00140F86" w:rsidP="00F745B3">
      <w:pPr>
        <w:tabs>
          <w:tab w:val="left" w:pos="10074"/>
        </w:tabs>
        <w:spacing w:before="42" w:line="259" w:lineRule="auto"/>
        <w:ind w:left="100"/>
        <w:jc w:val="both"/>
        <w:rPr>
          <w:i/>
        </w:rPr>
      </w:pPr>
      <w:r>
        <w:rPr>
          <w:i/>
        </w:rPr>
        <w:t>Data Engineer</w:t>
      </w:r>
      <w:r w:rsidR="007E27A6">
        <w:rPr>
          <w:i/>
        </w:rPr>
        <w:t>/Data Analyst</w:t>
      </w:r>
      <w:r w:rsidR="006544DC" w:rsidRPr="00AC3639">
        <w:rPr>
          <w:i/>
          <w:sz w:val="22"/>
        </w:rPr>
        <w:tab/>
      </w:r>
      <w:r w:rsidR="000548DF" w:rsidRPr="00AC3639">
        <w:rPr>
          <w:i/>
        </w:rPr>
        <w:t xml:space="preserve"> </w:t>
      </w:r>
      <w:r>
        <w:rPr>
          <w:i/>
          <w:sz w:val="22"/>
        </w:rPr>
        <w:t xml:space="preserve">                   </w:t>
      </w:r>
      <w:r w:rsidR="006544DC" w:rsidRPr="00AC3639">
        <w:rPr>
          <w:i/>
          <w:spacing w:val="-2"/>
          <w:sz w:val="22"/>
        </w:rPr>
        <w:t>India</w:t>
      </w:r>
    </w:p>
    <w:p w14:paraId="6C334216" w14:textId="77777777" w:rsidR="00140F86" w:rsidRPr="00140F86" w:rsidRDefault="00140F86" w:rsidP="00140F86">
      <w:pPr>
        <w:numPr>
          <w:ilvl w:val="0"/>
          <w:numId w:val="1"/>
        </w:numPr>
        <w:autoSpaceDE w:val="0"/>
        <w:autoSpaceDN w:val="0"/>
        <w:adjustRightInd w:val="0"/>
        <w:ind w:left="706" w:right="101"/>
        <w:jc w:val="both"/>
        <w:rPr>
          <w:rFonts w:eastAsiaTheme="minorHAnsi"/>
          <w:sz w:val="22"/>
          <w:szCs w:val="22"/>
        </w:rPr>
      </w:pPr>
      <w:r w:rsidRPr="00140F86">
        <w:rPr>
          <w:rFonts w:eastAsiaTheme="minorHAnsi"/>
          <w:b/>
          <w:bCs/>
          <w:sz w:val="22"/>
          <w:szCs w:val="22"/>
        </w:rPr>
        <w:t>Reduced data retrieval time by 45%</w:t>
      </w:r>
      <w:r w:rsidRPr="00140F86">
        <w:rPr>
          <w:rFonts w:eastAsiaTheme="minorHAnsi"/>
          <w:sz w:val="22"/>
          <w:szCs w:val="22"/>
        </w:rPr>
        <w:t> across multi-server database environments by engineering optimized SQL Views, Stored Procedures, and Triggers for business-critical reporting operations</w:t>
      </w:r>
    </w:p>
    <w:p w14:paraId="057B47FF" w14:textId="13386BA9" w:rsidR="00140F86" w:rsidRPr="00140F86" w:rsidRDefault="00140F86" w:rsidP="00140F86">
      <w:pPr>
        <w:numPr>
          <w:ilvl w:val="0"/>
          <w:numId w:val="1"/>
        </w:numPr>
        <w:autoSpaceDE w:val="0"/>
        <w:autoSpaceDN w:val="0"/>
        <w:adjustRightInd w:val="0"/>
        <w:ind w:left="706" w:right="101"/>
        <w:jc w:val="both"/>
        <w:rPr>
          <w:rFonts w:eastAsiaTheme="minorHAnsi"/>
          <w:sz w:val="22"/>
          <w:szCs w:val="22"/>
        </w:rPr>
      </w:pPr>
      <w:r w:rsidRPr="00140F86">
        <w:rPr>
          <w:rFonts w:eastAsiaTheme="minorHAnsi"/>
          <w:b/>
          <w:bCs/>
          <w:sz w:val="22"/>
          <w:szCs w:val="22"/>
        </w:rPr>
        <w:t>Scaled enterprise healthcare data processing to 10M+ records</w:t>
      </w:r>
      <w:r>
        <w:rPr>
          <w:rFonts w:eastAsiaTheme="minorHAnsi"/>
          <w:b/>
          <w:bCs/>
          <w:sz w:val="22"/>
          <w:szCs w:val="22"/>
        </w:rPr>
        <w:t xml:space="preserve"> per </w:t>
      </w:r>
      <w:r w:rsidRPr="00140F86">
        <w:rPr>
          <w:rFonts w:eastAsiaTheme="minorHAnsi"/>
          <w:b/>
          <w:bCs/>
          <w:sz w:val="22"/>
          <w:szCs w:val="22"/>
        </w:rPr>
        <w:t>day</w:t>
      </w:r>
      <w:r w:rsidRPr="00140F86">
        <w:rPr>
          <w:rFonts w:eastAsiaTheme="minorHAnsi"/>
          <w:sz w:val="22"/>
          <w:szCs w:val="22"/>
        </w:rPr>
        <w:t xml:space="preserve"> by building end-to-end </w:t>
      </w:r>
      <w:r w:rsidR="002877C8">
        <w:rPr>
          <w:rFonts w:eastAsiaTheme="minorHAnsi"/>
          <w:sz w:val="22"/>
          <w:szCs w:val="22"/>
        </w:rPr>
        <w:t>streamlined</w:t>
      </w:r>
      <w:r w:rsidRPr="00140F86">
        <w:rPr>
          <w:rFonts w:eastAsiaTheme="minorHAnsi"/>
          <w:sz w:val="22"/>
          <w:szCs w:val="22"/>
        </w:rPr>
        <w:t xml:space="preserve"> pipelines with ADF, </w:t>
      </w:r>
      <w:proofErr w:type="spellStart"/>
      <w:r w:rsidRPr="00140F86">
        <w:rPr>
          <w:rFonts w:eastAsiaTheme="minorHAnsi"/>
          <w:sz w:val="22"/>
          <w:szCs w:val="22"/>
        </w:rPr>
        <w:t>PySpark</w:t>
      </w:r>
      <w:proofErr w:type="spellEnd"/>
      <w:r w:rsidRPr="00140F86">
        <w:rPr>
          <w:rFonts w:eastAsiaTheme="minorHAnsi"/>
          <w:sz w:val="22"/>
          <w:szCs w:val="22"/>
        </w:rPr>
        <w:t>, and Databricks</w:t>
      </w:r>
      <w:r>
        <w:rPr>
          <w:rFonts w:eastAsiaTheme="minorHAnsi"/>
          <w:sz w:val="22"/>
          <w:szCs w:val="22"/>
        </w:rPr>
        <w:t xml:space="preserve"> </w:t>
      </w:r>
      <w:r w:rsidRPr="00140F86">
        <w:rPr>
          <w:rFonts w:eastAsiaTheme="minorHAnsi"/>
          <w:sz w:val="22"/>
          <w:szCs w:val="22"/>
        </w:rPr>
        <w:t>reducing processing latency by 60% vs. the prior batch architecture</w:t>
      </w:r>
    </w:p>
    <w:p w14:paraId="6585BACE" w14:textId="77777777" w:rsidR="00140F86" w:rsidRPr="00140F86" w:rsidRDefault="00140F86" w:rsidP="00140F86">
      <w:pPr>
        <w:numPr>
          <w:ilvl w:val="0"/>
          <w:numId w:val="1"/>
        </w:numPr>
        <w:autoSpaceDE w:val="0"/>
        <w:autoSpaceDN w:val="0"/>
        <w:adjustRightInd w:val="0"/>
        <w:ind w:left="706" w:right="101"/>
        <w:jc w:val="both"/>
        <w:rPr>
          <w:rFonts w:eastAsiaTheme="minorHAnsi"/>
          <w:sz w:val="22"/>
          <w:szCs w:val="22"/>
        </w:rPr>
      </w:pPr>
      <w:r w:rsidRPr="00140F86">
        <w:rPr>
          <w:rFonts w:eastAsiaTheme="minorHAnsi"/>
          <w:b/>
          <w:bCs/>
          <w:sz w:val="22"/>
          <w:szCs w:val="22"/>
        </w:rPr>
        <w:t>Drove faster strategic decisions for 5+ leadership teams</w:t>
      </w:r>
      <w:r w:rsidRPr="00140F86">
        <w:rPr>
          <w:rFonts w:eastAsiaTheme="minorHAnsi"/>
          <w:sz w:val="22"/>
          <w:szCs w:val="22"/>
        </w:rPr>
        <w:t> by developing Tableau and Power BI dashboards with DAX calculations and geospatial visualizations, replacing static Excel reports with real-time insight</w:t>
      </w:r>
    </w:p>
    <w:p w14:paraId="04CD482E" w14:textId="5E6225E6" w:rsidR="00140F86" w:rsidRPr="00140F86" w:rsidRDefault="00140F86" w:rsidP="00140F86">
      <w:pPr>
        <w:numPr>
          <w:ilvl w:val="0"/>
          <w:numId w:val="1"/>
        </w:numPr>
        <w:autoSpaceDE w:val="0"/>
        <w:autoSpaceDN w:val="0"/>
        <w:adjustRightInd w:val="0"/>
        <w:ind w:left="706" w:right="101"/>
        <w:jc w:val="both"/>
        <w:rPr>
          <w:rFonts w:eastAsiaTheme="minorHAnsi"/>
          <w:sz w:val="22"/>
          <w:szCs w:val="22"/>
        </w:rPr>
      </w:pPr>
      <w:r w:rsidRPr="00140F86">
        <w:rPr>
          <w:rFonts w:eastAsiaTheme="minorHAnsi"/>
          <w:b/>
          <w:bCs/>
          <w:sz w:val="22"/>
          <w:szCs w:val="22"/>
        </w:rPr>
        <w:t xml:space="preserve">Improved patient care delivery metrics </w:t>
      </w:r>
      <w:r w:rsidRPr="00140F86">
        <w:rPr>
          <w:rFonts w:eastAsiaTheme="minorHAnsi"/>
          <w:sz w:val="22"/>
          <w:szCs w:val="22"/>
        </w:rPr>
        <w:t>by integrating 3 disparate healthcare datasets (EHRs, claims, pharmacy) into a unified analytical layer, surfacing operational bottlenecks previously invisible to clinical teams.</w:t>
      </w:r>
    </w:p>
    <w:p w14:paraId="06E3E9F6" w14:textId="77777777" w:rsidR="00AD415C" w:rsidRPr="00AC3639" w:rsidRDefault="00000000" w:rsidP="00F745B3">
      <w:pPr>
        <w:pStyle w:val="Heading1"/>
        <w:spacing w:before="49" w:line="259" w:lineRule="auto"/>
        <w:jc w:val="both"/>
      </w:pPr>
      <w:r w:rsidRPr="00AC3639"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60E514E" wp14:editId="3E51CD4A">
                <wp:simplePos x="0" y="0"/>
                <wp:positionH relativeFrom="page">
                  <wp:posOffset>259079</wp:posOffset>
                </wp:positionH>
                <wp:positionV relativeFrom="paragraph">
                  <wp:posOffset>240678</wp:posOffset>
                </wp:positionV>
                <wp:extent cx="733044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30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30440">
                              <a:moveTo>
                                <a:pt x="0" y="0"/>
                              </a:moveTo>
                              <a:lnTo>
                                <a:pt x="7329932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B79A6" id="Graphic 6" o:spid="_x0000_s1026" style="position:absolute;margin-left:20.4pt;margin-top:18.95pt;width:577.2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3044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" path="m,l7329932,e" filled="f" strokeweight="1pt">
                <v:path arrowok="t"/>
                <w10:wrap type="topAndBottom" anchorx="page"/>
              </v:shape>
            </w:pict>
          </mc:Fallback>
        </mc:AlternateContent>
      </w:r>
      <w:bookmarkStart w:id="2" w:name="Education"/>
      <w:bookmarkEnd w:id="2"/>
      <w:r w:rsidRPr="00AC3639">
        <w:rPr>
          <w:spacing w:val="-2"/>
        </w:rPr>
        <w:t>Education</w:t>
      </w:r>
    </w:p>
    <w:p w14:paraId="093E185F" w14:textId="0258B1C1" w:rsidR="00C066E7" w:rsidRPr="00767DDF" w:rsidRDefault="00DF139C" w:rsidP="00DF139C">
      <w:pPr>
        <w:pStyle w:val="Heading2"/>
        <w:tabs>
          <w:tab w:val="left" w:pos="9703"/>
        </w:tabs>
        <w:spacing w:before="114" w:line="259" w:lineRule="auto"/>
        <w:ind w:left="105"/>
        <w:jc w:val="both"/>
      </w:pPr>
      <w:bookmarkStart w:id="3" w:name="University_of_Colorado_Denver___________"/>
      <w:bookmarkEnd w:id="3"/>
      <w:r w:rsidRPr="00DF139C">
        <w:rPr>
          <w:rFonts w:eastAsiaTheme="minorHAnsi"/>
          <w:b w:val="0"/>
          <w:bCs w:val="0"/>
        </w:rPr>
        <w:t>M.S. Computer Science</w:t>
      </w:r>
      <w:r>
        <w:rPr>
          <w:rFonts w:eastAsiaTheme="minorHAnsi"/>
        </w:rPr>
        <w:t xml:space="preserve"> - </w:t>
      </w:r>
      <w:r w:rsidRPr="00DF139C">
        <w:rPr>
          <w:rFonts w:eastAsiaTheme="minorHAnsi"/>
        </w:rPr>
        <w:t>University of Central Missouri</w:t>
      </w:r>
      <w:r w:rsidRPr="00DF139C">
        <w:tab/>
      </w:r>
      <w:r>
        <w:t xml:space="preserve">Aug </w:t>
      </w:r>
      <w:r w:rsidRPr="00DF139C">
        <w:t>202</w:t>
      </w:r>
      <w:r>
        <w:t>1</w:t>
      </w:r>
      <w:r w:rsidRPr="00DF139C">
        <w:t xml:space="preserve"> –</w:t>
      </w:r>
      <w:r w:rsidRPr="00DF139C">
        <w:rPr>
          <w:spacing w:val="-2"/>
        </w:rPr>
        <w:t xml:space="preserve"> </w:t>
      </w:r>
      <w:r w:rsidRPr="00DF139C">
        <w:t>Dec</w:t>
      </w:r>
      <w:r w:rsidRPr="00DF139C">
        <w:rPr>
          <w:spacing w:val="2"/>
        </w:rPr>
        <w:t xml:space="preserve"> </w:t>
      </w:r>
      <w:r w:rsidRPr="00DF139C">
        <w:rPr>
          <w:spacing w:val="-4"/>
        </w:rPr>
        <w:t>202</w:t>
      </w:r>
      <w:r>
        <w:rPr>
          <w:spacing w:val="-4"/>
        </w:rPr>
        <w:t>2</w:t>
      </w:r>
    </w:p>
    <w:sectPr w:rsidR="00C066E7" w:rsidRPr="00767DDF" w:rsidSect="00140F86">
      <w:pgSz w:w="12240" w:h="15840"/>
      <w:pgMar w:top="220" w:right="160" w:bottom="280" w:left="30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4EF5606"/>
    <w:multiLevelType w:val="hybridMultilevel"/>
    <w:tmpl w:val="A4BE86A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212EB"/>
    <w:multiLevelType w:val="hybridMultilevel"/>
    <w:tmpl w:val="F4888D28"/>
    <w:lvl w:ilvl="0" w:tplc="04090001">
      <w:start w:val="1"/>
      <w:numFmt w:val="bullet"/>
      <w:lvlText w:val=""/>
      <w:lvlJc w:val="left"/>
      <w:pPr>
        <w:ind w:left="4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</w:abstractNum>
  <w:abstractNum w:abstractNumId="3" w15:restartNumberingAfterBreak="0">
    <w:nsid w:val="1AEF7FBD"/>
    <w:multiLevelType w:val="hybridMultilevel"/>
    <w:tmpl w:val="90E6337C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41FF0638"/>
    <w:multiLevelType w:val="multilevel"/>
    <w:tmpl w:val="982E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DA573E"/>
    <w:multiLevelType w:val="hybridMultilevel"/>
    <w:tmpl w:val="5A0E6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745697"/>
    <w:multiLevelType w:val="hybridMultilevel"/>
    <w:tmpl w:val="2D3E1A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E45D3D"/>
    <w:multiLevelType w:val="multilevel"/>
    <w:tmpl w:val="57B67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829CD"/>
    <w:multiLevelType w:val="hybridMultilevel"/>
    <w:tmpl w:val="0FEA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A34743"/>
    <w:multiLevelType w:val="multilevel"/>
    <w:tmpl w:val="4938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8C113E"/>
    <w:multiLevelType w:val="hybridMultilevel"/>
    <w:tmpl w:val="3208A830"/>
    <w:lvl w:ilvl="0" w:tplc="E9E6C0E4">
      <w:numFmt w:val="bullet"/>
      <w:lvlText w:val="•"/>
      <w:lvlJc w:val="left"/>
      <w:pPr>
        <w:ind w:left="710" w:hanging="360"/>
      </w:pPr>
      <w:rPr>
        <w:rFonts w:ascii="Verdana" w:eastAsia="Verdana" w:hAnsi="Verdana" w:cs="Verdana" w:hint="default"/>
        <w:spacing w:val="0"/>
        <w:w w:val="84"/>
        <w:lang w:val="en-US" w:eastAsia="en-US" w:bidi="ar-SA"/>
      </w:rPr>
    </w:lvl>
    <w:lvl w:ilvl="1" w:tplc="6B4CAA4A"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 w:tplc="4860FCD8">
      <w:numFmt w:val="bullet"/>
      <w:lvlText w:val="•"/>
      <w:lvlJc w:val="left"/>
      <w:pPr>
        <w:ind w:left="2932" w:hanging="360"/>
      </w:pPr>
      <w:rPr>
        <w:rFonts w:hint="default"/>
        <w:lang w:val="en-US" w:eastAsia="en-US" w:bidi="ar-SA"/>
      </w:rPr>
    </w:lvl>
    <w:lvl w:ilvl="3" w:tplc="AED4A314">
      <w:numFmt w:val="bullet"/>
      <w:lvlText w:val="•"/>
      <w:lvlJc w:val="left"/>
      <w:pPr>
        <w:ind w:left="4038" w:hanging="360"/>
      </w:pPr>
      <w:rPr>
        <w:rFonts w:hint="default"/>
        <w:lang w:val="en-US" w:eastAsia="en-US" w:bidi="ar-SA"/>
      </w:rPr>
    </w:lvl>
    <w:lvl w:ilvl="4" w:tplc="B178C8B2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5" w:tplc="E2906B70"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plc="3B00D622">
      <w:numFmt w:val="bullet"/>
      <w:lvlText w:val="•"/>
      <w:lvlJc w:val="left"/>
      <w:pPr>
        <w:ind w:left="7356" w:hanging="360"/>
      </w:pPr>
      <w:rPr>
        <w:rFonts w:hint="default"/>
        <w:lang w:val="en-US" w:eastAsia="en-US" w:bidi="ar-SA"/>
      </w:rPr>
    </w:lvl>
    <w:lvl w:ilvl="7" w:tplc="8BC6AFD2">
      <w:numFmt w:val="bullet"/>
      <w:lvlText w:val="•"/>
      <w:lvlJc w:val="left"/>
      <w:pPr>
        <w:ind w:left="8462" w:hanging="360"/>
      </w:pPr>
      <w:rPr>
        <w:rFonts w:hint="default"/>
        <w:lang w:val="en-US" w:eastAsia="en-US" w:bidi="ar-SA"/>
      </w:rPr>
    </w:lvl>
    <w:lvl w:ilvl="8" w:tplc="918E95D6">
      <w:numFmt w:val="bullet"/>
      <w:lvlText w:val="•"/>
      <w:lvlJc w:val="left"/>
      <w:pPr>
        <w:ind w:left="956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7C060EE"/>
    <w:multiLevelType w:val="hybridMultilevel"/>
    <w:tmpl w:val="13B8CEAC"/>
    <w:lvl w:ilvl="0" w:tplc="3BBAAA1A">
      <w:numFmt w:val="bullet"/>
      <w:lvlText w:val=""/>
      <w:lvlJc w:val="left"/>
      <w:pPr>
        <w:ind w:left="70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2" w15:restartNumberingAfterBreak="0">
    <w:nsid w:val="7B6B1BD0"/>
    <w:multiLevelType w:val="hybridMultilevel"/>
    <w:tmpl w:val="87B470FA"/>
    <w:lvl w:ilvl="0" w:tplc="04090001">
      <w:start w:val="1"/>
      <w:numFmt w:val="bullet"/>
      <w:lvlText w:val=""/>
      <w:lvlJc w:val="left"/>
      <w:pPr>
        <w:ind w:left="10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6" w:hanging="360"/>
      </w:pPr>
      <w:rPr>
        <w:rFonts w:ascii="Wingdings" w:hAnsi="Wingdings" w:hint="default"/>
      </w:rPr>
    </w:lvl>
  </w:abstractNum>
  <w:abstractNum w:abstractNumId="13" w15:restartNumberingAfterBreak="0">
    <w:nsid w:val="7F87244B"/>
    <w:multiLevelType w:val="hybridMultilevel"/>
    <w:tmpl w:val="1854D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4184238">
    <w:abstractNumId w:val="10"/>
  </w:num>
  <w:num w:numId="2" w16cid:durableId="182399968">
    <w:abstractNumId w:val="7"/>
  </w:num>
  <w:num w:numId="3" w16cid:durableId="249967709">
    <w:abstractNumId w:val="3"/>
  </w:num>
  <w:num w:numId="4" w16cid:durableId="847908779">
    <w:abstractNumId w:val="5"/>
  </w:num>
  <w:num w:numId="5" w16cid:durableId="1806657284">
    <w:abstractNumId w:val="1"/>
  </w:num>
  <w:num w:numId="6" w16cid:durableId="1469862163">
    <w:abstractNumId w:val="8"/>
  </w:num>
  <w:num w:numId="7" w16cid:durableId="1685741491">
    <w:abstractNumId w:val="2"/>
  </w:num>
  <w:num w:numId="8" w16cid:durableId="1969702127">
    <w:abstractNumId w:val="6"/>
  </w:num>
  <w:num w:numId="9" w16cid:durableId="695810041">
    <w:abstractNumId w:val="12"/>
  </w:num>
  <w:num w:numId="10" w16cid:durableId="359430743">
    <w:abstractNumId w:val="11"/>
  </w:num>
  <w:num w:numId="11" w16cid:durableId="1300650066">
    <w:abstractNumId w:val="13"/>
  </w:num>
  <w:num w:numId="12" w16cid:durableId="1222861491">
    <w:abstractNumId w:val="9"/>
  </w:num>
  <w:num w:numId="13" w16cid:durableId="591203269">
    <w:abstractNumId w:val="4"/>
  </w:num>
  <w:num w:numId="14" w16cid:durableId="1171023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15C"/>
    <w:rsid w:val="00013ECC"/>
    <w:rsid w:val="000548DF"/>
    <w:rsid w:val="00056550"/>
    <w:rsid w:val="00072AD1"/>
    <w:rsid w:val="00080CC6"/>
    <w:rsid w:val="000A4C92"/>
    <w:rsid w:val="000C58B6"/>
    <w:rsid w:val="00102EA6"/>
    <w:rsid w:val="00111092"/>
    <w:rsid w:val="00140F86"/>
    <w:rsid w:val="00167E2C"/>
    <w:rsid w:val="0018085B"/>
    <w:rsid w:val="001E0A83"/>
    <w:rsid w:val="002131C4"/>
    <w:rsid w:val="00217685"/>
    <w:rsid w:val="00265E41"/>
    <w:rsid w:val="002877C8"/>
    <w:rsid w:val="002A2913"/>
    <w:rsid w:val="00315CED"/>
    <w:rsid w:val="00317C0E"/>
    <w:rsid w:val="003A0DB4"/>
    <w:rsid w:val="003D2ECD"/>
    <w:rsid w:val="003D3B17"/>
    <w:rsid w:val="003F7AD0"/>
    <w:rsid w:val="00466701"/>
    <w:rsid w:val="00472413"/>
    <w:rsid w:val="004F76C3"/>
    <w:rsid w:val="0055583B"/>
    <w:rsid w:val="00564CD0"/>
    <w:rsid w:val="00567503"/>
    <w:rsid w:val="005A2F24"/>
    <w:rsid w:val="005C1222"/>
    <w:rsid w:val="005E7256"/>
    <w:rsid w:val="00621068"/>
    <w:rsid w:val="006532A2"/>
    <w:rsid w:val="006544DC"/>
    <w:rsid w:val="00664CCE"/>
    <w:rsid w:val="006D73EA"/>
    <w:rsid w:val="00733557"/>
    <w:rsid w:val="00767DDF"/>
    <w:rsid w:val="007E27A6"/>
    <w:rsid w:val="008145BC"/>
    <w:rsid w:val="00845B95"/>
    <w:rsid w:val="00857D43"/>
    <w:rsid w:val="00872EA5"/>
    <w:rsid w:val="00883839"/>
    <w:rsid w:val="00885060"/>
    <w:rsid w:val="00925C50"/>
    <w:rsid w:val="0096695E"/>
    <w:rsid w:val="00A07815"/>
    <w:rsid w:val="00A34EEA"/>
    <w:rsid w:val="00A66899"/>
    <w:rsid w:val="00AC3639"/>
    <w:rsid w:val="00AD415C"/>
    <w:rsid w:val="00B44D49"/>
    <w:rsid w:val="00B524E8"/>
    <w:rsid w:val="00B97B45"/>
    <w:rsid w:val="00C03B60"/>
    <w:rsid w:val="00C066E7"/>
    <w:rsid w:val="00C71369"/>
    <w:rsid w:val="00C90BAC"/>
    <w:rsid w:val="00CA0B76"/>
    <w:rsid w:val="00CD6EBF"/>
    <w:rsid w:val="00D12E87"/>
    <w:rsid w:val="00DD2375"/>
    <w:rsid w:val="00DD33A6"/>
    <w:rsid w:val="00DF139C"/>
    <w:rsid w:val="00E07579"/>
    <w:rsid w:val="00E53376"/>
    <w:rsid w:val="00EB57C9"/>
    <w:rsid w:val="00EE5ED1"/>
    <w:rsid w:val="00F6071E"/>
    <w:rsid w:val="00F745B3"/>
    <w:rsid w:val="00F84779"/>
    <w:rsid w:val="00FB1DF9"/>
    <w:rsid w:val="00FB250B"/>
    <w:rsid w:val="00FD2852"/>
    <w:rsid w:val="00FE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5BF16"/>
  <w15:docId w15:val="{E1A838D8-1B54-5E46-9B1B-9F0F5F3D5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F86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uiPriority w:val="9"/>
    <w:qFormat/>
    <w:pPr>
      <w:spacing w:before="31"/>
      <w:ind w:left="105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7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0" w:hanging="360"/>
    </w:pPr>
    <w:rPr>
      <w:sz w:val="22"/>
      <w:szCs w:val="22"/>
    </w:rPr>
  </w:style>
  <w:style w:type="paragraph" w:styleId="Title">
    <w:name w:val="Title"/>
    <w:basedOn w:val="Normal"/>
    <w:uiPriority w:val="10"/>
    <w:qFormat/>
    <w:pPr>
      <w:spacing w:before="68"/>
      <w:ind w:left="871" w:right="1010"/>
      <w:jc w:val="center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1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847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47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44DC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5C1222"/>
    <w:rPr>
      <w:b/>
      <w:bCs/>
    </w:rPr>
  </w:style>
  <w:style w:type="paragraph" w:styleId="NormalWeb">
    <w:name w:val="Normal (Web)"/>
    <w:basedOn w:val="Normal"/>
    <w:uiPriority w:val="99"/>
    <w:unhideWhenUsed/>
    <w:rsid w:val="004F76C3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925C50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72EA5"/>
    <w:rPr>
      <w:i/>
      <w:iCs/>
    </w:rPr>
  </w:style>
  <w:style w:type="paragraph" w:customStyle="1" w:styleId="p1">
    <w:name w:val="p1"/>
    <w:basedOn w:val="Normal"/>
    <w:rsid w:val="00C066E7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C066E7"/>
  </w:style>
  <w:style w:type="character" w:customStyle="1" w:styleId="s2">
    <w:name w:val="s2"/>
    <w:basedOn w:val="DefaultParagraphFont"/>
    <w:rsid w:val="00767DDF"/>
  </w:style>
  <w:style w:type="character" w:customStyle="1" w:styleId="Heading3Char">
    <w:name w:val="Heading 3 Char"/>
    <w:basedOn w:val="DefaultParagraphFont"/>
    <w:link w:val="Heading3"/>
    <w:uiPriority w:val="9"/>
    <w:semiHidden/>
    <w:rsid w:val="00FE47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7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9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file:///Users/jaggu/Desktop/nikhita.mk1128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khita%20Kothakonda%20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ikhitaportfolio.netlify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Jaggu Pocha</dc:creator>
  <cp:lastModifiedBy>Pocha, Jaganmohan</cp:lastModifiedBy>
  <cp:revision>4</cp:revision>
  <dcterms:created xsi:type="dcterms:W3CDTF">2026-04-13T03:30:00Z</dcterms:created>
  <dcterms:modified xsi:type="dcterms:W3CDTF">2026-04-13T03:30:00Z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2025-01-17T00:00:00Z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2025-02-13T00:00:00Z</vt:filetime>
  </property>
  <property fmtid="{D5CDD505-2E9C-101B-9397-08002B2CF9AE}" pid="5" name="Producer">
    <vt:lpwstr>3-Heights(TM) PDF Security Shell 4.8.25.2 (http://www.pdf-tools.com)</vt:lpwstr>
  </property>
</Properties>
</file>