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1D51A" w14:textId="38EC8D70" w:rsidR="009474E4" w:rsidRPr="009474E4" w:rsidRDefault="009474E4" w:rsidP="009474E4"/>
    <w:p w14:paraId="436909A8" w14:textId="77777777" w:rsidR="009474E4" w:rsidRPr="009474E4" w:rsidRDefault="009474E4" w:rsidP="009474E4">
      <w:pPr>
        <w:rPr>
          <w:b/>
          <w:bCs/>
        </w:rPr>
      </w:pPr>
      <w:r w:rsidRPr="009474E4">
        <w:rPr>
          <w:b/>
          <w:bCs/>
        </w:rPr>
        <w:t>Executive Summary: Telco Customer Churn Analysis</w:t>
      </w:r>
    </w:p>
    <w:p w14:paraId="2FA44940" w14:textId="77777777" w:rsidR="009474E4" w:rsidRPr="009474E4" w:rsidRDefault="009474E4" w:rsidP="009474E4">
      <w:r w:rsidRPr="009474E4">
        <w:t xml:space="preserve">The goal of this analysis was to understand patterns and factors contributing to customer churn in a telecom company. The dataset was cleaned and </w:t>
      </w:r>
      <w:proofErr w:type="spellStart"/>
      <w:r w:rsidRPr="009474E4">
        <w:t>analyzed</w:t>
      </w:r>
      <w:proofErr w:type="spellEnd"/>
      <w:r w:rsidRPr="009474E4">
        <w:t xml:space="preserve"> to draw insights into customer </w:t>
      </w:r>
      <w:proofErr w:type="spellStart"/>
      <w:r w:rsidRPr="009474E4">
        <w:t>behavior</w:t>
      </w:r>
      <w:proofErr w:type="spellEnd"/>
      <w:r w:rsidRPr="009474E4">
        <w:t xml:space="preserve"> and churn tendencies.</w:t>
      </w:r>
    </w:p>
    <w:p w14:paraId="4C9AE036" w14:textId="77777777" w:rsidR="009474E4" w:rsidRPr="009474E4" w:rsidRDefault="009474E4" w:rsidP="009474E4">
      <w:r w:rsidRPr="009474E4">
        <w:pict w14:anchorId="6C45DEDB">
          <v:rect id="_x0000_i1092" style="width:0;height:1.5pt" o:hralign="center" o:hrstd="t" o:hr="t" fillcolor="#a0a0a0" stroked="f"/>
        </w:pict>
      </w:r>
    </w:p>
    <w:p w14:paraId="6C9847CA" w14:textId="77777777" w:rsidR="009474E4" w:rsidRPr="009474E4" w:rsidRDefault="009474E4" w:rsidP="009474E4">
      <w:pPr>
        <w:rPr>
          <w:b/>
          <w:bCs/>
        </w:rPr>
      </w:pPr>
      <w:r w:rsidRPr="009474E4">
        <w:rPr>
          <w:b/>
          <w:bCs/>
        </w:rPr>
        <w:t>1. Overall Churn Rate</w:t>
      </w:r>
    </w:p>
    <w:p w14:paraId="2906F7DC" w14:textId="77777777" w:rsidR="009474E4" w:rsidRPr="009474E4" w:rsidRDefault="009474E4" w:rsidP="009474E4">
      <w:pPr>
        <w:numPr>
          <w:ilvl w:val="0"/>
          <w:numId w:val="1"/>
        </w:numPr>
      </w:pPr>
      <w:r w:rsidRPr="009474E4">
        <w:rPr>
          <w:b/>
          <w:bCs/>
        </w:rPr>
        <w:t>Churned Customers:</w:t>
      </w:r>
      <w:r w:rsidRPr="009474E4">
        <w:t xml:space="preserve"> </w:t>
      </w:r>
      <w:r w:rsidRPr="009474E4">
        <w:rPr>
          <w:b/>
          <w:bCs/>
        </w:rPr>
        <w:t>26.5%</w:t>
      </w:r>
      <w:r w:rsidRPr="009474E4">
        <w:t xml:space="preserve"> of the total customer base.</w:t>
      </w:r>
    </w:p>
    <w:p w14:paraId="0B5F86EC" w14:textId="77777777" w:rsidR="009474E4" w:rsidRPr="009474E4" w:rsidRDefault="009474E4" w:rsidP="009474E4">
      <w:pPr>
        <w:numPr>
          <w:ilvl w:val="0"/>
          <w:numId w:val="1"/>
        </w:numPr>
      </w:pPr>
      <w:r w:rsidRPr="009474E4">
        <w:rPr>
          <w:b/>
          <w:bCs/>
        </w:rPr>
        <w:t>Retained Customers:</w:t>
      </w:r>
      <w:r w:rsidRPr="009474E4">
        <w:t xml:space="preserve"> </w:t>
      </w:r>
      <w:r w:rsidRPr="009474E4">
        <w:rPr>
          <w:b/>
          <w:bCs/>
        </w:rPr>
        <w:t>73.5%</w:t>
      </w:r>
    </w:p>
    <w:p w14:paraId="6AC7B099" w14:textId="77777777" w:rsidR="009474E4" w:rsidRPr="009474E4" w:rsidRDefault="009474E4" w:rsidP="009474E4">
      <w:r w:rsidRPr="009474E4">
        <w:t xml:space="preserve">This means roughly </w:t>
      </w:r>
      <w:r w:rsidRPr="009474E4">
        <w:rPr>
          <w:b/>
          <w:bCs/>
        </w:rPr>
        <w:t>1 in 4 customers</w:t>
      </w:r>
      <w:r w:rsidRPr="009474E4">
        <w:t xml:space="preserve"> is leaving, which is a significant churn rate warranting intervention.</w:t>
      </w:r>
    </w:p>
    <w:p w14:paraId="09CEC583" w14:textId="77777777" w:rsidR="009474E4" w:rsidRPr="009474E4" w:rsidRDefault="009474E4" w:rsidP="009474E4">
      <w:r w:rsidRPr="009474E4">
        <w:pict w14:anchorId="4F835AC3">
          <v:rect id="_x0000_i1093" style="width:0;height:1.5pt" o:hralign="center" o:hrstd="t" o:hr="t" fillcolor="#a0a0a0" stroked="f"/>
        </w:pict>
      </w:r>
    </w:p>
    <w:p w14:paraId="5C7BE3AB" w14:textId="77777777" w:rsidR="009474E4" w:rsidRPr="009474E4" w:rsidRDefault="009474E4" w:rsidP="009474E4">
      <w:pPr>
        <w:rPr>
          <w:b/>
          <w:bCs/>
        </w:rPr>
      </w:pPr>
      <w:r w:rsidRPr="009474E4">
        <w:rPr>
          <w:b/>
          <w:bCs/>
        </w:rPr>
        <w:t>2. Churn by Gender</w:t>
      </w:r>
    </w:p>
    <w:p w14:paraId="17D9EFFD" w14:textId="77777777" w:rsidR="009474E4" w:rsidRPr="009474E4" w:rsidRDefault="009474E4" w:rsidP="009474E4">
      <w:pPr>
        <w:numPr>
          <w:ilvl w:val="0"/>
          <w:numId w:val="2"/>
        </w:numPr>
      </w:pPr>
      <w:r w:rsidRPr="009474E4">
        <w:rPr>
          <w:b/>
          <w:bCs/>
        </w:rPr>
        <w:t>Male Churn Rate:</w:t>
      </w:r>
      <w:r w:rsidRPr="009474E4">
        <w:t xml:space="preserve"> Approximately </w:t>
      </w:r>
      <w:r w:rsidRPr="009474E4">
        <w:rPr>
          <w:b/>
          <w:bCs/>
        </w:rPr>
        <w:t>26.2%</w:t>
      </w:r>
    </w:p>
    <w:p w14:paraId="1ED880B9" w14:textId="77777777" w:rsidR="009474E4" w:rsidRPr="009474E4" w:rsidRDefault="009474E4" w:rsidP="009474E4">
      <w:pPr>
        <w:numPr>
          <w:ilvl w:val="0"/>
          <w:numId w:val="2"/>
        </w:numPr>
      </w:pPr>
      <w:r w:rsidRPr="009474E4">
        <w:rPr>
          <w:b/>
          <w:bCs/>
        </w:rPr>
        <w:t>Female Churn Rate:</w:t>
      </w:r>
      <w:r w:rsidRPr="009474E4">
        <w:t xml:space="preserve"> Approximately </w:t>
      </w:r>
      <w:r w:rsidRPr="009474E4">
        <w:rPr>
          <w:b/>
          <w:bCs/>
        </w:rPr>
        <w:t>26.8%</w:t>
      </w:r>
    </w:p>
    <w:p w14:paraId="72CEFB71" w14:textId="77777777" w:rsidR="009474E4" w:rsidRPr="009474E4" w:rsidRDefault="009474E4" w:rsidP="009474E4">
      <w:r w:rsidRPr="009474E4">
        <w:rPr>
          <w:rFonts w:ascii="Segoe UI Emoji" w:hAnsi="Segoe UI Emoji" w:cs="Segoe UI Emoji"/>
        </w:rPr>
        <w:t>➡️</w:t>
      </w:r>
      <w:r w:rsidRPr="009474E4">
        <w:t xml:space="preserve"> </w:t>
      </w:r>
      <w:r w:rsidRPr="009474E4">
        <w:rPr>
          <w:b/>
          <w:bCs/>
        </w:rPr>
        <w:t>Insight:</w:t>
      </w:r>
      <w:r w:rsidRPr="009474E4">
        <w:t xml:space="preserve"> Gender does </w:t>
      </w:r>
      <w:r w:rsidRPr="009474E4">
        <w:rPr>
          <w:b/>
          <w:bCs/>
        </w:rPr>
        <w:t>not significantly influence churn</w:t>
      </w:r>
      <w:r w:rsidRPr="009474E4">
        <w:t>.</w:t>
      </w:r>
    </w:p>
    <w:p w14:paraId="09910DC6" w14:textId="77777777" w:rsidR="009474E4" w:rsidRPr="009474E4" w:rsidRDefault="009474E4" w:rsidP="009474E4">
      <w:r w:rsidRPr="009474E4">
        <w:pict w14:anchorId="7D3DD78F">
          <v:rect id="_x0000_i1094" style="width:0;height:1.5pt" o:hralign="center" o:hrstd="t" o:hr="t" fillcolor="#a0a0a0" stroked="f"/>
        </w:pict>
      </w:r>
    </w:p>
    <w:p w14:paraId="1CCA11D0" w14:textId="77777777" w:rsidR="009474E4" w:rsidRPr="009474E4" w:rsidRDefault="009474E4" w:rsidP="009474E4">
      <w:pPr>
        <w:rPr>
          <w:b/>
          <w:bCs/>
        </w:rPr>
      </w:pPr>
      <w:r w:rsidRPr="009474E4">
        <w:rPr>
          <w:b/>
          <w:bCs/>
        </w:rPr>
        <w:t>3. Churn by Senior Citizen Status</w:t>
      </w:r>
    </w:p>
    <w:p w14:paraId="0F1A2AD6" w14:textId="77777777" w:rsidR="009474E4" w:rsidRPr="009474E4" w:rsidRDefault="009474E4" w:rsidP="009474E4">
      <w:pPr>
        <w:numPr>
          <w:ilvl w:val="0"/>
          <w:numId w:val="3"/>
        </w:numPr>
      </w:pPr>
      <w:r w:rsidRPr="009474E4">
        <w:rPr>
          <w:b/>
          <w:bCs/>
        </w:rPr>
        <w:t>Senior Citizens:</w:t>
      </w:r>
      <w:r w:rsidRPr="009474E4">
        <w:t xml:space="preserve"> Comprise </w:t>
      </w:r>
      <w:r w:rsidRPr="009474E4">
        <w:rPr>
          <w:b/>
          <w:bCs/>
        </w:rPr>
        <w:t>16%</w:t>
      </w:r>
      <w:r w:rsidRPr="009474E4">
        <w:t xml:space="preserve"> of the dataset.</w:t>
      </w:r>
    </w:p>
    <w:p w14:paraId="79EA1826" w14:textId="77777777" w:rsidR="009474E4" w:rsidRPr="009474E4" w:rsidRDefault="009474E4" w:rsidP="009474E4">
      <w:pPr>
        <w:numPr>
          <w:ilvl w:val="1"/>
          <w:numId w:val="3"/>
        </w:numPr>
      </w:pPr>
      <w:r w:rsidRPr="009474E4">
        <w:rPr>
          <w:b/>
          <w:bCs/>
        </w:rPr>
        <w:t>Churn Rate among Seniors:</w:t>
      </w:r>
      <w:r w:rsidRPr="009474E4">
        <w:t xml:space="preserve"> </w:t>
      </w:r>
      <w:r w:rsidRPr="009474E4">
        <w:rPr>
          <w:b/>
          <w:bCs/>
        </w:rPr>
        <w:t>41.7%</w:t>
      </w:r>
    </w:p>
    <w:p w14:paraId="24AD63CA" w14:textId="77777777" w:rsidR="009474E4" w:rsidRPr="009474E4" w:rsidRDefault="009474E4" w:rsidP="009474E4">
      <w:pPr>
        <w:numPr>
          <w:ilvl w:val="0"/>
          <w:numId w:val="3"/>
        </w:numPr>
      </w:pPr>
      <w:r w:rsidRPr="009474E4">
        <w:rPr>
          <w:b/>
          <w:bCs/>
        </w:rPr>
        <w:t>Non-Senior Citizens Churn Rate:</w:t>
      </w:r>
      <w:r w:rsidRPr="009474E4">
        <w:t xml:space="preserve"> </w:t>
      </w:r>
      <w:r w:rsidRPr="009474E4">
        <w:rPr>
          <w:b/>
          <w:bCs/>
        </w:rPr>
        <w:t>24.0%</w:t>
      </w:r>
    </w:p>
    <w:p w14:paraId="2ADA0B22" w14:textId="77777777" w:rsidR="009474E4" w:rsidRPr="009474E4" w:rsidRDefault="009474E4" w:rsidP="009474E4">
      <w:r w:rsidRPr="009474E4">
        <w:rPr>
          <w:rFonts w:ascii="Segoe UI Emoji" w:hAnsi="Segoe UI Emoji" w:cs="Segoe UI Emoji"/>
        </w:rPr>
        <w:t>➡️</w:t>
      </w:r>
      <w:r w:rsidRPr="009474E4">
        <w:t xml:space="preserve"> </w:t>
      </w:r>
      <w:r w:rsidRPr="009474E4">
        <w:rPr>
          <w:b/>
          <w:bCs/>
        </w:rPr>
        <w:t>Insight:</w:t>
      </w:r>
      <w:r w:rsidRPr="009474E4">
        <w:t xml:space="preserve"> </w:t>
      </w:r>
      <w:r w:rsidRPr="009474E4">
        <w:rPr>
          <w:b/>
          <w:bCs/>
        </w:rPr>
        <w:t>Senior citizens are 74% more likely</w:t>
      </w:r>
      <w:r w:rsidRPr="009474E4">
        <w:t xml:space="preserve"> to churn than non-seniors. Special attention and tailored plans for them may reduce churn.</w:t>
      </w:r>
    </w:p>
    <w:p w14:paraId="09E9ED86" w14:textId="77777777" w:rsidR="009474E4" w:rsidRPr="009474E4" w:rsidRDefault="009474E4" w:rsidP="009474E4">
      <w:r w:rsidRPr="009474E4">
        <w:pict w14:anchorId="4883784B">
          <v:rect id="_x0000_i1095" style="width:0;height:1.5pt" o:hralign="center" o:hrstd="t" o:hr="t" fillcolor="#a0a0a0" stroked="f"/>
        </w:pict>
      </w:r>
    </w:p>
    <w:p w14:paraId="6E49DCCF" w14:textId="77777777" w:rsidR="009474E4" w:rsidRPr="009474E4" w:rsidRDefault="009474E4" w:rsidP="009474E4">
      <w:pPr>
        <w:rPr>
          <w:b/>
          <w:bCs/>
        </w:rPr>
      </w:pPr>
      <w:r w:rsidRPr="009474E4">
        <w:rPr>
          <w:b/>
          <w:bCs/>
        </w:rPr>
        <w:t>4. Impact of Tenure on Churn</w:t>
      </w:r>
    </w:p>
    <w:p w14:paraId="22A8D4B5" w14:textId="77777777" w:rsidR="009474E4" w:rsidRPr="009474E4" w:rsidRDefault="009474E4" w:rsidP="009474E4">
      <w:pPr>
        <w:numPr>
          <w:ilvl w:val="0"/>
          <w:numId w:val="4"/>
        </w:numPr>
      </w:pPr>
      <w:r w:rsidRPr="009474E4">
        <w:t xml:space="preserve">Customers with </w:t>
      </w:r>
      <w:r w:rsidRPr="009474E4">
        <w:rPr>
          <w:b/>
          <w:bCs/>
        </w:rPr>
        <w:t>lower tenure (new users)</w:t>
      </w:r>
      <w:r w:rsidRPr="009474E4">
        <w:t xml:space="preserve"> churn more frequently.</w:t>
      </w:r>
    </w:p>
    <w:p w14:paraId="41F4DF9F" w14:textId="77777777" w:rsidR="009474E4" w:rsidRPr="009474E4" w:rsidRDefault="009474E4" w:rsidP="009474E4">
      <w:pPr>
        <w:numPr>
          <w:ilvl w:val="0"/>
          <w:numId w:val="4"/>
        </w:numPr>
      </w:pPr>
      <w:r w:rsidRPr="009474E4">
        <w:rPr>
          <w:b/>
          <w:bCs/>
        </w:rPr>
        <w:t>Longer tenure</w:t>
      </w:r>
      <w:r w:rsidRPr="009474E4">
        <w:t xml:space="preserve"> customers are </w:t>
      </w:r>
      <w:r w:rsidRPr="009474E4">
        <w:rPr>
          <w:b/>
          <w:bCs/>
        </w:rPr>
        <w:t>more loyal</w:t>
      </w:r>
      <w:r w:rsidRPr="009474E4">
        <w:t>.</w:t>
      </w:r>
    </w:p>
    <w:p w14:paraId="6A33B59E" w14:textId="77777777" w:rsidR="009474E4" w:rsidRPr="009474E4" w:rsidRDefault="009474E4" w:rsidP="009474E4">
      <w:r w:rsidRPr="009474E4">
        <w:rPr>
          <w:rFonts w:ascii="Segoe UI Emoji" w:hAnsi="Segoe UI Emoji" w:cs="Segoe UI Emoji"/>
        </w:rPr>
        <w:t>➡️</w:t>
      </w:r>
      <w:r w:rsidRPr="009474E4">
        <w:t xml:space="preserve"> </w:t>
      </w:r>
      <w:r w:rsidRPr="009474E4">
        <w:rPr>
          <w:b/>
          <w:bCs/>
        </w:rPr>
        <w:t>Insight:</w:t>
      </w:r>
      <w:r w:rsidRPr="009474E4">
        <w:t xml:space="preserve"> Loyalty grows over time. Improving early user experience can enhance retention.</w:t>
      </w:r>
    </w:p>
    <w:p w14:paraId="5CCB6CF3" w14:textId="77777777" w:rsidR="009474E4" w:rsidRPr="009474E4" w:rsidRDefault="009474E4" w:rsidP="009474E4">
      <w:r w:rsidRPr="009474E4">
        <w:pict w14:anchorId="76AAAC16">
          <v:rect id="_x0000_i1096" style="width:0;height:1.5pt" o:hralign="center" o:hrstd="t" o:hr="t" fillcolor="#a0a0a0" stroked="f"/>
        </w:pict>
      </w:r>
    </w:p>
    <w:p w14:paraId="031F9E77" w14:textId="77777777" w:rsidR="009474E4" w:rsidRPr="009474E4" w:rsidRDefault="009474E4" w:rsidP="009474E4">
      <w:pPr>
        <w:rPr>
          <w:b/>
          <w:bCs/>
        </w:rPr>
      </w:pPr>
      <w:r w:rsidRPr="009474E4">
        <w:rPr>
          <w:b/>
          <w:bCs/>
        </w:rPr>
        <w:t>5. Churn by Contract Type</w:t>
      </w:r>
    </w:p>
    <w:p w14:paraId="6F0EFC31" w14:textId="77777777" w:rsidR="009474E4" w:rsidRPr="009474E4" w:rsidRDefault="009474E4" w:rsidP="009474E4">
      <w:pPr>
        <w:numPr>
          <w:ilvl w:val="0"/>
          <w:numId w:val="5"/>
        </w:numPr>
      </w:pPr>
      <w:r w:rsidRPr="009474E4">
        <w:rPr>
          <w:b/>
          <w:bCs/>
        </w:rPr>
        <w:t>Monthly Contracts:</w:t>
      </w:r>
      <w:r w:rsidRPr="009474E4">
        <w:t xml:space="preserve"> </w:t>
      </w:r>
      <w:r w:rsidRPr="009474E4">
        <w:rPr>
          <w:b/>
          <w:bCs/>
        </w:rPr>
        <w:t>43.5%</w:t>
      </w:r>
      <w:r w:rsidRPr="009474E4">
        <w:t xml:space="preserve"> churn rate</w:t>
      </w:r>
    </w:p>
    <w:p w14:paraId="2CEDD027" w14:textId="77777777" w:rsidR="009474E4" w:rsidRPr="009474E4" w:rsidRDefault="009474E4" w:rsidP="009474E4">
      <w:pPr>
        <w:numPr>
          <w:ilvl w:val="0"/>
          <w:numId w:val="5"/>
        </w:numPr>
      </w:pPr>
      <w:r w:rsidRPr="009474E4">
        <w:rPr>
          <w:b/>
          <w:bCs/>
        </w:rPr>
        <w:t>One-year Contracts:</w:t>
      </w:r>
      <w:r w:rsidRPr="009474E4">
        <w:t xml:space="preserve"> </w:t>
      </w:r>
      <w:r w:rsidRPr="009474E4">
        <w:rPr>
          <w:b/>
          <w:bCs/>
        </w:rPr>
        <w:t>11.0%</w:t>
      </w:r>
    </w:p>
    <w:p w14:paraId="3A572563" w14:textId="77777777" w:rsidR="009474E4" w:rsidRPr="009474E4" w:rsidRDefault="009474E4" w:rsidP="009474E4">
      <w:pPr>
        <w:numPr>
          <w:ilvl w:val="0"/>
          <w:numId w:val="5"/>
        </w:numPr>
      </w:pPr>
      <w:r w:rsidRPr="009474E4">
        <w:rPr>
          <w:b/>
          <w:bCs/>
        </w:rPr>
        <w:lastRenderedPageBreak/>
        <w:t>Two-year Contracts:</w:t>
      </w:r>
      <w:r w:rsidRPr="009474E4">
        <w:t xml:space="preserve"> </w:t>
      </w:r>
      <w:r w:rsidRPr="009474E4">
        <w:rPr>
          <w:b/>
          <w:bCs/>
        </w:rPr>
        <w:t>2.9%</w:t>
      </w:r>
    </w:p>
    <w:p w14:paraId="3C4209CD" w14:textId="77777777" w:rsidR="009474E4" w:rsidRPr="009474E4" w:rsidRDefault="009474E4" w:rsidP="009474E4">
      <w:r w:rsidRPr="009474E4">
        <w:rPr>
          <w:rFonts w:ascii="Segoe UI Emoji" w:hAnsi="Segoe UI Emoji" w:cs="Segoe UI Emoji"/>
        </w:rPr>
        <w:t>➡️</w:t>
      </w:r>
      <w:r w:rsidRPr="009474E4">
        <w:t xml:space="preserve"> </w:t>
      </w:r>
      <w:r w:rsidRPr="009474E4">
        <w:rPr>
          <w:b/>
          <w:bCs/>
        </w:rPr>
        <w:t>Insight:</w:t>
      </w:r>
      <w:r w:rsidRPr="009474E4">
        <w:t xml:space="preserve"> Customers on </w:t>
      </w:r>
      <w:r w:rsidRPr="009474E4">
        <w:rPr>
          <w:b/>
          <w:bCs/>
        </w:rPr>
        <w:t>monthly contracts are 15 times more likely to churn</w:t>
      </w:r>
      <w:r w:rsidRPr="009474E4">
        <w:t xml:space="preserve"> compared to those on 2-year contracts. Long-term contracts build stickiness.</w:t>
      </w:r>
    </w:p>
    <w:p w14:paraId="4C7ED836" w14:textId="77777777" w:rsidR="009474E4" w:rsidRPr="009474E4" w:rsidRDefault="009474E4" w:rsidP="009474E4">
      <w:r w:rsidRPr="009474E4">
        <w:pict w14:anchorId="0C98B5D7">
          <v:rect id="_x0000_i1097" style="width:0;height:1.5pt" o:hralign="center" o:hrstd="t" o:hr="t" fillcolor="#a0a0a0" stroked="f"/>
        </w:pict>
      </w:r>
    </w:p>
    <w:p w14:paraId="3939682F" w14:textId="77777777" w:rsidR="009474E4" w:rsidRPr="009474E4" w:rsidRDefault="009474E4" w:rsidP="009474E4">
      <w:pPr>
        <w:rPr>
          <w:b/>
          <w:bCs/>
        </w:rPr>
      </w:pPr>
      <w:r w:rsidRPr="009474E4">
        <w:rPr>
          <w:b/>
          <w:bCs/>
        </w:rPr>
        <w:t>6. Churn by Internet Service</w:t>
      </w:r>
    </w:p>
    <w:p w14:paraId="6A5EA15F" w14:textId="77777777" w:rsidR="009474E4" w:rsidRPr="009474E4" w:rsidRDefault="009474E4" w:rsidP="009474E4">
      <w:pPr>
        <w:numPr>
          <w:ilvl w:val="0"/>
          <w:numId w:val="6"/>
        </w:numPr>
      </w:pPr>
      <w:r w:rsidRPr="009474E4">
        <w:rPr>
          <w:b/>
          <w:bCs/>
        </w:rPr>
        <w:t>Fiber Optic Users Churn Rate:</w:t>
      </w:r>
      <w:r w:rsidRPr="009474E4">
        <w:t xml:space="preserve"> </w:t>
      </w:r>
      <w:r w:rsidRPr="009474E4">
        <w:rPr>
          <w:b/>
          <w:bCs/>
        </w:rPr>
        <w:t>41.5%</w:t>
      </w:r>
    </w:p>
    <w:p w14:paraId="4B61B298" w14:textId="77777777" w:rsidR="009474E4" w:rsidRPr="009474E4" w:rsidRDefault="009474E4" w:rsidP="009474E4">
      <w:pPr>
        <w:numPr>
          <w:ilvl w:val="0"/>
          <w:numId w:val="6"/>
        </w:numPr>
      </w:pPr>
      <w:r w:rsidRPr="009474E4">
        <w:rPr>
          <w:b/>
          <w:bCs/>
        </w:rPr>
        <w:t>DSL Users:</w:t>
      </w:r>
      <w:r w:rsidRPr="009474E4">
        <w:t xml:space="preserve"> </w:t>
      </w:r>
      <w:r w:rsidRPr="009474E4">
        <w:rPr>
          <w:b/>
          <w:bCs/>
        </w:rPr>
        <w:t>19.7%</w:t>
      </w:r>
    </w:p>
    <w:p w14:paraId="7E0D5F6F" w14:textId="77777777" w:rsidR="009474E4" w:rsidRPr="009474E4" w:rsidRDefault="009474E4" w:rsidP="009474E4">
      <w:pPr>
        <w:numPr>
          <w:ilvl w:val="0"/>
          <w:numId w:val="6"/>
        </w:numPr>
      </w:pPr>
      <w:r w:rsidRPr="009474E4">
        <w:rPr>
          <w:b/>
          <w:bCs/>
        </w:rPr>
        <w:t>No Internet Service:</w:t>
      </w:r>
      <w:r w:rsidRPr="009474E4">
        <w:t xml:space="preserve"> </w:t>
      </w:r>
      <w:r w:rsidRPr="009474E4">
        <w:rPr>
          <w:b/>
          <w:bCs/>
        </w:rPr>
        <w:t>7.5%</w:t>
      </w:r>
    </w:p>
    <w:p w14:paraId="62132CF1" w14:textId="77777777" w:rsidR="009474E4" w:rsidRPr="009474E4" w:rsidRDefault="009474E4" w:rsidP="009474E4">
      <w:r w:rsidRPr="009474E4">
        <w:rPr>
          <w:rFonts w:ascii="Segoe UI Emoji" w:hAnsi="Segoe UI Emoji" w:cs="Segoe UI Emoji"/>
        </w:rPr>
        <w:t>➡️</w:t>
      </w:r>
      <w:r w:rsidRPr="009474E4">
        <w:t xml:space="preserve"> </w:t>
      </w:r>
      <w:r w:rsidRPr="009474E4">
        <w:rPr>
          <w:b/>
          <w:bCs/>
        </w:rPr>
        <w:t>Insight:</w:t>
      </w:r>
      <w:r w:rsidRPr="009474E4">
        <w:t xml:space="preserve"> </w:t>
      </w:r>
      <w:r w:rsidRPr="009474E4">
        <w:rPr>
          <w:b/>
          <w:bCs/>
        </w:rPr>
        <w:t>Fiber optic users</w:t>
      </w:r>
      <w:r w:rsidRPr="009474E4">
        <w:t xml:space="preserve"> exhibit the </w:t>
      </w:r>
      <w:r w:rsidRPr="009474E4">
        <w:rPr>
          <w:b/>
          <w:bCs/>
        </w:rPr>
        <w:t>highest churn</w:t>
      </w:r>
      <w:r w:rsidRPr="009474E4">
        <w:t>, possibly due to cost or service issues.</w:t>
      </w:r>
    </w:p>
    <w:p w14:paraId="14B01110" w14:textId="77777777" w:rsidR="009474E4" w:rsidRPr="009474E4" w:rsidRDefault="009474E4" w:rsidP="009474E4">
      <w:r w:rsidRPr="009474E4">
        <w:pict w14:anchorId="5984B7AB">
          <v:rect id="_x0000_i1098" style="width:0;height:1.5pt" o:hralign="center" o:hrstd="t" o:hr="t" fillcolor="#a0a0a0" stroked="f"/>
        </w:pict>
      </w:r>
    </w:p>
    <w:p w14:paraId="418B61CA" w14:textId="77777777" w:rsidR="009474E4" w:rsidRPr="009474E4" w:rsidRDefault="009474E4" w:rsidP="009474E4">
      <w:pPr>
        <w:rPr>
          <w:b/>
          <w:bCs/>
        </w:rPr>
      </w:pPr>
      <w:r w:rsidRPr="009474E4">
        <w:rPr>
          <w:b/>
          <w:bCs/>
        </w:rPr>
        <w:t>7. Churn by Services Opted</w:t>
      </w:r>
    </w:p>
    <w:p w14:paraId="1B334718" w14:textId="77777777" w:rsidR="009474E4" w:rsidRPr="009474E4" w:rsidRDefault="009474E4" w:rsidP="009474E4">
      <w:r w:rsidRPr="009474E4">
        <w:t xml:space="preserve">Customers </w:t>
      </w:r>
      <w:r w:rsidRPr="009474E4">
        <w:rPr>
          <w:b/>
          <w:bCs/>
        </w:rPr>
        <w:t>not subscribed</w:t>
      </w:r>
      <w:r w:rsidRPr="009474E4">
        <w:t xml:space="preserve"> to value-added services have </w:t>
      </w:r>
      <w:r w:rsidRPr="009474E4">
        <w:rPr>
          <w:b/>
          <w:bCs/>
        </w:rPr>
        <w:t>significantly higher churn</w:t>
      </w:r>
      <w:r w:rsidRPr="009474E4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2339"/>
      </w:tblGrid>
      <w:tr w:rsidR="009474E4" w:rsidRPr="009474E4" w14:paraId="0B253789" w14:textId="77777777" w:rsidTr="009474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B2CDA" w14:textId="77777777" w:rsidR="009474E4" w:rsidRPr="009474E4" w:rsidRDefault="009474E4" w:rsidP="009474E4">
            <w:pPr>
              <w:rPr>
                <w:b/>
                <w:bCs/>
              </w:rPr>
            </w:pPr>
            <w:r w:rsidRPr="009474E4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0E346577" w14:textId="77777777" w:rsidR="009474E4" w:rsidRPr="009474E4" w:rsidRDefault="009474E4" w:rsidP="009474E4">
            <w:pPr>
              <w:rPr>
                <w:b/>
                <w:bCs/>
              </w:rPr>
            </w:pPr>
            <w:r w:rsidRPr="009474E4">
              <w:rPr>
                <w:b/>
                <w:bCs/>
              </w:rPr>
              <w:t>Churn Without Service</w:t>
            </w:r>
          </w:p>
        </w:tc>
      </w:tr>
      <w:tr w:rsidR="009474E4" w:rsidRPr="009474E4" w14:paraId="4F86AE41" w14:textId="77777777" w:rsidTr="00947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04A2D" w14:textId="77777777" w:rsidR="009474E4" w:rsidRPr="009474E4" w:rsidRDefault="009474E4" w:rsidP="009474E4">
            <w:r w:rsidRPr="009474E4">
              <w:t>Online Security</w:t>
            </w:r>
          </w:p>
        </w:tc>
        <w:tc>
          <w:tcPr>
            <w:tcW w:w="0" w:type="auto"/>
            <w:vAlign w:val="center"/>
            <w:hideMark/>
          </w:tcPr>
          <w:p w14:paraId="2ABA7E29" w14:textId="77777777" w:rsidR="009474E4" w:rsidRPr="009474E4" w:rsidRDefault="009474E4" w:rsidP="009474E4">
            <w:r w:rsidRPr="009474E4">
              <w:rPr>
                <w:b/>
                <w:bCs/>
              </w:rPr>
              <w:t>49.2%</w:t>
            </w:r>
          </w:p>
        </w:tc>
      </w:tr>
      <w:tr w:rsidR="009474E4" w:rsidRPr="009474E4" w14:paraId="4707F684" w14:textId="77777777" w:rsidTr="00947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7D8C3" w14:textId="77777777" w:rsidR="009474E4" w:rsidRPr="009474E4" w:rsidRDefault="009474E4" w:rsidP="009474E4">
            <w:r w:rsidRPr="009474E4">
              <w:t>Tech Support</w:t>
            </w:r>
          </w:p>
        </w:tc>
        <w:tc>
          <w:tcPr>
            <w:tcW w:w="0" w:type="auto"/>
            <w:vAlign w:val="center"/>
            <w:hideMark/>
          </w:tcPr>
          <w:p w14:paraId="7FA3B948" w14:textId="77777777" w:rsidR="009474E4" w:rsidRPr="009474E4" w:rsidRDefault="009474E4" w:rsidP="009474E4">
            <w:r w:rsidRPr="009474E4">
              <w:rPr>
                <w:b/>
                <w:bCs/>
              </w:rPr>
              <w:t>48.4%</w:t>
            </w:r>
          </w:p>
        </w:tc>
      </w:tr>
      <w:tr w:rsidR="009474E4" w:rsidRPr="009474E4" w14:paraId="2AC28A5D" w14:textId="77777777" w:rsidTr="00947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90D6F" w14:textId="77777777" w:rsidR="009474E4" w:rsidRPr="009474E4" w:rsidRDefault="009474E4" w:rsidP="009474E4">
            <w:r w:rsidRPr="009474E4">
              <w:t>Online Backup</w:t>
            </w:r>
          </w:p>
        </w:tc>
        <w:tc>
          <w:tcPr>
            <w:tcW w:w="0" w:type="auto"/>
            <w:vAlign w:val="center"/>
            <w:hideMark/>
          </w:tcPr>
          <w:p w14:paraId="7FD508E1" w14:textId="77777777" w:rsidR="009474E4" w:rsidRPr="009474E4" w:rsidRDefault="009474E4" w:rsidP="009474E4">
            <w:r w:rsidRPr="009474E4">
              <w:rPr>
                <w:b/>
                <w:bCs/>
              </w:rPr>
              <w:t>44.5%</w:t>
            </w:r>
          </w:p>
        </w:tc>
      </w:tr>
      <w:tr w:rsidR="009474E4" w:rsidRPr="009474E4" w14:paraId="10FDD2CE" w14:textId="77777777" w:rsidTr="009474E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2D78C" w14:textId="77777777" w:rsidR="009474E4" w:rsidRPr="009474E4" w:rsidRDefault="009474E4" w:rsidP="009474E4">
            <w:r w:rsidRPr="009474E4">
              <w:t>Device Protection</w:t>
            </w:r>
          </w:p>
        </w:tc>
        <w:tc>
          <w:tcPr>
            <w:tcW w:w="0" w:type="auto"/>
            <w:vAlign w:val="center"/>
            <w:hideMark/>
          </w:tcPr>
          <w:p w14:paraId="1353CD76" w14:textId="77777777" w:rsidR="009474E4" w:rsidRPr="009474E4" w:rsidRDefault="009474E4" w:rsidP="009474E4">
            <w:r w:rsidRPr="009474E4">
              <w:rPr>
                <w:b/>
                <w:bCs/>
              </w:rPr>
              <w:t>43.9%</w:t>
            </w:r>
          </w:p>
        </w:tc>
      </w:tr>
    </w:tbl>
    <w:p w14:paraId="748CDF61" w14:textId="77777777" w:rsidR="009474E4" w:rsidRPr="009474E4" w:rsidRDefault="009474E4" w:rsidP="009474E4">
      <w:r w:rsidRPr="009474E4">
        <w:rPr>
          <w:rFonts w:ascii="Segoe UI Emoji" w:hAnsi="Segoe UI Emoji" w:cs="Segoe UI Emoji"/>
        </w:rPr>
        <w:t>➡️</w:t>
      </w:r>
      <w:r w:rsidRPr="009474E4">
        <w:t xml:space="preserve"> </w:t>
      </w:r>
      <w:r w:rsidRPr="009474E4">
        <w:rPr>
          <w:b/>
          <w:bCs/>
        </w:rPr>
        <w:t>Insight:</w:t>
      </w:r>
      <w:r w:rsidRPr="009474E4">
        <w:t xml:space="preserve"> Bundling these services may reduce churn.</w:t>
      </w:r>
    </w:p>
    <w:p w14:paraId="5B62956E" w14:textId="77777777" w:rsidR="009474E4" w:rsidRPr="009474E4" w:rsidRDefault="009474E4" w:rsidP="009474E4">
      <w:r w:rsidRPr="009474E4">
        <w:pict w14:anchorId="53870EA9">
          <v:rect id="_x0000_i1099" style="width:0;height:1.5pt" o:hralign="center" o:hrstd="t" o:hr="t" fillcolor="#a0a0a0" stroked="f"/>
        </w:pict>
      </w:r>
    </w:p>
    <w:p w14:paraId="700B8D47" w14:textId="77777777" w:rsidR="009474E4" w:rsidRPr="009474E4" w:rsidRDefault="009474E4" w:rsidP="009474E4">
      <w:pPr>
        <w:rPr>
          <w:b/>
          <w:bCs/>
        </w:rPr>
      </w:pPr>
      <w:r w:rsidRPr="009474E4">
        <w:rPr>
          <w:b/>
          <w:bCs/>
        </w:rPr>
        <w:t>8. Total Charges and Monthly Charges</w:t>
      </w:r>
    </w:p>
    <w:p w14:paraId="0637C15A" w14:textId="77777777" w:rsidR="009474E4" w:rsidRPr="009474E4" w:rsidRDefault="009474E4" w:rsidP="009474E4">
      <w:pPr>
        <w:numPr>
          <w:ilvl w:val="0"/>
          <w:numId w:val="7"/>
        </w:numPr>
      </w:pPr>
      <w:r w:rsidRPr="009474E4">
        <w:t xml:space="preserve">Churned customers tend to have </w:t>
      </w:r>
      <w:r w:rsidRPr="009474E4">
        <w:rPr>
          <w:b/>
          <w:bCs/>
        </w:rPr>
        <w:t>lower total charges</w:t>
      </w:r>
      <w:r w:rsidRPr="009474E4">
        <w:t xml:space="preserve"> (due to shorter tenure) and </w:t>
      </w:r>
      <w:r w:rsidRPr="009474E4">
        <w:rPr>
          <w:b/>
          <w:bCs/>
        </w:rPr>
        <w:t>higher monthly charges</w:t>
      </w:r>
      <w:r w:rsidRPr="009474E4">
        <w:t>.</w:t>
      </w:r>
    </w:p>
    <w:p w14:paraId="2401442F" w14:textId="77777777" w:rsidR="009474E4" w:rsidRPr="009474E4" w:rsidRDefault="009474E4" w:rsidP="009474E4">
      <w:r w:rsidRPr="009474E4">
        <w:rPr>
          <w:rFonts w:ascii="Segoe UI Emoji" w:hAnsi="Segoe UI Emoji" w:cs="Segoe UI Emoji"/>
        </w:rPr>
        <w:t>➡️</w:t>
      </w:r>
      <w:r w:rsidRPr="009474E4">
        <w:t xml:space="preserve"> </w:t>
      </w:r>
      <w:r w:rsidRPr="009474E4">
        <w:rPr>
          <w:b/>
          <w:bCs/>
        </w:rPr>
        <w:t>Insight:</w:t>
      </w:r>
      <w:r w:rsidRPr="009474E4">
        <w:t xml:space="preserve"> Reducing initial cost barriers or providing discounts for high monthly charge plans could help retain customers.</w:t>
      </w:r>
    </w:p>
    <w:p w14:paraId="5FA1722C" w14:textId="77777777" w:rsidR="009474E4" w:rsidRPr="009474E4" w:rsidRDefault="009474E4" w:rsidP="009474E4">
      <w:r w:rsidRPr="009474E4">
        <w:pict w14:anchorId="7F4A46AD">
          <v:rect id="_x0000_i1100" style="width:0;height:1.5pt" o:hralign="center" o:hrstd="t" o:hr="t" fillcolor="#a0a0a0" stroked="f"/>
        </w:pict>
      </w:r>
    </w:p>
    <w:p w14:paraId="4FA5FD8A" w14:textId="331BE754" w:rsidR="009474E4" w:rsidRPr="009474E4" w:rsidRDefault="009474E4" w:rsidP="009474E4">
      <w:pPr>
        <w:rPr>
          <w:b/>
          <w:bCs/>
        </w:rPr>
      </w:pPr>
      <w:r w:rsidRPr="009474E4">
        <w:rPr>
          <w:b/>
          <w:bCs/>
        </w:rPr>
        <w:t>Recommendations</w:t>
      </w:r>
    </w:p>
    <w:p w14:paraId="2DFC8521" w14:textId="77777777" w:rsidR="009474E4" w:rsidRPr="009474E4" w:rsidRDefault="009474E4" w:rsidP="009474E4">
      <w:pPr>
        <w:numPr>
          <w:ilvl w:val="0"/>
          <w:numId w:val="8"/>
        </w:numPr>
      </w:pPr>
      <w:r w:rsidRPr="009474E4">
        <w:t xml:space="preserve">Focus on </w:t>
      </w:r>
      <w:r w:rsidRPr="009474E4">
        <w:rPr>
          <w:b/>
          <w:bCs/>
        </w:rPr>
        <w:t xml:space="preserve">reducing churn among senior citizens and </w:t>
      </w:r>
      <w:proofErr w:type="spellStart"/>
      <w:r w:rsidRPr="009474E4">
        <w:rPr>
          <w:b/>
          <w:bCs/>
        </w:rPr>
        <w:t>fiber</w:t>
      </w:r>
      <w:proofErr w:type="spellEnd"/>
      <w:r w:rsidRPr="009474E4">
        <w:rPr>
          <w:b/>
          <w:bCs/>
        </w:rPr>
        <w:t xml:space="preserve"> optic users</w:t>
      </w:r>
      <w:r w:rsidRPr="009474E4">
        <w:t>.</w:t>
      </w:r>
    </w:p>
    <w:p w14:paraId="4B8C0F57" w14:textId="77777777" w:rsidR="009474E4" w:rsidRPr="009474E4" w:rsidRDefault="009474E4" w:rsidP="009474E4">
      <w:pPr>
        <w:numPr>
          <w:ilvl w:val="0"/>
          <w:numId w:val="8"/>
        </w:numPr>
      </w:pPr>
      <w:r w:rsidRPr="009474E4">
        <w:rPr>
          <w:b/>
          <w:bCs/>
        </w:rPr>
        <w:t>Promote yearly contracts</w:t>
      </w:r>
      <w:r w:rsidRPr="009474E4">
        <w:t xml:space="preserve"> with incentives.</w:t>
      </w:r>
    </w:p>
    <w:p w14:paraId="573559F7" w14:textId="77777777" w:rsidR="009474E4" w:rsidRPr="009474E4" w:rsidRDefault="009474E4" w:rsidP="009474E4">
      <w:pPr>
        <w:numPr>
          <w:ilvl w:val="0"/>
          <w:numId w:val="8"/>
        </w:numPr>
      </w:pPr>
      <w:r w:rsidRPr="009474E4">
        <w:rPr>
          <w:b/>
          <w:bCs/>
        </w:rPr>
        <w:t>Bundle value-added services</w:t>
      </w:r>
      <w:r w:rsidRPr="009474E4">
        <w:t xml:space="preserve"> to increase stickiness.</w:t>
      </w:r>
    </w:p>
    <w:p w14:paraId="34C93F02" w14:textId="77777777" w:rsidR="009474E4" w:rsidRPr="009474E4" w:rsidRDefault="009474E4" w:rsidP="009474E4">
      <w:pPr>
        <w:numPr>
          <w:ilvl w:val="0"/>
          <w:numId w:val="8"/>
        </w:numPr>
      </w:pPr>
      <w:r w:rsidRPr="009474E4">
        <w:t xml:space="preserve">Improve </w:t>
      </w:r>
      <w:r w:rsidRPr="009474E4">
        <w:rPr>
          <w:b/>
          <w:bCs/>
        </w:rPr>
        <w:t>onboarding and early experience</w:t>
      </w:r>
      <w:r w:rsidRPr="009474E4">
        <w:t xml:space="preserve"> to retain new customers.</w:t>
      </w:r>
    </w:p>
    <w:p w14:paraId="60BA0DFD" w14:textId="468D3AF7" w:rsidR="004717D9" w:rsidRDefault="009474E4" w:rsidP="009474E4">
      <w:pPr>
        <w:numPr>
          <w:ilvl w:val="0"/>
          <w:numId w:val="8"/>
        </w:numPr>
      </w:pPr>
      <w:r w:rsidRPr="009474E4">
        <w:t>Re-evaluate pricing for high monthly charge plans.</w:t>
      </w:r>
    </w:p>
    <w:sectPr w:rsidR="00471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F0476"/>
    <w:multiLevelType w:val="multilevel"/>
    <w:tmpl w:val="941C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D5297"/>
    <w:multiLevelType w:val="multilevel"/>
    <w:tmpl w:val="54F4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11113"/>
    <w:multiLevelType w:val="multilevel"/>
    <w:tmpl w:val="58A2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94641"/>
    <w:multiLevelType w:val="multilevel"/>
    <w:tmpl w:val="B888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460BF"/>
    <w:multiLevelType w:val="multilevel"/>
    <w:tmpl w:val="9EBC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B0483"/>
    <w:multiLevelType w:val="multilevel"/>
    <w:tmpl w:val="A888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B2B16"/>
    <w:multiLevelType w:val="multilevel"/>
    <w:tmpl w:val="400C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30ACF"/>
    <w:multiLevelType w:val="multilevel"/>
    <w:tmpl w:val="B3F6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330445">
    <w:abstractNumId w:val="4"/>
  </w:num>
  <w:num w:numId="2" w16cid:durableId="1435252148">
    <w:abstractNumId w:val="3"/>
  </w:num>
  <w:num w:numId="3" w16cid:durableId="758913525">
    <w:abstractNumId w:val="7"/>
  </w:num>
  <w:num w:numId="4" w16cid:durableId="443353138">
    <w:abstractNumId w:val="0"/>
  </w:num>
  <w:num w:numId="5" w16cid:durableId="628437510">
    <w:abstractNumId w:val="1"/>
  </w:num>
  <w:num w:numId="6" w16cid:durableId="503713388">
    <w:abstractNumId w:val="6"/>
  </w:num>
  <w:num w:numId="7" w16cid:durableId="1151559590">
    <w:abstractNumId w:val="5"/>
  </w:num>
  <w:num w:numId="8" w16cid:durableId="7870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E4"/>
    <w:rsid w:val="00315E0E"/>
    <w:rsid w:val="004717D9"/>
    <w:rsid w:val="00603C30"/>
    <w:rsid w:val="0094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CC50"/>
  <w15:chartTrackingRefBased/>
  <w15:docId w15:val="{C78FA13E-EC78-4A6B-AB36-29D183CB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4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Nadella</dc:creator>
  <cp:keywords/>
  <dc:description/>
  <cp:lastModifiedBy>Nikhitha Nadella</cp:lastModifiedBy>
  <cp:revision>1</cp:revision>
  <dcterms:created xsi:type="dcterms:W3CDTF">2025-05-24T08:43:00Z</dcterms:created>
  <dcterms:modified xsi:type="dcterms:W3CDTF">2025-05-24T08:44:00Z</dcterms:modified>
</cp:coreProperties>
</file>