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8F" w:rsidRDefault="00E64F8F" w:rsidP="00E64F8F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E64F8F" w:rsidRDefault="00E64F8F" w:rsidP="00E64F8F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E64F8F" w:rsidRPr="00E64F8F" w:rsidRDefault="00E64F8F" w:rsidP="00E64F8F">
      <w:pPr>
        <w:rPr>
          <w:lang w:val="en-US"/>
        </w:rPr>
      </w:pPr>
    </w:p>
    <w:p w:rsidR="00E64F8F" w:rsidRDefault="00E64F8F" w:rsidP="00E64F8F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bookmarkStart w:id="0" w:name="_GoBack"/>
      <w:bookmarkEnd w:id="0"/>
      <w:r>
        <w:rPr>
          <w:rFonts w:ascii="Arial Rounded MT Bold" w:hAnsi="Arial Rounded MT Bold"/>
          <w:color w:val="00B050"/>
          <w:sz w:val="44"/>
          <w:szCs w:val="44"/>
        </w:rPr>
        <w:t>Digital Assignment-5</w:t>
      </w:r>
    </w:p>
    <w:p w:rsidR="00E64F8F" w:rsidRDefault="00E64F8F" w:rsidP="00E64F8F">
      <w:pPr>
        <w:spacing w:line="240" w:lineRule="auto"/>
        <w:rPr>
          <w:rFonts w:ascii="Arial Rounded MT Bold" w:hAnsi="Arial Rounded MT Bold"/>
        </w:rPr>
      </w:pPr>
    </w:p>
    <w:p w:rsidR="00E64F8F" w:rsidRDefault="00E64F8F" w:rsidP="00E64F8F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Submitted by: </w:t>
      </w:r>
      <w:proofErr w:type="spellStart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>Alokam</w:t>
      </w:r>
      <w:proofErr w:type="spellEnd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 </w:t>
      </w:r>
      <w:proofErr w:type="spellStart"/>
      <w:proofErr w:type="gramStart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>Nikhitha</w:t>
      </w:r>
      <w:proofErr w:type="spellEnd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>(</w:t>
      </w:r>
      <w:proofErr w:type="gramEnd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>19BCE2555)</w:t>
      </w: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Pr="00E64F8F" w:rsidRDefault="00E64F8F" w:rsidP="00E64F8F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>
        <w:rPr>
          <w:rFonts w:ascii="Arial Rounded MT Bold" w:hAnsi="Arial Rounded MT Bold"/>
          <w:color w:val="00B050"/>
          <w:sz w:val="44"/>
          <w:szCs w:val="44"/>
        </w:rPr>
        <w:lastRenderedPageBreak/>
        <w:t>Random Forest</w:t>
      </w:r>
    </w:p>
    <w:p w:rsidR="00E64F8F" w:rsidRDefault="00E64F8F" w:rsidP="00E64F8F">
      <w:pPr>
        <w:rPr>
          <w:rFonts w:ascii="Arial Rounded MT Bold" w:hAnsi="Arial Rounded MT Bold"/>
          <w:b/>
          <w:bCs/>
          <w:sz w:val="36"/>
          <w:szCs w:val="36"/>
        </w:rPr>
      </w:pPr>
    </w:p>
    <w:p w:rsidR="00E64F8F" w:rsidRDefault="00E64F8F" w:rsidP="00E64F8F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>
        <w:rPr>
          <w:rFonts w:ascii="Arial Rounded MT Bold" w:hAnsi="Arial Rounded MT Bold"/>
          <w:b/>
          <w:bCs/>
          <w:color w:val="FF0000"/>
          <w:sz w:val="36"/>
          <w:szCs w:val="36"/>
        </w:rPr>
        <w:t>Question:</w:t>
      </w:r>
    </w:p>
    <w:p w:rsidR="00E64F8F" w:rsidRDefault="00E64F8F" w:rsidP="00E64F8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Use random forest regression as part of ensemble learning to predict the amount of petrol consumption by studying different traits of a particular place.</w:t>
      </w:r>
    </w:p>
    <w:p w:rsidR="00E64F8F" w:rsidRDefault="00E64F8F" w:rsidP="00E64F8F">
      <w:pPr>
        <w:rPr>
          <w:rFonts w:ascii="Arial Rounded MT Bold" w:hAnsi="Arial Rounded MT Bold"/>
          <w:b/>
          <w:color w:val="FF0000"/>
          <w:sz w:val="32"/>
          <w:szCs w:val="32"/>
        </w:rPr>
      </w:pPr>
      <w:r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</w:p>
    <w:p w:rsidR="00E64F8F" w:rsidRDefault="00E64F8F" w:rsidP="00E64F8F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petrol_consumption.csv</w:t>
      </w:r>
    </w:p>
    <w:p w:rsidR="00E64F8F" w:rsidRDefault="00E64F8F" w:rsidP="00E64F8F">
      <w:pPr>
        <w:rPr>
          <w:rFonts w:ascii="Arial Rounded MT Bold" w:hAnsi="Arial Rounded MT Bold"/>
          <w:b/>
          <w:color w:val="7030A0"/>
          <w:sz w:val="36"/>
          <w:szCs w:val="36"/>
        </w:rPr>
      </w:pPr>
      <w:r>
        <w:rPr>
          <w:rFonts w:ascii="Arial Rounded MT Bold" w:hAnsi="Arial Rounded MT Bold"/>
          <w:b/>
          <w:color w:val="7030A0"/>
          <w:sz w:val="36"/>
          <w:szCs w:val="36"/>
        </w:rPr>
        <w:t>Procedure:</w:t>
      </w:r>
    </w:p>
    <w:p w:rsidR="00E64F8F" w:rsidRDefault="00E64F8F" w:rsidP="00E64F8F">
      <w:pPr>
        <w:rPr>
          <w:rFonts w:ascii="Arial Rounded MT Bold" w:hAnsi="Arial Rounded MT Bold"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Cs/>
          <w:color w:val="000000" w:themeColor="text1"/>
          <w:sz w:val="28"/>
          <w:szCs w:val="28"/>
        </w:rPr>
        <w:t xml:space="preserve">-Using pandas, we first import the dataset into our workspace. </w:t>
      </w:r>
    </w:p>
    <w:p w:rsidR="00E64F8F" w:rsidRDefault="00E64F8F" w:rsidP="00E64F8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Cs/>
          <w:color w:val="000000" w:themeColor="text1"/>
          <w:sz w:val="28"/>
          <w:szCs w:val="28"/>
        </w:rPr>
        <w:t>-</w:t>
      </w:r>
      <w:r>
        <w:rPr>
          <w:rFonts w:ascii="Arial Rounded MT Bold" w:hAnsi="Arial Rounded MT Bold"/>
          <w:sz w:val="28"/>
          <w:szCs w:val="28"/>
        </w:rPr>
        <w:t xml:space="preserve">Next we define the set of dependent and independent attributes. </w:t>
      </w:r>
    </w:p>
    <w:p w:rsidR="00E64F8F" w:rsidRDefault="00E64F8F" w:rsidP="00E64F8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 We then import the random forest </w:t>
      </w:r>
      <w:proofErr w:type="spellStart"/>
      <w:r>
        <w:rPr>
          <w:rFonts w:ascii="Arial Rounded MT Bold" w:hAnsi="Arial Rounded MT Bold"/>
          <w:sz w:val="28"/>
          <w:szCs w:val="28"/>
        </w:rPr>
        <w:t>regressor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from </w:t>
      </w:r>
      <w:proofErr w:type="spellStart"/>
      <w:r>
        <w:rPr>
          <w:rFonts w:ascii="Arial Rounded MT Bold" w:hAnsi="Arial Rounded MT Bold"/>
          <w:sz w:val="28"/>
          <w:szCs w:val="28"/>
        </w:rPr>
        <w:t>sklean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rn.ensemble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and train our model using the independent and dependent attributes.</w:t>
      </w:r>
    </w:p>
    <w:p w:rsidR="00E64F8F" w:rsidRDefault="00E64F8F" w:rsidP="00E64F8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- Next, we have printed the results of independent set as predicted by our </w:t>
      </w:r>
      <w:proofErr w:type="spellStart"/>
      <w:r>
        <w:rPr>
          <w:rFonts w:ascii="Arial Rounded MT Bold" w:hAnsi="Arial Rounded MT Bold"/>
          <w:sz w:val="28"/>
          <w:szCs w:val="28"/>
        </w:rPr>
        <w:t>regressor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. </w:t>
      </w:r>
    </w:p>
    <w:p w:rsidR="00E64F8F" w:rsidRDefault="00E64F8F" w:rsidP="00E64F8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 Lastly, </w:t>
      </w:r>
      <w:proofErr w:type="gramStart"/>
      <w:r>
        <w:rPr>
          <w:rFonts w:ascii="Arial Rounded MT Bold" w:hAnsi="Arial Rounded MT Bold"/>
          <w:sz w:val="28"/>
          <w:szCs w:val="28"/>
        </w:rPr>
        <w:t>To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check for the performance of our dataset,</w:t>
      </w:r>
      <w:r>
        <w:t xml:space="preserve"> </w:t>
      </w:r>
      <w:r>
        <w:rPr>
          <w:rFonts w:ascii="Arial Rounded MT Bold" w:hAnsi="Arial Rounded MT Bold"/>
          <w:sz w:val="28"/>
          <w:szCs w:val="28"/>
        </w:rPr>
        <w:t>we have printed all the evaluation metrics</w:t>
      </w:r>
    </w:p>
    <w:p w:rsidR="00E64F8F" w:rsidRDefault="00E64F8F" w:rsidP="00E64F8F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Since it has less Number of Rows we haven’t split the dataset</w:t>
      </w:r>
    </w:p>
    <w:p w:rsidR="00E64F8F" w:rsidRDefault="00E64F8F" w:rsidP="00E64F8F">
      <w:pPr>
        <w:rPr>
          <w:rFonts w:ascii="Arial Rounded MT Bold" w:hAnsi="Arial Rounded MT Bold"/>
          <w:b/>
          <w:sz w:val="32"/>
          <w:szCs w:val="32"/>
        </w:rPr>
      </w:pPr>
    </w:p>
    <w:p w:rsidR="00E64F8F" w:rsidRDefault="00E64F8F" w:rsidP="00E64F8F">
      <w:pPr>
        <w:rPr>
          <w:rFonts w:ascii="Arial Rounded MT Bold" w:hAnsi="Arial Rounded MT Bold"/>
          <w:b/>
          <w:color w:val="FF0000"/>
          <w:sz w:val="40"/>
          <w:szCs w:val="40"/>
        </w:rPr>
      </w:pPr>
      <w:r>
        <w:rPr>
          <w:rFonts w:ascii="Arial Rounded MT Bold" w:hAnsi="Arial Rounded MT Bold"/>
          <w:b/>
          <w:color w:val="FF0000"/>
          <w:sz w:val="40"/>
          <w:szCs w:val="40"/>
        </w:rPr>
        <w:t>Code Snippets and Explanation: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46710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Here we are importing the required Libraries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48006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Using Pandas we are importing the data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94360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Printing the first few rows.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912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44672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80072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We have Defined set of Dependent and Independent </w:t>
      </w:r>
      <w:proofErr w:type="spellStart"/>
      <w:r>
        <w:rPr>
          <w:rFonts w:ascii="Arial Rounded MT Bold" w:hAnsi="Arial Rounded MT Bold"/>
          <w:sz w:val="28"/>
          <w:szCs w:val="28"/>
        </w:rPr>
        <w:t>attributes.The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n_estimators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here indicate the number of decision trees that we are using to train our random forest </w:t>
      </w:r>
      <w:proofErr w:type="spellStart"/>
      <w:r>
        <w:rPr>
          <w:rFonts w:ascii="Arial Rounded MT Bold" w:hAnsi="Arial Rounded MT Bold"/>
          <w:sz w:val="28"/>
          <w:szCs w:val="28"/>
        </w:rPr>
        <w:t>regressor</w:t>
      </w:r>
      <w:proofErr w:type="spellEnd"/>
      <w:r>
        <w:rPr>
          <w:rFonts w:ascii="Arial Rounded MT Bold" w:hAnsi="Arial Rounded MT Bold"/>
          <w:sz w:val="28"/>
          <w:szCs w:val="28"/>
        </w:rPr>
        <w:t>. Hence we are using 200 decision trees for prediction. For final value we have used the average value of each decision tree to find the final consumption of petrol of a particular region.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2767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5910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Printing the Mean Absolute Error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8006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Printing the Mean Squared Error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0005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lastRenderedPageBreak/>
        <w:t>Printing the Root Mean Squared Error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4862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Printing the Root Mean </w:t>
      </w:r>
      <w:proofErr w:type="spellStart"/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Sqaured</w:t>
      </w:r>
      <w:proofErr w:type="spellEnd"/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 Log Error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9243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Printing the R-square value </w:t>
      </w:r>
    </w:p>
    <w:p w:rsidR="00E64F8F" w:rsidRDefault="00E64F8F" w:rsidP="00E64F8F">
      <w:pPr>
        <w:rPr>
          <w:rFonts w:ascii="Arial Rounded MT Bold" w:hAnsi="Arial Rounded MT Bold"/>
          <w:b/>
          <w:color w:val="FF0000"/>
          <w:sz w:val="40"/>
          <w:szCs w:val="40"/>
        </w:rPr>
      </w:pPr>
      <w:r>
        <w:rPr>
          <w:rFonts w:ascii="Arial Rounded MT Bold" w:hAnsi="Arial Rounded MT Bold"/>
          <w:b/>
          <w:color w:val="FF0000"/>
          <w:sz w:val="40"/>
          <w:szCs w:val="40"/>
        </w:rPr>
        <w:t>Results and Conclusions:</w:t>
      </w:r>
    </w:p>
    <w:p w:rsidR="00E64F8F" w:rsidRDefault="00E64F8F" w:rsidP="00E64F8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Mean Absolute Error from cell8 is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16.542083333333327</w:t>
      </w:r>
    </w:p>
    <w:p w:rsidR="00E64F8F" w:rsidRDefault="00E64F8F" w:rsidP="00E64F8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Mean absolute error from cell 9 is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676.4954427083334</w:t>
      </w:r>
    </w:p>
    <w:p w:rsidR="00E64F8F" w:rsidRDefault="00E64F8F" w:rsidP="00E64F8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Root Mean Squared Error from cell10 is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26.00952599930136</w:t>
      </w:r>
    </w:p>
    <w:p w:rsidR="00E64F8F" w:rsidRDefault="00E64F8F" w:rsidP="00E64F8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Root Mean Squared Log Error from cell11 is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3.258462855507552</w:t>
      </w:r>
    </w:p>
    <w:p w:rsidR="00E64F8F" w:rsidRDefault="00E64F8F" w:rsidP="00E64F8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R-square value from cell12 is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0.9448102799874128</w:t>
      </w:r>
    </w:p>
    <w:p w:rsidR="00E64F8F" w:rsidRDefault="00E64F8F" w:rsidP="00E64F8F">
      <w:pPr>
        <w:rPr>
          <w:rFonts w:ascii="Arial Rounded MT Bold" w:hAnsi="Arial Rounded MT Bold"/>
          <w:b/>
          <w:color w:val="000000" w:themeColor="text1"/>
          <w:sz w:val="32"/>
          <w:szCs w:val="32"/>
        </w:rPr>
      </w:pPr>
    </w:p>
    <w:p w:rsidR="00E64F8F" w:rsidRDefault="00E64F8F" w:rsidP="00E64F8F">
      <w:pPr>
        <w:rPr>
          <w:rFonts w:ascii="Arial Rounded MT Bold" w:hAnsi="Arial Rounded MT Bold"/>
          <w:b/>
          <w:color w:val="FF0000"/>
          <w:sz w:val="40"/>
          <w:szCs w:val="40"/>
        </w:rPr>
      </w:pPr>
    </w:p>
    <w:p w:rsidR="0081078D" w:rsidRDefault="0081078D"/>
    <w:sectPr w:rsidR="0081078D" w:rsidSect="00E64F8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8F"/>
    <w:rsid w:val="0081078D"/>
    <w:rsid w:val="00E6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DF357-812B-487F-B177-612C8EE3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F8F"/>
    <w:pPr>
      <w:spacing w:line="254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F8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2021-11-30T13:33:00Z</cp:lastPrinted>
  <dcterms:created xsi:type="dcterms:W3CDTF">2021-11-30T13:32:00Z</dcterms:created>
  <dcterms:modified xsi:type="dcterms:W3CDTF">2021-11-30T13:44:00Z</dcterms:modified>
</cp:coreProperties>
</file>