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F7" w:rsidRDefault="00714BC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REFERENCES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[1] S.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Jhajharia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S. Pal, and S.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Verma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“Wearable computing and its application,” Int. J. Comp. Sci. and Inf. Tech., vol. 5, no. 4, pp. 5700– 5704, 2014. 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[2] K.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Popat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 and P. Sharma, “Wearable computer applications: A feature perspective,” Int. J. Eng. and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Innov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D15BA">
        <w:rPr>
          <w:rFonts w:ascii="Times New Roman" w:hAnsi="Times New Roman" w:cs="Times New Roman"/>
          <w:sz w:val="24"/>
          <w:szCs w:val="24"/>
        </w:rPr>
        <w:t>Tech., vol. 3, no. 1, 2013.</w:t>
      </w:r>
      <w:proofErr w:type="gramEnd"/>
      <w:r w:rsidRPr="00FD15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[3] P. Melville and V.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Sindhwani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“Recommender systems,” in Encyc. of mach. learn. Springer, 2011, pp. 829–838. 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[4] N.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Sebe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I. Cohen, T. S. Huang et al., “Multimodal emotion recognition,” Handbook of Pattern Recognition and Computer Vision, vol. 4, pp. 387– 419, 2005. 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[5] R. W. Picard, E.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Vyzas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and J. Healey, “Toward machine emotional intelligence: Analysis of affective physiological state,” IEEE Trans. Pattern Anal. Mach.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., vol. 23, no. 10, pp. 1175–1191, 2001. 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[6] D.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Ayata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Yaslan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Kamasak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“Emotion recognition via galvanic skin response: Comparison of machine learning algorithms and feature extraction methods,” IU J. of Elect. &amp; Elect. </w:t>
      </w:r>
      <w:proofErr w:type="gramStart"/>
      <w:r w:rsidRPr="00FD15BA">
        <w:rPr>
          <w:rFonts w:ascii="Times New Roman" w:hAnsi="Times New Roman" w:cs="Times New Roman"/>
          <w:sz w:val="24"/>
          <w:szCs w:val="24"/>
        </w:rPr>
        <w:t>Eng., vol. 17, no. 1, pp. 3129–3136, 2017.</w:t>
      </w:r>
      <w:proofErr w:type="gramEnd"/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 [7] P.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Ekman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R. W.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Levenson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and W. V. Friesen, “Autonomic nervous system activity distinguishes among emotions.” </w:t>
      </w:r>
      <w:proofErr w:type="gramStart"/>
      <w:r w:rsidRPr="00FD15BA">
        <w:rPr>
          <w:rFonts w:ascii="Times New Roman" w:hAnsi="Times New Roman" w:cs="Times New Roman"/>
          <w:sz w:val="24"/>
          <w:szCs w:val="24"/>
        </w:rPr>
        <w:t>Am. Assoc. for Adv. of Sci., 1983.</w:t>
      </w:r>
      <w:proofErr w:type="gramEnd"/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 [8] I.-h. Shin, J. Cha, G. W.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Cheon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C. Lee, S. Y. Lee, H.-J. Yoon, and H. C. Kim, “Automatic stress-relieving music recommendation system based on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photoplethysmography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-derived heart rate variability analysis,” in IEEE Int. Conf. on Eng. in Med. and Bio. Soc. IEEE, 2014, pp. 6402–6405. 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[9] S.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Nirjon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R. F. Dickerson, Q. Li, P.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Asare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J. A.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Stankovic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D. Hong, B. Zhang, X. Jiang, G.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>, and F. Zhao, “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Musicalheart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: A hearty way of listening to music,” in Proc. of ACM Conf. on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Emb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D15BA">
        <w:rPr>
          <w:rFonts w:ascii="Times New Roman" w:hAnsi="Times New Roman" w:cs="Times New Roman"/>
          <w:sz w:val="24"/>
          <w:szCs w:val="24"/>
        </w:rPr>
        <w:t>Netw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15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5BA">
        <w:rPr>
          <w:rFonts w:ascii="Times New Roman" w:hAnsi="Times New Roman" w:cs="Times New Roman"/>
          <w:sz w:val="24"/>
          <w:szCs w:val="24"/>
        </w:rPr>
        <w:t>Sens. Sys.</w:t>
      </w:r>
      <w:proofErr w:type="gramEnd"/>
      <w:r w:rsidRPr="00FD15BA">
        <w:rPr>
          <w:rFonts w:ascii="Times New Roman" w:hAnsi="Times New Roman" w:cs="Times New Roman"/>
          <w:sz w:val="24"/>
          <w:szCs w:val="24"/>
        </w:rPr>
        <w:t xml:space="preserve"> ACM, 2012, pp. 43–56. 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[10] H. Liu, J.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Rauterberg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“Music playlist recommendation based on user heartbeat and music preference,” in Int. Conf. on Comp. Tech. and Dev., vol. 1. IEEE, 2009, pp. 545–549. 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lastRenderedPageBreak/>
        <w:t xml:space="preserve">[11] F.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Isinkaye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Folajimi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and B.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Ojokoh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>, “Recommendation systems: Principles, methods and evaluation,” Egypt. Inf. J., vol. 16, no. 3, pp. 261–273, 2015.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5BA">
        <w:rPr>
          <w:rFonts w:ascii="Times New Roman" w:hAnsi="Times New Roman" w:cs="Times New Roman"/>
          <w:sz w:val="24"/>
          <w:szCs w:val="24"/>
        </w:rPr>
        <w:t xml:space="preserve">[12] A. Nakasone, H.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Prendinger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>, and M. Ishizuka, “Emotion recognition from electromyography and skin conductance,” in Proc. of Int. Work.</w:t>
      </w:r>
      <w:proofErr w:type="gramEnd"/>
      <w:r w:rsidRPr="00FD15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5BA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FD1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Biosignal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 Interp., 2005, pp. 219–222.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15BA">
        <w:rPr>
          <w:rFonts w:ascii="Times New Roman" w:hAnsi="Times New Roman" w:cs="Times New Roman"/>
          <w:sz w:val="24"/>
          <w:szCs w:val="24"/>
        </w:rPr>
        <w:t xml:space="preserve">[13] K. Yoon, J. Lee, and M. U. Kim, “Music recommendation system using emotion triggering low-level features,” IEEE Trans.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Consum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15BA">
        <w:rPr>
          <w:rFonts w:ascii="Times New Roman" w:hAnsi="Times New Roman" w:cs="Times New Roman"/>
          <w:sz w:val="24"/>
          <w:szCs w:val="24"/>
        </w:rPr>
        <w:t xml:space="preserve"> Electron, vol. 58, no. 2, pp. 612–618, May 2012.</w:t>
      </w:r>
    </w:p>
    <w:p w:rsidR="00F46A02" w:rsidRPr="00FD15BA" w:rsidRDefault="00F46A02" w:rsidP="00FD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15BA">
        <w:rPr>
          <w:rFonts w:ascii="Times New Roman" w:hAnsi="Times New Roman" w:cs="Times New Roman"/>
          <w:sz w:val="24"/>
          <w:szCs w:val="24"/>
        </w:rPr>
        <w:t xml:space="preserve"> [14] R. L. Rosa, D. Z. Rodriguez, and G.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Bressan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, “Music recommendation system based on user’s sentiments extracted from social networks,” IEEE Trans. </w:t>
      </w:r>
      <w:proofErr w:type="spellStart"/>
      <w:r w:rsidRPr="00FD15BA">
        <w:rPr>
          <w:rFonts w:ascii="Times New Roman" w:hAnsi="Times New Roman" w:cs="Times New Roman"/>
          <w:sz w:val="24"/>
          <w:szCs w:val="24"/>
        </w:rPr>
        <w:t>Consum</w:t>
      </w:r>
      <w:proofErr w:type="spellEnd"/>
      <w:r w:rsidRPr="00FD15BA">
        <w:rPr>
          <w:rFonts w:ascii="Times New Roman" w:hAnsi="Times New Roman" w:cs="Times New Roman"/>
          <w:sz w:val="24"/>
          <w:szCs w:val="24"/>
        </w:rPr>
        <w:t xml:space="preserve">. Electron, vol. 61, no. 3, pp. 359–367, Aug 2015. </w:t>
      </w:r>
    </w:p>
    <w:p w:rsidR="008D08DC" w:rsidRDefault="008D08DC" w:rsidP="008D08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0"/>
        </w:rPr>
      </w:pPr>
      <w:bookmarkStart w:id="0" w:name="_GoBack"/>
      <w:bookmarkEnd w:id="0"/>
    </w:p>
    <w:sectPr w:rsidR="008D08DC" w:rsidSect="003C2D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D0C"/>
    <w:rsid w:val="003C2D0C"/>
    <w:rsid w:val="00430EA2"/>
    <w:rsid w:val="00714BC9"/>
    <w:rsid w:val="0078147F"/>
    <w:rsid w:val="008023BA"/>
    <w:rsid w:val="008A2608"/>
    <w:rsid w:val="008D08DC"/>
    <w:rsid w:val="00CA79F7"/>
    <w:rsid w:val="00F46A02"/>
    <w:rsid w:val="00FD1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</dc:creator>
  <cp:lastModifiedBy>Iqra</cp:lastModifiedBy>
  <cp:revision>6</cp:revision>
  <dcterms:created xsi:type="dcterms:W3CDTF">2021-05-25T06:05:00Z</dcterms:created>
  <dcterms:modified xsi:type="dcterms:W3CDTF">2021-05-26T07:12:00Z</dcterms:modified>
</cp:coreProperties>
</file>