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000" w:firstRow="0" w:lastRow="0" w:firstColumn="0" w:lastColumn="0" w:noHBand="0" w:noVBand="0"/>
      </w:tblPr>
      <w:tblGrid>
        <w:gridCol w:w="3240"/>
        <w:gridCol w:w="7135"/>
      </w:tblGrid>
      <w:tr w:rsidR="003A44EC" w:rsidTr="00BE568D">
        <w:trPr>
          <w:trHeight w:val="340"/>
        </w:trPr>
        <w:tc>
          <w:tcPr>
            <w:tcW w:w="3240" w:type="dxa"/>
            <w:shd w:val="clear" w:color="auto" w:fill="auto"/>
            <w:vAlign w:val="center"/>
          </w:tcPr>
          <w:p w:rsidR="003A44EC" w:rsidRDefault="003A44EC" w:rsidP="00BE568D">
            <w:pPr>
              <w:pStyle w:val="ECVPersonalInfoHeading"/>
            </w:pPr>
            <w:r>
              <w:rPr>
                <w:caps w:val="0"/>
              </w:rPr>
              <w:t>PERSONAL INFORMATION</w:t>
            </w:r>
          </w:p>
        </w:tc>
        <w:tc>
          <w:tcPr>
            <w:tcW w:w="7135" w:type="dxa"/>
            <w:shd w:val="clear" w:color="auto" w:fill="auto"/>
            <w:vAlign w:val="center"/>
          </w:tcPr>
          <w:p w:rsidR="003A44EC" w:rsidRDefault="003A44EC" w:rsidP="00BE568D">
            <w:pPr>
              <w:pStyle w:val="ECVNameField"/>
            </w:pPr>
            <w:r>
              <w:t xml:space="preserve">Nikhitha </w:t>
            </w:r>
            <w:proofErr w:type="spellStart"/>
            <w:r>
              <w:t>Peethambara</w:t>
            </w:r>
            <w:proofErr w:type="spellEnd"/>
            <w:r>
              <w:t xml:space="preserve"> </w:t>
            </w:r>
          </w:p>
        </w:tc>
      </w:tr>
      <w:tr w:rsidR="003A44EC" w:rsidTr="00BE568D">
        <w:trPr>
          <w:trHeight w:hRule="exact" w:val="227"/>
        </w:trPr>
        <w:tc>
          <w:tcPr>
            <w:tcW w:w="10375" w:type="dxa"/>
            <w:gridSpan w:val="2"/>
            <w:shd w:val="clear" w:color="auto" w:fill="auto"/>
          </w:tcPr>
          <w:p w:rsidR="003A44EC" w:rsidRDefault="003A44EC" w:rsidP="00BE568D"/>
        </w:tc>
      </w:tr>
      <w:tr w:rsidR="003A44EC" w:rsidTr="00BE568D">
        <w:trPr>
          <w:trHeight w:val="340"/>
        </w:trPr>
        <w:tc>
          <w:tcPr>
            <w:tcW w:w="3240" w:type="dxa"/>
            <w:vMerge w:val="restart"/>
            <w:shd w:val="clear" w:color="auto" w:fill="auto"/>
          </w:tcPr>
          <w:p w:rsidR="003A44EC" w:rsidRDefault="003A44EC" w:rsidP="00BE568D">
            <w:pPr>
              <w:pStyle w:val="ECVLeftHeading"/>
            </w:pPr>
            <w:r>
              <w:rPr>
                <w:noProof/>
                <w:lang w:val="en-US" w:eastAsia="en-US" w:bidi="ar-SA"/>
              </w:rPr>
              <w:drawing>
                <wp:inline distT="0" distB="0" distL="0" distR="0">
                  <wp:extent cx="904875" cy="1047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4875" cy="1047750"/>
                          </a:xfrm>
                          <a:prstGeom prst="rect">
                            <a:avLst/>
                          </a:prstGeom>
                          <a:solidFill>
                            <a:srgbClr val="FFFFFF"/>
                          </a:solidFill>
                          <a:ln>
                            <a:noFill/>
                          </a:ln>
                        </pic:spPr>
                      </pic:pic>
                    </a:graphicData>
                  </a:graphic>
                </wp:inline>
              </w:drawing>
            </w:r>
            <w:r>
              <w:t xml:space="preserve"> </w:t>
            </w:r>
          </w:p>
        </w:tc>
        <w:tc>
          <w:tcPr>
            <w:tcW w:w="7135" w:type="dxa"/>
            <w:shd w:val="clear" w:color="auto" w:fill="auto"/>
          </w:tcPr>
          <w:p w:rsidR="003A44EC" w:rsidRDefault="003A44EC" w:rsidP="00BE568D">
            <w:r>
              <w:rPr>
                <w:noProof/>
                <w:lang w:val="en-US" w:eastAsia="en-US" w:bidi="ar-SA"/>
              </w:rPr>
              <w:drawing>
                <wp:anchor distT="0" distB="0" distL="0" distR="71755" simplePos="0" relativeHeight="251659264" behindDoc="0" locked="0" layoutInCell="1" allowOverlap="1">
                  <wp:simplePos x="0" y="0"/>
                  <wp:positionH relativeFrom="column">
                    <wp:posOffset>0</wp:posOffset>
                  </wp:positionH>
                  <wp:positionV relativeFrom="paragraph">
                    <wp:posOffset>0</wp:posOffset>
                  </wp:positionV>
                  <wp:extent cx="123825" cy="143510"/>
                  <wp:effectExtent l="0" t="0" r="9525"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26, 4th cross, 8th main, SBM colony, </w:t>
            </w:r>
            <w:proofErr w:type="spellStart"/>
            <w:r>
              <w:t>Mathikere</w:t>
            </w:r>
            <w:proofErr w:type="spellEnd"/>
            <w:r>
              <w:t xml:space="preserve">, 560054 Bangalore (India) </w:t>
            </w:r>
          </w:p>
        </w:tc>
      </w:tr>
      <w:tr w:rsidR="003A44EC" w:rsidTr="00BE568D">
        <w:trPr>
          <w:trHeight w:val="340"/>
        </w:trPr>
        <w:tc>
          <w:tcPr>
            <w:tcW w:w="3240" w:type="dxa"/>
            <w:vMerge/>
            <w:shd w:val="clear" w:color="auto" w:fill="auto"/>
          </w:tcPr>
          <w:p w:rsidR="003A44EC" w:rsidRDefault="003A44EC" w:rsidP="00BE568D"/>
        </w:tc>
        <w:tc>
          <w:tcPr>
            <w:tcW w:w="7135" w:type="dxa"/>
            <w:shd w:val="clear" w:color="auto" w:fill="auto"/>
          </w:tcPr>
          <w:p w:rsidR="003A44EC" w:rsidRDefault="003A44EC" w:rsidP="00BE568D">
            <w:pPr>
              <w:tabs>
                <w:tab w:val="right" w:pos="8218"/>
              </w:tabs>
            </w:pPr>
            <w:r>
              <w:rPr>
                <w:noProof/>
                <w:lang w:val="en-US" w:eastAsia="en-US" w:bidi="ar-SA"/>
              </w:rPr>
              <w:drawing>
                <wp:anchor distT="0" distB="0" distL="0" distR="71755" simplePos="0" relativeHeight="251661312" behindDoc="0" locked="0" layoutInCell="1" allowOverlap="1">
                  <wp:simplePos x="0" y="0"/>
                  <wp:positionH relativeFrom="column">
                    <wp:posOffset>0</wp:posOffset>
                  </wp:positionH>
                  <wp:positionV relativeFrom="paragraph">
                    <wp:posOffset>0</wp:posOffset>
                  </wp:positionV>
                  <wp:extent cx="125730" cy="128905"/>
                  <wp:effectExtent l="0" t="0" r="762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 cy="1289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Style w:val="ECVContactDetails"/>
              </w:rPr>
              <w:t>+918861139368</w:t>
            </w:r>
            <w:r>
              <w:rPr>
                <w:szCs w:val="18"/>
              </w:rPr>
              <w:t xml:space="preserve">    </w:t>
            </w:r>
          </w:p>
        </w:tc>
      </w:tr>
      <w:tr w:rsidR="003A44EC" w:rsidTr="00BE568D">
        <w:trPr>
          <w:trHeight w:val="340"/>
        </w:trPr>
        <w:tc>
          <w:tcPr>
            <w:tcW w:w="3240" w:type="dxa"/>
            <w:vMerge/>
            <w:shd w:val="clear" w:color="auto" w:fill="auto"/>
          </w:tcPr>
          <w:p w:rsidR="003A44EC" w:rsidRDefault="003A44EC" w:rsidP="00BE568D"/>
        </w:tc>
        <w:tc>
          <w:tcPr>
            <w:tcW w:w="7135" w:type="dxa"/>
            <w:shd w:val="clear" w:color="auto" w:fill="auto"/>
            <w:vAlign w:val="center"/>
          </w:tcPr>
          <w:p w:rsidR="003A44EC" w:rsidRDefault="003A44EC" w:rsidP="00BE568D">
            <w:r>
              <w:rPr>
                <w:noProof/>
                <w:lang w:val="en-US" w:eastAsia="en-US" w:bidi="ar-SA"/>
              </w:rPr>
              <w:drawing>
                <wp:anchor distT="0" distB="0" distL="0" distR="71755" simplePos="0" relativeHeight="251660288" behindDoc="0" locked="0" layoutInCell="1" allowOverlap="1">
                  <wp:simplePos x="0" y="0"/>
                  <wp:positionH relativeFrom="column">
                    <wp:posOffset>0</wp:posOffset>
                  </wp:positionH>
                  <wp:positionV relativeFrom="paragraph">
                    <wp:posOffset>0</wp:posOffset>
                  </wp:positionV>
                  <wp:extent cx="126365" cy="144145"/>
                  <wp:effectExtent l="0" t="0" r="698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365" cy="1441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nikhithap02@gmail.com </w:t>
            </w:r>
          </w:p>
        </w:tc>
      </w:tr>
      <w:tr w:rsidR="003A44EC" w:rsidTr="00BE568D">
        <w:trPr>
          <w:trHeight w:val="397"/>
        </w:trPr>
        <w:tc>
          <w:tcPr>
            <w:tcW w:w="3240" w:type="dxa"/>
            <w:vMerge/>
            <w:shd w:val="clear" w:color="auto" w:fill="auto"/>
          </w:tcPr>
          <w:p w:rsidR="003A44EC" w:rsidRDefault="003A44EC" w:rsidP="00BE568D"/>
        </w:tc>
        <w:tc>
          <w:tcPr>
            <w:tcW w:w="7135" w:type="dxa"/>
            <w:shd w:val="clear" w:color="auto" w:fill="auto"/>
            <w:vAlign w:val="center"/>
          </w:tcPr>
          <w:p w:rsidR="003A44EC" w:rsidRDefault="003A44EC" w:rsidP="00BE568D">
            <w:pPr>
              <w:pStyle w:val="ECVGenderRow"/>
            </w:pPr>
            <w:r>
              <w:rPr>
                <w:rStyle w:val="ECVHeadingContactDetails"/>
              </w:rPr>
              <w:t xml:space="preserve">Date of birth </w:t>
            </w:r>
            <w:r>
              <w:rPr>
                <w:rStyle w:val="ECVContactDetails"/>
              </w:rPr>
              <w:t xml:space="preserve">22/02/1995 </w:t>
            </w:r>
          </w:p>
        </w:tc>
      </w:tr>
    </w:tbl>
    <w:p w:rsidR="003A44EC" w:rsidRDefault="003A44EC" w:rsidP="003A44EC">
      <w:pPr>
        <w:pStyle w:val="ECVText"/>
      </w:pPr>
    </w:p>
    <w:tbl>
      <w:tblPr>
        <w:tblpPr w:topFromText="85" w:vertAnchor="text" w:tblpY="85"/>
        <w:tblW w:w="0" w:type="auto"/>
        <w:tblLayout w:type="fixed"/>
        <w:tblCellMar>
          <w:left w:w="0" w:type="dxa"/>
          <w:right w:w="0" w:type="dxa"/>
        </w:tblCellMar>
        <w:tblLook w:val="0000" w:firstRow="0" w:lastRow="0" w:firstColumn="0" w:lastColumn="0" w:noHBand="0" w:noVBand="0"/>
      </w:tblPr>
      <w:tblGrid>
        <w:gridCol w:w="2834"/>
        <w:gridCol w:w="7541"/>
      </w:tblGrid>
      <w:tr w:rsidR="003A44EC" w:rsidTr="00BE568D">
        <w:trPr>
          <w:trHeight w:val="340"/>
        </w:trPr>
        <w:tc>
          <w:tcPr>
            <w:tcW w:w="2834" w:type="dxa"/>
            <w:shd w:val="clear" w:color="auto" w:fill="auto"/>
          </w:tcPr>
          <w:p w:rsidR="003A44EC" w:rsidRDefault="003A44EC" w:rsidP="00BE568D">
            <w:pPr>
              <w:pStyle w:val="ECVOccupationalFieldHeading"/>
            </w:pPr>
            <w:r>
              <w:rPr>
                <w:smallCaps/>
              </w:rPr>
              <w:t>STUDIES APPLIED FOR</w:t>
            </w:r>
          </w:p>
        </w:tc>
        <w:tc>
          <w:tcPr>
            <w:tcW w:w="7541" w:type="dxa"/>
            <w:shd w:val="clear" w:color="auto" w:fill="auto"/>
          </w:tcPr>
          <w:p w:rsidR="003A44EC" w:rsidRDefault="003A44EC" w:rsidP="00BE568D">
            <w:pPr>
              <w:pStyle w:val="ECVNameField"/>
            </w:pPr>
            <w:r>
              <w:t>Master's Degree</w:t>
            </w:r>
          </w:p>
        </w:tc>
      </w:tr>
    </w:tbl>
    <w:p w:rsidR="003A44EC" w:rsidRDefault="003A44EC" w:rsidP="003A44EC">
      <w:pPr>
        <w:pStyle w:val="ECVText"/>
      </w:pPr>
    </w:p>
    <w:tbl>
      <w:tblPr>
        <w:tblpPr w:topFromText="85" w:vertAnchor="text" w:tblpY="85"/>
        <w:tblW w:w="0" w:type="auto"/>
        <w:tblLayout w:type="fixed"/>
        <w:tblCellMar>
          <w:left w:w="0" w:type="dxa"/>
          <w:right w:w="0" w:type="dxa"/>
        </w:tblCellMar>
        <w:tblLook w:val="0000" w:firstRow="0" w:lastRow="0" w:firstColumn="0" w:lastColumn="0" w:noHBand="0" w:noVBand="0"/>
      </w:tblPr>
      <w:tblGrid>
        <w:gridCol w:w="2835"/>
        <w:gridCol w:w="7540"/>
      </w:tblGrid>
      <w:tr w:rsidR="003A44EC" w:rsidTr="00BE568D">
        <w:trPr>
          <w:trHeight w:val="170"/>
        </w:trPr>
        <w:tc>
          <w:tcPr>
            <w:tcW w:w="2835" w:type="dxa"/>
            <w:shd w:val="clear" w:color="auto" w:fill="auto"/>
          </w:tcPr>
          <w:p w:rsidR="003A44EC" w:rsidRDefault="003A44EC" w:rsidP="00BE568D">
            <w:pPr>
              <w:pStyle w:val="ECVLeftHeading"/>
            </w:pPr>
            <w:r>
              <w:rPr>
                <w:caps w:val="0"/>
              </w:rPr>
              <w:t>WORK EXPERIENCE</w:t>
            </w:r>
          </w:p>
        </w:tc>
        <w:tc>
          <w:tcPr>
            <w:tcW w:w="7540" w:type="dxa"/>
            <w:shd w:val="clear" w:color="auto" w:fill="auto"/>
            <w:vAlign w:val="bottom"/>
          </w:tcPr>
          <w:p w:rsidR="003A44EC" w:rsidRDefault="003A44EC" w:rsidP="00BE568D">
            <w:pPr>
              <w:pStyle w:val="ECVBlueBox"/>
            </w:pPr>
            <w:r>
              <w:rPr>
                <w:noProof/>
                <w:lang w:val="en-US" w:eastAsia="en-US" w:bidi="ar-SA"/>
              </w:rPr>
              <w:drawing>
                <wp:inline distT="0" distB="0" distL="0" distR="0">
                  <wp:extent cx="4791075" cy="85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t xml:space="preserve"> </w:t>
            </w:r>
          </w:p>
        </w:tc>
      </w:tr>
    </w:tbl>
    <w:p w:rsidR="003A44EC" w:rsidRDefault="003A44EC" w:rsidP="003A44EC">
      <w:pPr>
        <w:pStyle w:val="ECVText"/>
      </w:pPr>
    </w:p>
    <w:tbl>
      <w:tblPr>
        <w:tblpPr w:topFromText="85" w:vertAnchor="text" w:tblpY="85"/>
        <w:tblW w:w="0" w:type="auto"/>
        <w:tblLayout w:type="fixed"/>
        <w:tblCellMar>
          <w:left w:w="0" w:type="dxa"/>
          <w:right w:w="0" w:type="dxa"/>
        </w:tblCellMar>
        <w:tblLook w:val="0000" w:firstRow="0" w:lastRow="0" w:firstColumn="0" w:lastColumn="0" w:noHBand="0" w:noVBand="0"/>
      </w:tblPr>
      <w:tblGrid>
        <w:gridCol w:w="2834"/>
        <w:gridCol w:w="7541"/>
      </w:tblGrid>
      <w:tr w:rsidR="003A44EC" w:rsidTr="00BE568D">
        <w:tc>
          <w:tcPr>
            <w:tcW w:w="2834" w:type="dxa"/>
            <w:vMerge w:val="restart"/>
            <w:shd w:val="clear" w:color="auto" w:fill="auto"/>
          </w:tcPr>
          <w:p w:rsidR="003A44EC" w:rsidRDefault="003A44EC" w:rsidP="00BE568D">
            <w:pPr>
              <w:pStyle w:val="ECVDate"/>
            </w:pPr>
            <w:r>
              <w:t>20/12/2016–Present</w:t>
            </w:r>
          </w:p>
        </w:tc>
        <w:tc>
          <w:tcPr>
            <w:tcW w:w="7541" w:type="dxa"/>
            <w:shd w:val="clear" w:color="auto" w:fill="auto"/>
          </w:tcPr>
          <w:p w:rsidR="003A44EC" w:rsidRDefault="003A44EC" w:rsidP="00BE568D">
            <w:pPr>
              <w:pStyle w:val="ECVSubSectionHeading"/>
            </w:pPr>
            <w:r>
              <w:t>Software Developer</w:t>
            </w:r>
          </w:p>
        </w:tc>
      </w:tr>
      <w:tr w:rsidR="003A44EC" w:rsidTr="00BE568D">
        <w:tc>
          <w:tcPr>
            <w:tcW w:w="2834" w:type="dxa"/>
            <w:vMerge/>
            <w:shd w:val="clear" w:color="auto" w:fill="auto"/>
          </w:tcPr>
          <w:p w:rsidR="003A44EC" w:rsidRDefault="003A44EC" w:rsidP="00BE568D"/>
        </w:tc>
        <w:tc>
          <w:tcPr>
            <w:tcW w:w="7541" w:type="dxa"/>
            <w:shd w:val="clear" w:color="auto" w:fill="auto"/>
          </w:tcPr>
          <w:p w:rsidR="003A44EC" w:rsidRDefault="003A44EC" w:rsidP="00BE568D">
            <w:pPr>
              <w:pStyle w:val="ECVOrganisationDetails"/>
            </w:pPr>
            <w:r>
              <w:t xml:space="preserve">Bangalore (India) </w:t>
            </w:r>
          </w:p>
        </w:tc>
      </w:tr>
      <w:tr w:rsidR="003A44EC" w:rsidTr="00BE568D">
        <w:tc>
          <w:tcPr>
            <w:tcW w:w="2834" w:type="dxa"/>
            <w:vMerge/>
            <w:shd w:val="clear" w:color="auto" w:fill="auto"/>
          </w:tcPr>
          <w:p w:rsidR="003A44EC" w:rsidRDefault="003A44EC" w:rsidP="00BE568D"/>
        </w:tc>
        <w:tc>
          <w:tcPr>
            <w:tcW w:w="7541" w:type="dxa"/>
            <w:shd w:val="clear" w:color="auto" w:fill="auto"/>
          </w:tcPr>
          <w:p w:rsidR="003A44EC" w:rsidRDefault="003A44EC" w:rsidP="00BE568D">
            <w:pPr>
              <w:pStyle w:val="EuropassSectionDetails"/>
            </w:pPr>
            <w:r>
              <w:rPr>
                <w:rStyle w:val="EuropassTextBold"/>
              </w:rPr>
              <w:t>Cognizant Technology Solutions</w:t>
            </w:r>
          </w:p>
          <w:p w:rsidR="003A44EC" w:rsidRDefault="003A44EC" w:rsidP="00BE568D">
            <w:pPr>
              <w:pStyle w:val="EuropassSectionDetails"/>
              <w:rPr>
                <w:rStyle w:val="EuropassTextUnderline"/>
              </w:rPr>
            </w:pPr>
            <w:r>
              <w:t xml:space="preserve">F3, </w:t>
            </w:r>
            <w:proofErr w:type="spellStart"/>
            <w:r>
              <w:t>Manyata</w:t>
            </w:r>
            <w:proofErr w:type="spellEnd"/>
            <w:r>
              <w:t xml:space="preserve"> Business Park, </w:t>
            </w:r>
            <w:proofErr w:type="spellStart"/>
            <w:r>
              <w:t>Thanisandra</w:t>
            </w:r>
            <w:proofErr w:type="spellEnd"/>
            <w:r>
              <w:t xml:space="preserve"> Main Road, </w:t>
            </w:r>
            <w:proofErr w:type="spellStart"/>
            <w:r>
              <w:t>Hebbal</w:t>
            </w:r>
            <w:proofErr w:type="spellEnd"/>
            <w:r>
              <w:t>, Bengaluru (India), 560045</w:t>
            </w:r>
          </w:p>
          <w:p w:rsidR="003A44EC" w:rsidRDefault="003A44EC" w:rsidP="00BE568D">
            <w:pPr>
              <w:pStyle w:val="EuropassSectionDetails"/>
            </w:pPr>
            <w:r>
              <w:rPr>
                <w:rStyle w:val="EuropassTextUnderline"/>
              </w:rPr>
              <w:t>https://www.cognizant.com/</w:t>
            </w:r>
          </w:p>
          <w:p w:rsidR="003A44EC" w:rsidRDefault="003A44EC" w:rsidP="003A44EC">
            <w:pPr>
              <w:pStyle w:val="europass5fbulleted5flist"/>
              <w:numPr>
                <w:ilvl w:val="0"/>
                <w:numId w:val="1"/>
              </w:numPr>
            </w:pPr>
            <w:r>
              <w:t xml:space="preserve">Recruited </w:t>
            </w:r>
            <w:r>
              <w:rPr>
                <w:rStyle w:val="EuropassTextBold"/>
              </w:rPr>
              <w:t>on Campus by Cognizant Technology Solutions</w:t>
            </w:r>
            <w:r>
              <w:t xml:space="preserve"> based on my good academics and skill set.</w:t>
            </w:r>
          </w:p>
          <w:p w:rsidR="003A44EC" w:rsidRDefault="003A44EC" w:rsidP="003A44EC">
            <w:pPr>
              <w:pStyle w:val="europass5fbulleted5flist"/>
              <w:numPr>
                <w:ilvl w:val="0"/>
                <w:numId w:val="1"/>
              </w:numPr>
            </w:pPr>
            <w:r>
              <w:t xml:space="preserve">Was trained on </w:t>
            </w:r>
            <w:r>
              <w:rPr>
                <w:rStyle w:val="EuropassTextBold"/>
              </w:rPr>
              <w:t>.Net</w:t>
            </w:r>
            <w:r>
              <w:t>, </w:t>
            </w:r>
            <w:r>
              <w:rPr>
                <w:rStyle w:val="EuropassTextBold"/>
              </w:rPr>
              <w:t xml:space="preserve">SAP UI5/Fiori </w:t>
            </w:r>
            <w:r>
              <w:t xml:space="preserve">and </w:t>
            </w:r>
            <w:r>
              <w:rPr>
                <w:rStyle w:val="EuropassTextBold"/>
              </w:rPr>
              <w:t>SAP EWM.</w:t>
            </w:r>
          </w:p>
          <w:p w:rsidR="003A44EC" w:rsidRDefault="003A44EC" w:rsidP="003A44EC">
            <w:pPr>
              <w:pStyle w:val="europass5fbulleted5flist"/>
              <w:numPr>
                <w:ilvl w:val="0"/>
                <w:numId w:val="1"/>
              </w:numPr>
            </w:pPr>
            <w:r>
              <w:t xml:space="preserve">Currently Working as </w:t>
            </w:r>
            <w:r>
              <w:rPr>
                <w:rStyle w:val="EuropassTextBold"/>
              </w:rPr>
              <w:t>SAP Fiori Developer</w:t>
            </w:r>
            <w:r>
              <w:t xml:space="preserve"> as well as </w:t>
            </w:r>
            <w:r>
              <w:rPr>
                <w:rStyle w:val="EuropassTextBold"/>
              </w:rPr>
              <w:t>SAP EWM Functional Consultant</w:t>
            </w:r>
            <w:r>
              <w:t xml:space="preserve"> (Techno-Functional Consultant)</w:t>
            </w:r>
          </w:p>
          <w:p w:rsidR="003A44EC" w:rsidRDefault="003A44EC" w:rsidP="003A44EC">
            <w:pPr>
              <w:pStyle w:val="europass5fbulleted5flist"/>
              <w:numPr>
                <w:ilvl w:val="0"/>
                <w:numId w:val="1"/>
              </w:numPr>
            </w:pPr>
            <w:r>
              <w:t>Have implemented several apps in Fiori from scratch by understanding the requirements of the user. Also Worked on various enhancements on existing applications.</w:t>
            </w:r>
          </w:p>
          <w:p w:rsidR="003A44EC" w:rsidRDefault="003A44EC" w:rsidP="003A44EC">
            <w:pPr>
              <w:pStyle w:val="europass5fbulleted5flist"/>
              <w:numPr>
                <w:ilvl w:val="0"/>
                <w:numId w:val="1"/>
              </w:numPr>
            </w:pPr>
            <w:r>
              <w:t>Worked as a EWM Production Support resource by taking care of production issues in the system.</w:t>
            </w:r>
          </w:p>
          <w:p w:rsidR="003A44EC" w:rsidRDefault="003A44EC" w:rsidP="00BE568D">
            <w:pPr>
              <w:pStyle w:val="EuropassSectionDetails"/>
            </w:pPr>
            <w:r>
              <w:t> </w:t>
            </w:r>
          </w:p>
        </w:tc>
      </w:tr>
    </w:tbl>
    <w:p w:rsidR="003A44EC" w:rsidRDefault="003A44EC" w:rsidP="003A44EC">
      <w:pPr>
        <w:pStyle w:val="ECVText"/>
      </w:pPr>
    </w:p>
    <w:tbl>
      <w:tblPr>
        <w:tblpPr w:topFromText="85" w:vertAnchor="text" w:tblpY="85"/>
        <w:tblW w:w="0" w:type="auto"/>
        <w:tblLayout w:type="fixed"/>
        <w:tblCellMar>
          <w:left w:w="0" w:type="dxa"/>
          <w:right w:w="0" w:type="dxa"/>
        </w:tblCellMar>
        <w:tblLook w:val="0000" w:firstRow="0" w:lastRow="0" w:firstColumn="0" w:lastColumn="0" w:noHBand="0" w:noVBand="0"/>
      </w:tblPr>
      <w:tblGrid>
        <w:gridCol w:w="2835"/>
        <w:gridCol w:w="7540"/>
      </w:tblGrid>
      <w:tr w:rsidR="003A44EC" w:rsidTr="00BE568D">
        <w:trPr>
          <w:trHeight w:val="170"/>
        </w:trPr>
        <w:tc>
          <w:tcPr>
            <w:tcW w:w="2835" w:type="dxa"/>
            <w:shd w:val="clear" w:color="auto" w:fill="auto"/>
          </w:tcPr>
          <w:p w:rsidR="003A44EC" w:rsidRDefault="003A44EC" w:rsidP="00BE568D">
            <w:pPr>
              <w:pStyle w:val="ECVLeftHeading"/>
            </w:pPr>
            <w:r>
              <w:rPr>
                <w:caps w:val="0"/>
              </w:rPr>
              <w:t>EDUCATION AND TRAINING</w:t>
            </w:r>
          </w:p>
        </w:tc>
        <w:tc>
          <w:tcPr>
            <w:tcW w:w="7540" w:type="dxa"/>
            <w:shd w:val="clear" w:color="auto" w:fill="auto"/>
            <w:vAlign w:val="bottom"/>
          </w:tcPr>
          <w:p w:rsidR="003A44EC" w:rsidRDefault="003A44EC" w:rsidP="00BE568D">
            <w:pPr>
              <w:pStyle w:val="ECVBlueBox"/>
            </w:pPr>
            <w:r>
              <w:rPr>
                <w:noProof/>
                <w:lang w:val="en-US" w:eastAsia="en-US" w:bidi="ar-SA"/>
              </w:rPr>
              <w:drawing>
                <wp:inline distT="0" distB="0" distL="0" distR="0">
                  <wp:extent cx="4791075" cy="85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t xml:space="preserve"> </w:t>
            </w:r>
          </w:p>
        </w:tc>
      </w:tr>
    </w:tbl>
    <w:p w:rsidR="003A44EC" w:rsidRDefault="003A44EC" w:rsidP="003A44EC">
      <w:pPr>
        <w:pStyle w:val="ECVText"/>
      </w:pPr>
    </w:p>
    <w:tbl>
      <w:tblPr>
        <w:tblpPr w:topFromText="85" w:vertAnchor="text" w:tblpY="85"/>
        <w:tblW w:w="0" w:type="auto"/>
        <w:tblLayout w:type="fixed"/>
        <w:tblCellMar>
          <w:left w:w="0" w:type="dxa"/>
          <w:right w:w="0" w:type="dxa"/>
        </w:tblCellMar>
        <w:tblLook w:val="0000" w:firstRow="0" w:lastRow="0" w:firstColumn="0" w:lastColumn="0" w:noHBand="0" w:noVBand="0"/>
      </w:tblPr>
      <w:tblGrid>
        <w:gridCol w:w="2834"/>
        <w:gridCol w:w="6237"/>
        <w:gridCol w:w="1305"/>
      </w:tblGrid>
      <w:tr w:rsidR="003A44EC" w:rsidTr="00BE568D">
        <w:tc>
          <w:tcPr>
            <w:tcW w:w="2834" w:type="dxa"/>
            <w:vMerge w:val="restart"/>
            <w:shd w:val="clear" w:color="auto" w:fill="auto"/>
          </w:tcPr>
          <w:p w:rsidR="003A44EC" w:rsidRDefault="003A44EC" w:rsidP="00BE568D">
            <w:pPr>
              <w:pStyle w:val="ECVDate"/>
            </w:pPr>
            <w:r>
              <w:t>16/07/2012–15/06/2016</w:t>
            </w:r>
          </w:p>
        </w:tc>
        <w:tc>
          <w:tcPr>
            <w:tcW w:w="6237" w:type="dxa"/>
            <w:shd w:val="clear" w:color="auto" w:fill="auto"/>
          </w:tcPr>
          <w:p w:rsidR="003A44EC" w:rsidRDefault="003A44EC" w:rsidP="00BE568D">
            <w:pPr>
              <w:pStyle w:val="ECVSubSectionHeading"/>
            </w:pPr>
            <w:r>
              <w:t>Bachelor of Engineering (B.E)</w:t>
            </w:r>
          </w:p>
        </w:tc>
        <w:tc>
          <w:tcPr>
            <w:tcW w:w="1305" w:type="dxa"/>
            <w:shd w:val="clear" w:color="auto" w:fill="auto"/>
          </w:tcPr>
          <w:p w:rsidR="003A44EC" w:rsidRDefault="003A44EC" w:rsidP="00BE568D">
            <w:pPr>
              <w:pStyle w:val="ECVRightHeading"/>
            </w:pPr>
          </w:p>
        </w:tc>
      </w:tr>
      <w:tr w:rsidR="003A44EC" w:rsidTr="00BE568D">
        <w:tc>
          <w:tcPr>
            <w:tcW w:w="2834" w:type="dxa"/>
            <w:vMerge/>
            <w:shd w:val="clear" w:color="auto" w:fill="auto"/>
          </w:tcPr>
          <w:p w:rsidR="003A44EC" w:rsidRDefault="003A44EC" w:rsidP="00BE568D"/>
        </w:tc>
        <w:tc>
          <w:tcPr>
            <w:tcW w:w="7542" w:type="dxa"/>
            <w:gridSpan w:val="2"/>
            <w:shd w:val="clear" w:color="auto" w:fill="auto"/>
          </w:tcPr>
          <w:p w:rsidR="003A44EC" w:rsidRDefault="003A44EC" w:rsidP="00BE568D">
            <w:pPr>
              <w:pStyle w:val="EuropassSectionDetails"/>
            </w:pPr>
            <w:r>
              <w:rPr>
                <w:rStyle w:val="EuropassTextBold"/>
              </w:rPr>
              <w:t>Acharya Institute of Technology, Bengaluru (India)</w:t>
            </w:r>
            <w:r>
              <w:t xml:space="preserve">- Affiliated to </w:t>
            </w:r>
            <w:proofErr w:type="spellStart"/>
            <w:r>
              <w:rPr>
                <w:rStyle w:val="EuropassTextBold"/>
              </w:rPr>
              <w:t>Visvesvaraya</w:t>
            </w:r>
            <w:proofErr w:type="spellEnd"/>
            <w:r>
              <w:rPr>
                <w:rStyle w:val="EuropassTextBold"/>
              </w:rPr>
              <w:t xml:space="preserve"> Technological University</w:t>
            </w:r>
            <w:r>
              <w:t xml:space="preserve">, </w:t>
            </w:r>
            <w:proofErr w:type="spellStart"/>
            <w:r>
              <w:t>Belagavi</w:t>
            </w:r>
            <w:proofErr w:type="spellEnd"/>
            <w:r>
              <w:t>, Karnataka, India</w:t>
            </w:r>
          </w:p>
          <w:p w:rsidR="003A44EC" w:rsidRDefault="003A44EC" w:rsidP="00BE568D">
            <w:pPr>
              <w:pStyle w:val="EuropassSectionDetails"/>
              <w:rPr>
                <w:rStyle w:val="EuropassTextBold"/>
              </w:rPr>
            </w:pPr>
            <w:r>
              <w:t xml:space="preserve">Field of Specialization: </w:t>
            </w:r>
            <w:r>
              <w:rPr>
                <w:rStyle w:val="EuropassTextBold"/>
              </w:rPr>
              <w:t>Computer science Engineering</w:t>
            </w:r>
          </w:p>
          <w:p w:rsidR="003A44EC" w:rsidRDefault="003A44EC" w:rsidP="00BE568D">
            <w:pPr>
              <w:pStyle w:val="EuropassSectionDetails"/>
            </w:pPr>
            <w:r>
              <w:rPr>
                <w:rStyle w:val="EuropassTextBold"/>
              </w:rPr>
              <w:t xml:space="preserve">Major Subjects: </w:t>
            </w:r>
            <w:r>
              <w:t>Engineering Mathematics, Operations Research, Computer Graphics &amp; Visualization, Data Structures, Programming the Web, Object Oriented Programming, C# Programming and .Net, Java &amp; J2EE, Computer Networking, Software Engineering</w:t>
            </w:r>
          </w:p>
          <w:p w:rsidR="003A44EC" w:rsidRDefault="003A44EC" w:rsidP="00BE568D">
            <w:pPr>
              <w:pStyle w:val="EuropassSectionDetails"/>
            </w:pPr>
            <w:r>
              <w:t xml:space="preserve">Aggregate: </w:t>
            </w:r>
            <w:r>
              <w:rPr>
                <w:rStyle w:val="EuropassTextBold"/>
              </w:rPr>
              <w:t>74.8% (First Class Distinction)</w:t>
            </w:r>
          </w:p>
        </w:tc>
      </w:tr>
    </w:tbl>
    <w:p w:rsidR="003A44EC" w:rsidRDefault="003A44EC" w:rsidP="003A44EC">
      <w:pPr>
        <w:pStyle w:val="ECVText"/>
      </w:pPr>
    </w:p>
    <w:tbl>
      <w:tblPr>
        <w:tblpPr w:topFromText="85" w:vertAnchor="text" w:tblpY="85"/>
        <w:tblW w:w="0" w:type="auto"/>
        <w:tblLayout w:type="fixed"/>
        <w:tblCellMar>
          <w:left w:w="0" w:type="dxa"/>
          <w:right w:w="0" w:type="dxa"/>
        </w:tblCellMar>
        <w:tblLook w:val="0000" w:firstRow="0" w:lastRow="0" w:firstColumn="0" w:lastColumn="0" w:noHBand="0" w:noVBand="0"/>
      </w:tblPr>
      <w:tblGrid>
        <w:gridCol w:w="2834"/>
        <w:gridCol w:w="6237"/>
        <w:gridCol w:w="1305"/>
      </w:tblGrid>
      <w:tr w:rsidR="003A44EC" w:rsidTr="00BE568D">
        <w:tc>
          <w:tcPr>
            <w:tcW w:w="2834" w:type="dxa"/>
            <w:vMerge w:val="restart"/>
            <w:shd w:val="clear" w:color="auto" w:fill="auto"/>
          </w:tcPr>
          <w:p w:rsidR="003A44EC" w:rsidRDefault="003A44EC" w:rsidP="00BE568D">
            <w:pPr>
              <w:pStyle w:val="ECVDate"/>
            </w:pPr>
            <w:r>
              <w:t>10/06/2010–15/05/2012</w:t>
            </w:r>
          </w:p>
        </w:tc>
        <w:tc>
          <w:tcPr>
            <w:tcW w:w="6237" w:type="dxa"/>
            <w:shd w:val="clear" w:color="auto" w:fill="auto"/>
          </w:tcPr>
          <w:p w:rsidR="003A44EC" w:rsidRDefault="003A44EC" w:rsidP="00BE568D">
            <w:pPr>
              <w:pStyle w:val="ECVSubSectionHeading"/>
            </w:pPr>
            <w:r>
              <w:t>Higher Education Entrance Qualification (12th Grade)</w:t>
            </w:r>
          </w:p>
        </w:tc>
        <w:tc>
          <w:tcPr>
            <w:tcW w:w="1305" w:type="dxa"/>
            <w:shd w:val="clear" w:color="auto" w:fill="auto"/>
          </w:tcPr>
          <w:p w:rsidR="003A44EC" w:rsidRDefault="003A44EC" w:rsidP="00BE568D">
            <w:pPr>
              <w:pStyle w:val="ECVRightHeading"/>
            </w:pPr>
          </w:p>
        </w:tc>
      </w:tr>
      <w:tr w:rsidR="003A44EC" w:rsidTr="00BE568D">
        <w:tc>
          <w:tcPr>
            <w:tcW w:w="2834" w:type="dxa"/>
            <w:vMerge/>
            <w:shd w:val="clear" w:color="auto" w:fill="auto"/>
          </w:tcPr>
          <w:p w:rsidR="003A44EC" w:rsidRDefault="003A44EC" w:rsidP="00BE568D"/>
        </w:tc>
        <w:tc>
          <w:tcPr>
            <w:tcW w:w="7542" w:type="dxa"/>
            <w:gridSpan w:val="2"/>
            <w:shd w:val="clear" w:color="auto" w:fill="auto"/>
          </w:tcPr>
          <w:p w:rsidR="003A44EC" w:rsidRDefault="003A44EC" w:rsidP="00BE568D">
            <w:pPr>
              <w:pStyle w:val="EuropassSectionDetails"/>
              <w:rPr>
                <w:rStyle w:val="EuropassTextBold"/>
              </w:rPr>
            </w:pPr>
            <w:proofErr w:type="spellStart"/>
            <w:r>
              <w:rPr>
                <w:rStyle w:val="EuropassTextBold"/>
              </w:rPr>
              <w:t>Vidya</w:t>
            </w:r>
            <w:proofErr w:type="spellEnd"/>
            <w:r>
              <w:rPr>
                <w:rStyle w:val="EuropassTextBold"/>
              </w:rPr>
              <w:t xml:space="preserve"> </w:t>
            </w:r>
            <w:proofErr w:type="spellStart"/>
            <w:r>
              <w:rPr>
                <w:rStyle w:val="EuropassTextBold"/>
              </w:rPr>
              <w:t>Mandir</w:t>
            </w:r>
            <w:proofErr w:type="spellEnd"/>
            <w:r>
              <w:rPr>
                <w:rStyle w:val="EuropassTextBold"/>
              </w:rPr>
              <w:t xml:space="preserve"> PU College</w:t>
            </w:r>
            <w:r>
              <w:t xml:space="preserve"> - </w:t>
            </w:r>
            <w:proofErr w:type="spellStart"/>
            <w:r>
              <w:t>Affilliated</w:t>
            </w:r>
            <w:proofErr w:type="spellEnd"/>
            <w:r>
              <w:t xml:space="preserve"> to Dept. of Pre-University education, Govt. of Karnataka, India</w:t>
            </w:r>
          </w:p>
          <w:p w:rsidR="003A44EC" w:rsidRDefault="003A44EC" w:rsidP="00BE568D">
            <w:pPr>
              <w:pStyle w:val="EuropassSectionDetails"/>
              <w:rPr>
                <w:rStyle w:val="EuropassTextBold"/>
              </w:rPr>
            </w:pPr>
            <w:r>
              <w:rPr>
                <w:rStyle w:val="EuropassTextBold"/>
              </w:rPr>
              <w:t>Major Subjects</w:t>
            </w:r>
            <w:r>
              <w:t>: Physics, Chemistry, Mathematics, Computer Science and English</w:t>
            </w:r>
          </w:p>
          <w:p w:rsidR="003A44EC" w:rsidRDefault="003A44EC" w:rsidP="00BE568D">
            <w:pPr>
              <w:pStyle w:val="EuropassSectionDetails"/>
            </w:pPr>
            <w:r>
              <w:rPr>
                <w:rStyle w:val="EuropassTextBold"/>
              </w:rPr>
              <w:t>Percentage</w:t>
            </w:r>
            <w:r>
              <w:t xml:space="preserve">: </w:t>
            </w:r>
            <w:r>
              <w:rPr>
                <w:rStyle w:val="EuropassTextBold"/>
              </w:rPr>
              <w:t>86%</w:t>
            </w:r>
          </w:p>
        </w:tc>
      </w:tr>
    </w:tbl>
    <w:p w:rsidR="003A44EC" w:rsidRDefault="003A44EC" w:rsidP="003A44EC">
      <w:pPr>
        <w:pStyle w:val="ECVText"/>
      </w:pPr>
    </w:p>
    <w:tbl>
      <w:tblPr>
        <w:tblpPr w:topFromText="85" w:vertAnchor="text" w:tblpY="85"/>
        <w:tblW w:w="0" w:type="auto"/>
        <w:tblLayout w:type="fixed"/>
        <w:tblCellMar>
          <w:left w:w="0" w:type="dxa"/>
          <w:right w:w="0" w:type="dxa"/>
        </w:tblCellMar>
        <w:tblLook w:val="0000" w:firstRow="0" w:lastRow="0" w:firstColumn="0" w:lastColumn="0" w:noHBand="0" w:noVBand="0"/>
      </w:tblPr>
      <w:tblGrid>
        <w:gridCol w:w="2834"/>
        <w:gridCol w:w="6237"/>
        <w:gridCol w:w="1305"/>
      </w:tblGrid>
      <w:tr w:rsidR="003A44EC" w:rsidTr="00BE568D">
        <w:tc>
          <w:tcPr>
            <w:tcW w:w="2834" w:type="dxa"/>
            <w:vMerge w:val="restart"/>
            <w:shd w:val="clear" w:color="auto" w:fill="auto"/>
          </w:tcPr>
          <w:p w:rsidR="003A44EC" w:rsidRDefault="00235B11" w:rsidP="00BE568D">
            <w:pPr>
              <w:pStyle w:val="ECVDate"/>
            </w:pPr>
            <w:r>
              <w:t>10/03/2009–29/04/2010</w:t>
            </w:r>
          </w:p>
        </w:tc>
        <w:tc>
          <w:tcPr>
            <w:tcW w:w="6237" w:type="dxa"/>
            <w:shd w:val="clear" w:color="auto" w:fill="auto"/>
          </w:tcPr>
          <w:p w:rsidR="003A44EC" w:rsidRDefault="003A44EC" w:rsidP="00BE568D">
            <w:pPr>
              <w:pStyle w:val="ECVSubSectionHeading"/>
            </w:pPr>
            <w:r>
              <w:t>Secondary School Examination (10th Grade)</w:t>
            </w:r>
          </w:p>
        </w:tc>
        <w:tc>
          <w:tcPr>
            <w:tcW w:w="1305" w:type="dxa"/>
            <w:shd w:val="clear" w:color="auto" w:fill="auto"/>
          </w:tcPr>
          <w:p w:rsidR="003A44EC" w:rsidRDefault="003A44EC" w:rsidP="00BE568D">
            <w:pPr>
              <w:pStyle w:val="ECVRightHeading"/>
            </w:pPr>
          </w:p>
        </w:tc>
      </w:tr>
      <w:tr w:rsidR="003A44EC" w:rsidTr="00BE568D">
        <w:tc>
          <w:tcPr>
            <w:tcW w:w="2834" w:type="dxa"/>
            <w:vMerge/>
            <w:shd w:val="clear" w:color="auto" w:fill="auto"/>
          </w:tcPr>
          <w:p w:rsidR="003A44EC" w:rsidRDefault="003A44EC" w:rsidP="00BE568D"/>
        </w:tc>
        <w:tc>
          <w:tcPr>
            <w:tcW w:w="7542" w:type="dxa"/>
            <w:gridSpan w:val="2"/>
            <w:shd w:val="clear" w:color="auto" w:fill="auto"/>
          </w:tcPr>
          <w:p w:rsidR="003A44EC" w:rsidRDefault="003A44EC" w:rsidP="00BE568D">
            <w:pPr>
              <w:pStyle w:val="EuropassSectionDetails"/>
              <w:rPr>
                <w:rStyle w:val="EuropassTextBold"/>
              </w:rPr>
            </w:pPr>
            <w:r>
              <w:rPr>
                <w:rStyle w:val="EuropassTextBold"/>
              </w:rPr>
              <w:t xml:space="preserve">Raja </w:t>
            </w:r>
            <w:proofErr w:type="spellStart"/>
            <w:r>
              <w:rPr>
                <w:rStyle w:val="EuropassTextBold"/>
              </w:rPr>
              <w:t>Rajeshwari</w:t>
            </w:r>
            <w:proofErr w:type="spellEnd"/>
            <w:r>
              <w:rPr>
                <w:rStyle w:val="EuropassTextBold"/>
              </w:rPr>
              <w:t xml:space="preserve"> English School</w:t>
            </w:r>
            <w:r>
              <w:t>,</w:t>
            </w:r>
            <w:r>
              <w:rPr>
                <w:rStyle w:val="EuropassTextBold"/>
              </w:rPr>
              <w:t> </w:t>
            </w:r>
            <w:r>
              <w:t>Bengaluru (India) - Affiliated to Dept. of Secondary School Education, Karnataka, India</w:t>
            </w:r>
          </w:p>
          <w:p w:rsidR="003A44EC" w:rsidRDefault="003A44EC" w:rsidP="00BE568D">
            <w:pPr>
              <w:pStyle w:val="EuropassSectionDetails"/>
            </w:pPr>
            <w:r>
              <w:rPr>
                <w:rStyle w:val="EuropassTextBold"/>
              </w:rPr>
              <w:t>Major Subjects</w:t>
            </w:r>
            <w:r>
              <w:t>: Maths, English, Physics, Chemistry, Biology, History, Geography, Economics</w:t>
            </w:r>
          </w:p>
          <w:p w:rsidR="003A44EC" w:rsidRDefault="003A44EC" w:rsidP="00BE568D">
            <w:pPr>
              <w:pStyle w:val="EuropassSectionDetails"/>
              <w:rPr>
                <w:rStyle w:val="EuropassTextBold"/>
              </w:rPr>
            </w:pPr>
            <w:r>
              <w:t xml:space="preserve">Percentage: </w:t>
            </w:r>
            <w:r>
              <w:rPr>
                <w:rStyle w:val="EuropassTextBold"/>
              </w:rPr>
              <w:t>90.02%</w:t>
            </w:r>
          </w:p>
          <w:p w:rsidR="003A44EC" w:rsidRDefault="003A44EC" w:rsidP="00BE568D">
            <w:pPr>
              <w:pStyle w:val="EuropassSectionDetails"/>
            </w:pPr>
          </w:p>
        </w:tc>
      </w:tr>
    </w:tbl>
    <w:p w:rsidR="003A44EC" w:rsidRDefault="003A44EC" w:rsidP="003A44EC">
      <w:pPr>
        <w:pStyle w:val="ECVText"/>
      </w:pPr>
    </w:p>
    <w:tbl>
      <w:tblPr>
        <w:tblpPr w:topFromText="85" w:vertAnchor="text" w:tblpY="85"/>
        <w:tblW w:w="10389" w:type="dxa"/>
        <w:tblLayout w:type="fixed"/>
        <w:tblCellMar>
          <w:left w:w="0" w:type="dxa"/>
          <w:right w:w="0" w:type="dxa"/>
        </w:tblCellMar>
        <w:tblLook w:val="0000" w:firstRow="0" w:lastRow="0" w:firstColumn="0" w:lastColumn="0" w:noHBand="0" w:noVBand="0"/>
      </w:tblPr>
      <w:tblGrid>
        <w:gridCol w:w="2839"/>
        <w:gridCol w:w="7550"/>
      </w:tblGrid>
      <w:tr w:rsidR="003A44EC" w:rsidTr="00BE568D">
        <w:trPr>
          <w:trHeight w:val="203"/>
        </w:trPr>
        <w:tc>
          <w:tcPr>
            <w:tcW w:w="2839" w:type="dxa"/>
            <w:shd w:val="clear" w:color="auto" w:fill="auto"/>
          </w:tcPr>
          <w:p w:rsidR="003A44EC" w:rsidRDefault="003A44EC" w:rsidP="00BE568D">
            <w:pPr>
              <w:pStyle w:val="ECVLeftHeading"/>
            </w:pPr>
            <w:r>
              <w:rPr>
                <w:caps w:val="0"/>
              </w:rPr>
              <w:lastRenderedPageBreak/>
              <w:t>PERSONAL SKILLS</w:t>
            </w:r>
          </w:p>
        </w:tc>
        <w:tc>
          <w:tcPr>
            <w:tcW w:w="7550" w:type="dxa"/>
            <w:shd w:val="clear" w:color="auto" w:fill="auto"/>
            <w:vAlign w:val="bottom"/>
          </w:tcPr>
          <w:p w:rsidR="003A44EC" w:rsidRDefault="003A44EC" w:rsidP="00BE568D">
            <w:pPr>
              <w:pStyle w:val="ECVBlueBox"/>
            </w:pPr>
            <w:r>
              <w:rPr>
                <w:noProof/>
                <w:lang w:val="en-US" w:eastAsia="en-US" w:bidi="ar-SA"/>
              </w:rPr>
              <w:drawing>
                <wp:inline distT="0" distB="0" distL="0" distR="0">
                  <wp:extent cx="4791075" cy="85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t xml:space="preserve"> </w:t>
            </w:r>
          </w:p>
        </w:tc>
      </w:tr>
    </w:tbl>
    <w:p w:rsidR="003A44EC" w:rsidRDefault="003A44EC" w:rsidP="003A44EC">
      <w:pPr>
        <w:pStyle w:val="ECVText"/>
      </w:pPr>
    </w:p>
    <w:tbl>
      <w:tblPr>
        <w:tblpPr w:topFromText="85" w:vertAnchor="text" w:tblpY="85"/>
        <w:tblW w:w="0" w:type="auto"/>
        <w:tblLayout w:type="fixed"/>
        <w:tblCellMar>
          <w:left w:w="0" w:type="dxa"/>
          <w:right w:w="0" w:type="dxa"/>
        </w:tblCellMar>
        <w:tblLook w:val="0000" w:firstRow="0" w:lastRow="0" w:firstColumn="0" w:lastColumn="0" w:noHBand="0" w:noVBand="0"/>
      </w:tblPr>
      <w:tblGrid>
        <w:gridCol w:w="2751"/>
        <w:gridCol w:w="1499"/>
        <w:gridCol w:w="1454"/>
        <w:gridCol w:w="1455"/>
        <w:gridCol w:w="1457"/>
        <w:gridCol w:w="1458"/>
      </w:tblGrid>
      <w:tr w:rsidR="003A44EC" w:rsidTr="00BE568D">
        <w:trPr>
          <w:trHeight w:val="310"/>
        </w:trPr>
        <w:tc>
          <w:tcPr>
            <w:tcW w:w="2751" w:type="dxa"/>
            <w:shd w:val="clear" w:color="auto" w:fill="auto"/>
          </w:tcPr>
          <w:p w:rsidR="003A44EC" w:rsidRDefault="003A44EC" w:rsidP="00BE568D">
            <w:pPr>
              <w:pStyle w:val="ECVLeftHeading"/>
            </w:pPr>
          </w:p>
        </w:tc>
        <w:tc>
          <w:tcPr>
            <w:tcW w:w="7323" w:type="dxa"/>
            <w:gridSpan w:val="5"/>
            <w:shd w:val="clear" w:color="auto" w:fill="auto"/>
          </w:tcPr>
          <w:p w:rsidR="003A44EC" w:rsidRDefault="003A44EC" w:rsidP="00BE568D">
            <w:pPr>
              <w:pStyle w:val="ECVRightColumn"/>
            </w:pPr>
          </w:p>
        </w:tc>
      </w:tr>
      <w:tr w:rsidR="003A44EC" w:rsidTr="00BE568D">
        <w:trPr>
          <w:trHeight w:val="310"/>
        </w:trPr>
        <w:tc>
          <w:tcPr>
            <w:tcW w:w="2751" w:type="dxa"/>
            <w:vMerge w:val="restart"/>
            <w:shd w:val="clear" w:color="auto" w:fill="auto"/>
          </w:tcPr>
          <w:p w:rsidR="003A44EC" w:rsidRDefault="003A44EC" w:rsidP="00BE568D">
            <w:pPr>
              <w:pStyle w:val="ECVLeftDetails"/>
            </w:pPr>
            <w:r>
              <w:t>Foreign language(s)</w:t>
            </w:r>
          </w:p>
        </w:tc>
        <w:tc>
          <w:tcPr>
            <w:tcW w:w="2953" w:type="dxa"/>
            <w:gridSpan w:val="2"/>
            <w:tcBorders>
              <w:top w:val="single" w:sz="8" w:space="0" w:color="C0C0C0"/>
              <w:bottom w:val="single" w:sz="8" w:space="0" w:color="C0C0C0"/>
            </w:tcBorders>
            <w:shd w:val="clear" w:color="auto" w:fill="auto"/>
            <w:vAlign w:val="center"/>
          </w:tcPr>
          <w:p w:rsidR="003A44EC" w:rsidRDefault="003A44EC" w:rsidP="00BE568D">
            <w:pPr>
              <w:pStyle w:val="ECVLanguageHeading"/>
              <w:rPr>
                <w:caps w:val="0"/>
              </w:rPr>
            </w:pPr>
            <w:r>
              <w:rPr>
                <w:caps w:val="0"/>
              </w:rPr>
              <w:t>UNDERSTANDING</w:t>
            </w:r>
          </w:p>
        </w:tc>
        <w:tc>
          <w:tcPr>
            <w:tcW w:w="2912" w:type="dxa"/>
            <w:gridSpan w:val="2"/>
            <w:tcBorders>
              <w:top w:val="single" w:sz="8" w:space="0" w:color="C0C0C0"/>
              <w:left w:val="single" w:sz="8" w:space="0" w:color="C0C0C0"/>
              <w:bottom w:val="single" w:sz="8" w:space="0" w:color="C0C0C0"/>
            </w:tcBorders>
            <w:shd w:val="clear" w:color="auto" w:fill="auto"/>
            <w:vAlign w:val="center"/>
          </w:tcPr>
          <w:p w:rsidR="003A44EC" w:rsidRDefault="003A44EC" w:rsidP="00BE568D">
            <w:pPr>
              <w:pStyle w:val="ECVLanguageHeading"/>
              <w:rPr>
                <w:caps w:val="0"/>
              </w:rPr>
            </w:pPr>
            <w:r>
              <w:rPr>
                <w:caps w:val="0"/>
              </w:rPr>
              <w:t>SPEAKING</w:t>
            </w:r>
          </w:p>
        </w:tc>
        <w:tc>
          <w:tcPr>
            <w:tcW w:w="1457" w:type="dxa"/>
            <w:tcBorders>
              <w:top w:val="single" w:sz="8" w:space="0" w:color="C0C0C0"/>
              <w:left w:val="single" w:sz="8" w:space="0" w:color="C0C0C0"/>
              <w:bottom w:val="single" w:sz="8" w:space="0" w:color="C0C0C0"/>
            </w:tcBorders>
            <w:shd w:val="clear" w:color="auto" w:fill="auto"/>
            <w:vAlign w:val="center"/>
          </w:tcPr>
          <w:p w:rsidR="003A44EC" w:rsidRDefault="003A44EC" w:rsidP="00BE568D">
            <w:pPr>
              <w:pStyle w:val="ECVLanguageHeading"/>
            </w:pPr>
            <w:r>
              <w:rPr>
                <w:caps w:val="0"/>
              </w:rPr>
              <w:t>WRITING</w:t>
            </w:r>
          </w:p>
        </w:tc>
      </w:tr>
      <w:tr w:rsidR="003A44EC" w:rsidTr="00BE568D">
        <w:trPr>
          <w:trHeight w:val="310"/>
        </w:trPr>
        <w:tc>
          <w:tcPr>
            <w:tcW w:w="2751" w:type="dxa"/>
            <w:vMerge/>
            <w:shd w:val="clear" w:color="auto" w:fill="auto"/>
          </w:tcPr>
          <w:p w:rsidR="003A44EC" w:rsidRDefault="003A44EC" w:rsidP="00BE568D"/>
        </w:tc>
        <w:tc>
          <w:tcPr>
            <w:tcW w:w="1499" w:type="dxa"/>
            <w:tcBorders>
              <w:bottom w:val="single" w:sz="8" w:space="0" w:color="C0C0C0"/>
            </w:tcBorders>
            <w:shd w:val="clear" w:color="auto" w:fill="auto"/>
            <w:vAlign w:val="center"/>
          </w:tcPr>
          <w:p w:rsidR="003A44EC" w:rsidRDefault="003A44EC" w:rsidP="00BE568D">
            <w:pPr>
              <w:pStyle w:val="ECVLanguageSubHeading"/>
            </w:pPr>
            <w:r>
              <w:t>Listening</w:t>
            </w:r>
          </w:p>
        </w:tc>
        <w:tc>
          <w:tcPr>
            <w:tcW w:w="1454" w:type="dxa"/>
            <w:tcBorders>
              <w:left w:val="single" w:sz="8" w:space="0" w:color="C0C0C0"/>
              <w:bottom w:val="single" w:sz="8" w:space="0" w:color="C0C0C0"/>
            </w:tcBorders>
            <w:shd w:val="clear" w:color="auto" w:fill="auto"/>
            <w:vAlign w:val="center"/>
          </w:tcPr>
          <w:p w:rsidR="003A44EC" w:rsidRDefault="003A44EC" w:rsidP="00BE568D">
            <w:pPr>
              <w:pStyle w:val="ECVLanguageSubHeading"/>
            </w:pPr>
            <w:r>
              <w:t>Reading</w:t>
            </w:r>
          </w:p>
        </w:tc>
        <w:tc>
          <w:tcPr>
            <w:tcW w:w="1455" w:type="dxa"/>
            <w:tcBorders>
              <w:left w:val="single" w:sz="8" w:space="0" w:color="C0C0C0"/>
              <w:bottom w:val="single" w:sz="8" w:space="0" w:color="C0C0C0"/>
            </w:tcBorders>
            <w:shd w:val="clear" w:color="auto" w:fill="auto"/>
            <w:vAlign w:val="center"/>
          </w:tcPr>
          <w:p w:rsidR="003A44EC" w:rsidRDefault="003A44EC" w:rsidP="00BE568D">
            <w:pPr>
              <w:pStyle w:val="ECVLanguageSubHeading"/>
            </w:pPr>
            <w:r>
              <w:t>Spoken interaction</w:t>
            </w:r>
          </w:p>
        </w:tc>
        <w:tc>
          <w:tcPr>
            <w:tcW w:w="1456" w:type="dxa"/>
            <w:tcBorders>
              <w:left w:val="single" w:sz="8" w:space="0" w:color="C0C0C0"/>
              <w:bottom w:val="single" w:sz="8" w:space="0" w:color="C0C0C0"/>
            </w:tcBorders>
            <w:shd w:val="clear" w:color="auto" w:fill="auto"/>
            <w:vAlign w:val="center"/>
          </w:tcPr>
          <w:p w:rsidR="003A44EC" w:rsidRDefault="003A44EC" w:rsidP="00BE568D">
            <w:pPr>
              <w:pStyle w:val="ECVLanguageSubHeading"/>
            </w:pPr>
            <w:r>
              <w:t>Spoken production</w:t>
            </w:r>
          </w:p>
        </w:tc>
        <w:tc>
          <w:tcPr>
            <w:tcW w:w="1457" w:type="dxa"/>
            <w:tcBorders>
              <w:left w:val="single" w:sz="8" w:space="0" w:color="C0C0C0"/>
              <w:bottom w:val="single" w:sz="8" w:space="0" w:color="C0C0C0"/>
            </w:tcBorders>
            <w:shd w:val="clear" w:color="auto" w:fill="auto"/>
            <w:vAlign w:val="center"/>
          </w:tcPr>
          <w:p w:rsidR="003A44EC" w:rsidRDefault="003A44EC" w:rsidP="00BE568D">
            <w:pPr>
              <w:pStyle w:val="ECVRightColumn"/>
            </w:pPr>
          </w:p>
        </w:tc>
      </w:tr>
      <w:tr w:rsidR="003A44EC" w:rsidTr="00BE568D">
        <w:trPr>
          <w:trHeight w:val="258"/>
        </w:trPr>
        <w:tc>
          <w:tcPr>
            <w:tcW w:w="2751" w:type="dxa"/>
            <w:shd w:val="clear" w:color="auto" w:fill="auto"/>
            <w:vAlign w:val="center"/>
          </w:tcPr>
          <w:p w:rsidR="003A44EC" w:rsidRDefault="003A44EC" w:rsidP="00BE568D">
            <w:pPr>
              <w:pStyle w:val="ECVLanguageName"/>
            </w:pPr>
            <w:r>
              <w:t>English</w:t>
            </w:r>
          </w:p>
        </w:tc>
        <w:tc>
          <w:tcPr>
            <w:tcW w:w="1499" w:type="dxa"/>
            <w:tcBorders>
              <w:bottom w:val="single" w:sz="4" w:space="0" w:color="C0C0C0"/>
            </w:tcBorders>
            <w:shd w:val="clear" w:color="auto" w:fill="auto"/>
            <w:vAlign w:val="center"/>
          </w:tcPr>
          <w:p w:rsidR="003A44EC" w:rsidRDefault="003A44EC" w:rsidP="00BE568D">
            <w:pPr>
              <w:pStyle w:val="ECVLanguageLevel"/>
              <w:rPr>
                <w:caps w:val="0"/>
              </w:rPr>
            </w:pPr>
            <w:r>
              <w:rPr>
                <w:caps w:val="0"/>
              </w:rPr>
              <w:t>C1</w:t>
            </w:r>
          </w:p>
        </w:tc>
        <w:tc>
          <w:tcPr>
            <w:tcW w:w="1454" w:type="dxa"/>
            <w:tcBorders>
              <w:bottom w:val="single" w:sz="4" w:space="0" w:color="C0C0C0"/>
            </w:tcBorders>
            <w:shd w:val="clear" w:color="auto" w:fill="auto"/>
            <w:vAlign w:val="center"/>
          </w:tcPr>
          <w:p w:rsidR="003A44EC" w:rsidRDefault="003A44EC" w:rsidP="00BE568D">
            <w:pPr>
              <w:pStyle w:val="ECVLanguageLevel"/>
              <w:rPr>
                <w:caps w:val="0"/>
              </w:rPr>
            </w:pPr>
            <w:r>
              <w:rPr>
                <w:caps w:val="0"/>
              </w:rPr>
              <w:t>C1</w:t>
            </w:r>
          </w:p>
        </w:tc>
        <w:tc>
          <w:tcPr>
            <w:tcW w:w="1455" w:type="dxa"/>
            <w:tcBorders>
              <w:bottom w:val="single" w:sz="4" w:space="0" w:color="C0C0C0"/>
            </w:tcBorders>
            <w:shd w:val="clear" w:color="auto" w:fill="auto"/>
            <w:vAlign w:val="center"/>
          </w:tcPr>
          <w:p w:rsidR="003A44EC" w:rsidRDefault="003A44EC" w:rsidP="00BE568D">
            <w:pPr>
              <w:pStyle w:val="ECVLanguageLevel"/>
              <w:rPr>
                <w:caps w:val="0"/>
              </w:rPr>
            </w:pPr>
            <w:r>
              <w:rPr>
                <w:caps w:val="0"/>
              </w:rPr>
              <w:t>C1</w:t>
            </w:r>
          </w:p>
        </w:tc>
        <w:tc>
          <w:tcPr>
            <w:tcW w:w="1456" w:type="dxa"/>
            <w:tcBorders>
              <w:bottom w:val="single" w:sz="4" w:space="0" w:color="C0C0C0"/>
            </w:tcBorders>
            <w:shd w:val="clear" w:color="auto" w:fill="auto"/>
            <w:vAlign w:val="center"/>
          </w:tcPr>
          <w:p w:rsidR="003A44EC" w:rsidRDefault="003A44EC" w:rsidP="00BE568D">
            <w:pPr>
              <w:pStyle w:val="ECVLanguageLevel"/>
              <w:rPr>
                <w:caps w:val="0"/>
              </w:rPr>
            </w:pPr>
            <w:r>
              <w:rPr>
                <w:caps w:val="0"/>
              </w:rPr>
              <w:t>C1</w:t>
            </w:r>
          </w:p>
        </w:tc>
        <w:tc>
          <w:tcPr>
            <w:tcW w:w="1457" w:type="dxa"/>
            <w:tcBorders>
              <w:bottom w:val="single" w:sz="4" w:space="0" w:color="C0C0C0"/>
            </w:tcBorders>
            <w:shd w:val="clear" w:color="auto" w:fill="auto"/>
            <w:vAlign w:val="center"/>
          </w:tcPr>
          <w:p w:rsidR="003A44EC" w:rsidRDefault="003A44EC" w:rsidP="00BE568D">
            <w:pPr>
              <w:pStyle w:val="ECVLanguageLevel"/>
            </w:pPr>
            <w:r>
              <w:rPr>
                <w:caps w:val="0"/>
              </w:rPr>
              <w:t>C1</w:t>
            </w:r>
          </w:p>
        </w:tc>
      </w:tr>
      <w:tr w:rsidR="003A44EC" w:rsidTr="00BE568D">
        <w:trPr>
          <w:trHeight w:val="258"/>
        </w:trPr>
        <w:tc>
          <w:tcPr>
            <w:tcW w:w="2751" w:type="dxa"/>
            <w:shd w:val="clear" w:color="auto" w:fill="auto"/>
            <w:vAlign w:val="center"/>
          </w:tcPr>
          <w:p w:rsidR="003A44EC" w:rsidRDefault="003A44EC" w:rsidP="00BE568D">
            <w:pPr>
              <w:pStyle w:val="ECVLanguageName"/>
            </w:pPr>
            <w:r>
              <w:t>German</w:t>
            </w:r>
          </w:p>
        </w:tc>
        <w:tc>
          <w:tcPr>
            <w:tcW w:w="1499" w:type="dxa"/>
            <w:tcBorders>
              <w:bottom w:val="single" w:sz="4" w:space="0" w:color="C0C0C0"/>
            </w:tcBorders>
            <w:shd w:val="clear" w:color="auto" w:fill="auto"/>
            <w:vAlign w:val="center"/>
          </w:tcPr>
          <w:p w:rsidR="003A44EC" w:rsidRDefault="003A44EC" w:rsidP="00BE568D">
            <w:pPr>
              <w:pStyle w:val="ECVLanguageLevel"/>
              <w:rPr>
                <w:caps w:val="0"/>
              </w:rPr>
            </w:pPr>
            <w:r>
              <w:rPr>
                <w:caps w:val="0"/>
              </w:rPr>
              <w:t>A1</w:t>
            </w:r>
          </w:p>
        </w:tc>
        <w:tc>
          <w:tcPr>
            <w:tcW w:w="1454" w:type="dxa"/>
            <w:tcBorders>
              <w:bottom w:val="single" w:sz="4" w:space="0" w:color="C0C0C0"/>
            </w:tcBorders>
            <w:shd w:val="clear" w:color="auto" w:fill="auto"/>
            <w:vAlign w:val="center"/>
          </w:tcPr>
          <w:p w:rsidR="003A44EC" w:rsidRDefault="003A44EC" w:rsidP="00BE568D">
            <w:pPr>
              <w:pStyle w:val="ECVLanguageLevel"/>
              <w:rPr>
                <w:caps w:val="0"/>
              </w:rPr>
            </w:pPr>
            <w:r>
              <w:rPr>
                <w:caps w:val="0"/>
              </w:rPr>
              <w:t>A1</w:t>
            </w:r>
          </w:p>
        </w:tc>
        <w:tc>
          <w:tcPr>
            <w:tcW w:w="1455" w:type="dxa"/>
            <w:tcBorders>
              <w:bottom w:val="single" w:sz="4" w:space="0" w:color="C0C0C0"/>
            </w:tcBorders>
            <w:shd w:val="clear" w:color="auto" w:fill="auto"/>
            <w:vAlign w:val="center"/>
          </w:tcPr>
          <w:p w:rsidR="003A44EC" w:rsidRDefault="003A44EC" w:rsidP="00BE568D">
            <w:pPr>
              <w:pStyle w:val="ECVLanguageLevel"/>
              <w:rPr>
                <w:caps w:val="0"/>
              </w:rPr>
            </w:pPr>
            <w:r>
              <w:rPr>
                <w:caps w:val="0"/>
              </w:rPr>
              <w:t>A1</w:t>
            </w:r>
          </w:p>
        </w:tc>
        <w:tc>
          <w:tcPr>
            <w:tcW w:w="1456" w:type="dxa"/>
            <w:tcBorders>
              <w:bottom w:val="single" w:sz="4" w:space="0" w:color="C0C0C0"/>
            </w:tcBorders>
            <w:shd w:val="clear" w:color="auto" w:fill="auto"/>
            <w:vAlign w:val="center"/>
          </w:tcPr>
          <w:p w:rsidR="003A44EC" w:rsidRDefault="003A44EC" w:rsidP="00BE568D">
            <w:pPr>
              <w:pStyle w:val="ECVLanguageLevel"/>
              <w:rPr>
                <w:caps w:val="0"/>
              </w:rPr>
            </w:pPr>
            <w:r>
              <w:rPr>
                <w:caps w:val="0"/>
              </w:rPr>
              <w:t>A1</w:t>
            </w:r>
          </w:p>
        </w:tc>
        <w:tc>
          <w:tcPr>
            <w:tcW w:w="1457" w:type="dxa"/>
            <w:tcBorders>
              <w:bottom w:val="single" w:sz="4" w:space="0" w:color="C0C0C0"/>
            </w:tcBorders>
            <w:shd w:val="clear" w:color="auto" w:fill="auto"/>
            <w:vAlign w:val="center"/>
          </w:tcPr>
          <w:p w:rsidR="003A44EC" w:rsidRDefault="003A44EC" w:rsidP="00BE568D">
            <w:pPr>
              <w:pStyle w:val="ECVLanguageLevel"/>
            </w:pPr>
            <w:r>
              <w:rPr>
                <w:caps w:val="0"/>
              </w:rPr>
              <w:t>A1</w:t>
            </w:r>
          </w:p>
        </w:tc>
      </w:tr>
      <w:tr w:rsidR="003A44EC" w:rsidTr="00BE568D">
        <w:trPr>
          <w:trHeight w:val="362"/>
        </w:trPr>
        <w:tc>
          <w:tcPr>
            <w:tcW w:w="2751" w:type="dxa"/>
            <w:shd w:val="clear" w:color="auto" w:fill="auto"/>
          </w:tcPr>
          <w:p w:rsidR="003A44EC" w:rsidRDefault="003A44EC" w:rsidP="00BE568D"/>
        </w:tc>
        <w:tc>
          <w:tcPr>
            <w:tcW w:w="7323" w:type="dxa"/>
            <w:gridSpan w:val="5"/>
            <w:shd w:val="clear" w:color="auto" w:fill="auto"/>
            <w:vAlign w:val="bottom"/>
          </w:tcPr>
          <w:p w:rsidR="003A44EC" w:rsidRPr="001E58B8" w:rsidRDefault="003A44EC" w:rsidP="00BE568D">
            <w:pPr>
              <w:pStyle w:val="ECVLanguageExplanation"/>
              <w:rPr>
                <w:color w:val="auto"/>
              </w:rPr>
            </w:pPr>
            <w:r>
              <w:rPr>
                <w:color w:val="auto"/>
              </w:rPr>
              <w:t xml:space="preserve">Currently Pursuing </w:t>
            </w:r>
            <w:r w:rsidRPr="001E58B8">
              <w:rPr>
                <w:color w:val="auto"/>
              </w:rPr>
              <w:t xml:space="preserve">German language course A1 at </w:t>
            </w:r>
            <w:proofErr w:type="spellStart"/>
            <w:r w:rsidRPr="001E58B8">
              <w:rPr>
                <w:color w:val="auto"/>
              </w:rPr>
              <w:t>Inlingua</w:t>
            </w:r>
            <w:proofErr w:type="spellEnd"/>
            <w:r w:rsidRPr="001E58B8">
              <w:rPr>
                <w:color w:val="auto"/>
              </w:rPr>
              <w:t>, Bangalore</w:t>
            </w:r>
          </w:p>
          <w:p w:rsidR="003A44EC" w:rsidRDefault="003A44EC" w:rsidP="00BE568D">
            <w:pPr>
              <w:pStyle w:val="ECVLanguageExplanation"/>
            </w:pPr>
            <w:r>
              <w:t>Levels: A1 and A2: Basic user - B1 and B2: Independent user - C1 and C2: Proficient user</w:t>
            </w:r>
          </w:p>
          <w:p w:rsidR="003A44EC" w:rsidRDefault="003A44EC" w:rsidP="00BE568D">
            <w:pPr>
              <w:pStyle w:val="ECVLanguageExplanation"/>
            </w:pPr>
            <w:hyperlink r:id="rId12" w:history="1">
              <w:r>
                <w:rPr>
                  <w:rStyle w:val="Hyperlink"/>
                </w:rPr>
                <w:t>Common European Framework of Reference for Languages</w:t>
              </w:r>
            </w:hyperlink>
            <w:r>
              <w:t xml:space="preserve"> </w:t>
            </w:r>
          </w:p>
        </w:tc>
      </w:tr>
    </w:tbl>
    <w:p w:rsidR="003A44EC" w:rsidRDefault="003A44EC" w:rsidP="003A44EC">
      <w:pPr>
        <w:pStyle w:val="ECVText"/>
      </w:pPr>
    </w:p>
    <w:tbl>
      <w:tblPr>
        <w:tblpPr w:topFromText="85" w:vertAnchor="text" w:tblpY="85"/>
        <w:tblW w:w="0" w:type="auto"/>
        <w:tblLayout w:type="fixed"/>
        <w:tblCellMar>
          <w:left w:w="0" w:type="dxa"/>
          <w:right w:w="0" w:type="dxa"/>
        </w:tblCellMar>
        <w:tblLook w:val="0000" w:firstRow="0" w:lastRow="0" w:firstColumn="0" w:lastColumn="0" w:noHBand="0" w:noVBand="0"/>
      </w:tblPr>
      <w:tblGrid>
        <w:gridCol w:w="2835"/>
        <w:gridCol w:w="7540"/>
      </w:tblGrid>
      <w:tr w:rsidR="003A44EC" w:rsidTr="00BE568D">
        <w:trPr>
          <w:trHeight w:val="170"/>
        </w:trPr>
        <w:tc>
          <w:tcPr>
            <w:tcW w:w="2835" w:type="dxa"/>
            <w:shd w:val="clear" w:color="auto" w:fill="auto"/>
          </w:tcPr>
          <w:p w:rsidR="003A44EC" w:rsidRDefault="003A44EC" w:rsidP="00BE568D">
            <w:pPr>
              <w:pStyle w:val="ECVLeftHeading"/>
            </w:pPr>
            <w:r>
              <w:rPr>
                <w:caps w:val="0"/>
              </w:rPr>
              <w:t>ADDITIONAL INFORMATION</w:t>
            </w:r>
          </w:p>
        </w:tc>
        <w:tc>
          <w:tcPr>
            <w:tcW w:w="7540" w:type="dxa"/>
            <w:shd w:val="clear" w:color="auto" w:fill="auto"/>
            <w:vAlign w:val="bottom"/>
          </w:tcPr>
          <w:p w:rsidR="003A44EC" w:rsidRDefault="003A44EC" w:rsidP="00BE568D">
            <w:pPr>
              <w:pStyle w:val="ECVBlueBox"/>
            </w:pPr>
            <w:r>
              <w:rPr>
                <w:noProof/>
                <w:lang w:val="en-US" w:eastAsia="en-US" w:bidi="ar-SA"/>
              </w:rPr>
              <w:drawing>
                <wp:inline distT="0" distB="0" distL="0" distR="0">
                  <wp:extent cx="4791075" cy="8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1075" cy="85725"/>
                          </a:xfrm>
                          <a:prstGeom prst="rect">
                            <a:avLst/>
                          </a:prstGeom>
                          <a:solidFill>
                            <a:srgbClr val="FFFFFF"/>
                          </a:solidFill>
                          <a:ln>
                            <a:noFill/>
                          </a:ln>
                        </pic:spPr>
                      </pic:pic>
                    </a:graphicData>
                  </a:graphic>
                </wp:inline>
              </w:drawing>
            </w:r>
            <w:r>
              <w:t xml:space="preserve"> </w:t>
            </w:r>
          </w:p>
        </w:tc>
      </w:tr>
    </w:tbl>
    <w:p w:rsidR="003A44EC" w:rsidRDefault="003A44EC" w:rsidP="003A44EC">
      <w:pPr>
        <w:pStyle w:val="ECVText"/>
      </w:pPr>
    </w:p>
    <w:tbl>
      <w:tblPr>
        <w:tblpPr w:topFromText="85" w:vertAnchor="text" w:tblpY="85"/>
        <w:tblW w:w="0" w:type="auto"/>
        <w:tblLayout w:type="fixed"/>
        <w:tblCellMar>
          <w:left w:w="0" w:type="dxa"/>
          <w:right w:w="0" w:type="dxa"/>
        </w:tblCellMar>
        <w:tblLook w:val="0000" w:firstRow="0" w:lastRow="0" w:firstColumn="0" w:lastColumn="0" w:noHBand="0" w:noVBand="0"/>
      </w:tblPr>
      <w:tblGrid>
        <w:gridCol w:w="2834"/>
        <w:gridCol w:w="7542"/>
      </w:tblGrid>
      <w:tr w:rsidR="003A44EC" w:rsidTr="00BE568D">
        <w:trPr>
          <w:trHeight w:val="170"/>
        </w:trPr>
        <w:tc>
          <w:tcPr>
            <w:tcW w:w="2834" w:type="dxa"/>
            <w:shd w:val="clear" w:color="auto" w:fill="auto"/>
          </w:tcPr>
          <w:p w:rsidR="003A44EC" w:rsidRDefault="003A44EC" w:rsidP="00BE568D">
            <w:pPr>
              <w:pStyle w:val="ECVLeftDetails"/>
              <w:rPr>
                <w:rStyle w:val="EuropassTextBold"/>
              </w:rPr>
            </w:pPr>
            <w:r>
              <w:t>Technical Skills</w:t>
            </w:r>
          </w:p>
        </w:tc>
        <w:tc>
          <w:tcPr>
            <w:tcW w:w="7542" w:type="dxa"/>
            <w:shd w:val="clear" w:color="auto" w:fill="auto"/>
          </w:tcPr>
          <w:p w:rsidR="003A44EC" w:rsidRDefault="003A44EC" w:rsidP="00BE568D">
            <w:pPr>
              <w:pStyle w:val="EuropassSectionDetails"/>
              <w:rPr>
                <w:rStyle w:val="EuropassTextBold"/>
              </w:rPr>
            </w:pPr>
            <w:r>
              <w:rPr>
                <w:rStyle w:val="EuropassTextBold"/>
              </w:rPr>
              <w:t>SAP Skills:</w:t>
            </w:r>
            <w:r>
              <w:t xml:space="preserve"> SAP UI5/Fiori, SAP </w:t>
            </w:r>
            <w:proofErr w:type="spellStart"/>
            <w:r>
              <w:t>Netweaver</w:t>
            </w:r>
            <w:proofErr w:type="spellEnd"/>
            <w:r>
              <w:t xml:space="preserve"> Gateway, Enterprise portal 7.3, ABAP(Intermediate), HANA(Beginner)</w:t>
            </w:r>
          </w:p>
          <w:p w:rsidR="003A44EC" w:rsidRDefault="003A44EC" w:rsidP="00BE568D">
            <w:pPr>
              <w:pStyle w:val="EuropassSectionDetails"/>
              <w:rPr>
                <w:rStyle w:val="EuropassTextBold"/>
              </w:rPr>
            </w:pPr>
            <w:r>
              <w:rPr>
                <w:rStyle w:val="EuropassTextBold"/>
              </w:rPr>
              <w:t xml:space="preserve">Web technologies: </w:t>
            </w:r>
            <w:r>
              <w:t>JavaScript, Angular JS Framework, JQuery, HTML, CSS</w:t>
            </w:r>
          </w:p>
          <w:p w:rsidR="003A44EC" w:rsidRDefault="003A44EC" w:rsidP="00BE568D">
            <w:pPr>
              <w:pStyle w:val="EuropassSectionDetails"/>
              <w:rPr>
                <w:rStyle w:val="EuropassTextBold"/>
              </w:rPr>
            </w:pPr>
            <w:r>
              <w:rPr>
                <w:rStyle w:val="EuropassTextBold"/>
              </w:rPr>
              <w:t>Programming Languages:</w:t>
            </w:r>
            <w:r>
              <w:t xml:space="preserve"> C, C#.Net(Intermediate), Java(Intermediate), SQL.</w:t>
            </w:r>
          </w:p>
          <w:p w:rsidR="003A44EC" w:rsidRDefault="003A44EC" w:rsidP="00BE568D">
            <w:pPr>
              <w:pStyle w:val="EuropassSectionDetails"/>
            </w:pPr>
            <w:r>
              <w:rPr>
                <w:rStyle w:val="EuropassTextBold"/>
              </w:rPr>
              <w:t>Tools:</w:t>
            </w:r>
            <w:r>
              <w:t xml:space="preserve"> SAP Web IDE, SAP HANA Studio, SAP HANA Cloud Connector, Eclipse IDE, SharePoint 2013, visual Studio</w:t>
            </w:r>
          </w:p>
        </w:tc>
      </w:tr>
    </w:tbl>
    <w:p w:rsidR="003A44EC" w:rsidRDefault="003A44EC" w:rsidP="003A44EC">
      <w:pPr>
        <w:pStyle w:val="ECVText"/>
      </w:pPr>
    </w:p>
    <w:tbl>
      <w:tblPr>
        <w:tblpPr w:topFromText="85" w:vertAnchor="text" w:tblpY="85"/>
        <w:tblW w:w="0" w:type="auto"/>
        <w:tblLayout w:type="fixed"/>
        <w:tblCellMar>
          <w:left w:w="0" w:type="dxa"/>
          <w:right w:w="0" w:type="dxa"/>
        </w:tblCellMar>
        <w:tblLook w:val="0000" w:firstRow="0" w:lastRow="0" w:firstColumn="0" w:lastColumn="0" w:noHBand="0" w:noVBand="0"/>
      </w:tblPr>
      <w:tblGrid>
        <w:gridCol w:w="2834"/>
        <w:gridCol w:w="7542"/>
      </w:tblGrid>
      <w:tr w:rsidR="003A44EC" w:rsidTr="00BE568D">
        <w:trPr>
          <w:trHeight w:val="170"/>
        </w:trPr>
        <w:tc>
          <w:tcPr>
            <w:tcW w:w="2834" w:type="dxa"/>
            <w:shd w:val="clear" w:color="auto" w:fill="auto"/>
          </w:tcPr>
          <w:p w:rsidR="003A44EC" w:rsidRDefault="003A44EC" w:rsidP="00BE568D">
            <w:pPr>
              <w:pStyle w:val="ECVLeftDetails"/>
              <w:rPr>
                <w:rStyle w:val="EuropassTextUnderline"/>
              </w:rPr>
            </w:pPr>
            <w:r>
              <w:t>Academic Projects and Seminars</w:t>
            </w:r>
          </w:p>
        </w:tc>
        <w:tc>
          <w:tcPr>
            <w:tcW w:w="7542" w:type="dxa"/>
            <w:shd w:val="clear" w:color="auto" w:fill="auto"/>
          </w:tcPr>
          <w:p w:rsidR="003A44EC" w:rsidRDefault="003A44EC" w:rsidP="00BE568D">
            <w:pPr>
              <w:pStyle w:val="EuropassSectionDetails"/>
            </w:pPr>
            <w:r>
              <w:rPr>
                <w:rStyle w:val="EuropassTextUnderline"/>
              </w:rPr>
              <w:t>Project 1: Computer Graphics Project</w:t>
            </w:r>
          </w:p>
          <w:p w:rsidR="003A44EC" w:rsidRDefault="003A44EC" w:rsidP="00BE568D">
            <w:pPr>
              <w:pStyle w:val="EuropassSectionDetails"/>
            </w:pPr>
            <w:r>
              <w:t xml:space="preserve"> Title: </w:t>
            </w:r>
            <w:r>
              <w:rPr>
                <w:rStyle w:val="EuropassTextBoldAndUnderline"/>
              </w:rPr>
              <w:t>Tower of Hanoi</w:t>
            </w:r>
          </w:p>
          <w:p w:rsidR="003A44EC" w:rsidRDefault="003A44EC" w:rsidP="00BE568D">
            <w:pPr>
              <w:pStyle w:val="EuropassSectionDetails"/>
            </w:pPr>
            <w:r>
              <w:t>Team Size &amp; Duration: 2 and 3 months</w:t>
            </w:r>
          </w:p>
          <w:p w:rsidR="003A44EC" w:rsidRDefault="003A44EC" w:rsidP="00BE568D">
            <w:pPr>
              <w:pStyle w:val="EuropassSectionDetails"/>
              <w:rPr>
                <w:rStyle w:val="EuropassTextBold"/>
              </w:rPr>
            </w:pPr>
            <w:r>
              <w:t xml:space="preserve">Software Used: </w:t>
            </w:r>
            <w:r>
              <w:rPr>
                <w:rStyle w:val="EuropassTextBold"/>
              </w:rPr>
              <w:t>OpenGL</w:t>
            </w:r>
          </w:p>
          <w:p w:rsidR="003A44EC" w:rsidRDefault="003A44EC" w:rsidP="00BE568D">
            <w:pPr>
              <w:pStyle w:val="EuropassSectionDetails"/>
              <w:rPr>
                <w:rStyle w:val="EuropassTextUnderline"/>
              </w:rPr>
            </w:pPr>
            <w:r>
              <w:rPr>
                <w:rStyle w:val="EuropassTextBold"/>
              </w:rPr>
              <w:t>Description</w:t>
            </w:r>
            <w:r>
              <w:t>: Visual representation of the most efficient solution for the Tower of Hanoi Puzzle.</w:t>
            </w:r>
          </w:p>
          <w:p w:rsidR="003A44EC" w:rsidRDefault="003A44EC" w:rsidP="00BE568D">
            <w:pPr>
              <w:pStyle w:val="EuropassSectionDetails"/>
            </w:pPr>
            <w:r>
              <w:rPr>
                <w:rStyle w:val="EuropassTextUnderline"/>
              </w:rPr>
              <w:t>Project 2: Undergraduate Thesis Project</w:t>
            </w:r>
          </w:p>
          <w:p w:rsidR="003A44EC" w:rsidRDefault="003A44EC" w:rsidP="00BE568D">
            <w:pPr>
              <w:pStyle w:val="EuropassSectionDetails"/>
            </w:pPr>
            <w:r>
              <w:t>Title: </w:t>
            </w:r>
            <w:r>
              <w:rPr>
                <w:rStyle w:val="EuropassTextBoldAndUnderline"/>
              </w:rPr>
              <w:t>Identifying and Preventing Venomous Applications in Social Media</w:t>
            </w:r>
          </w:p>
          <w:p w:rsidR="003A44EC" w:rsidRDefault="003A44EC" w:rsidP="00BE568D">
            <w:pPr>
              <w:pStyle w:val="EuropassSectionDetails"/>
            </w:pPr>
            <w:r>
              <w:t>Team Size</w:t>
            </w:r>
            <w:r>
              <w:rPr>
                <w:rStyle w:val="EuropassTextBold"/>
              </w:rPr>
              <w:t xml:space="preserve">: </w:t>
            </w:r>
            <w:r w:rsidRPr="00FF4E4D">
              <w:rPr>
                <w:rStyle w:val="EuropassTextBold"/>
                <w:b w:val="0"/>
              </w:rPr>
              <w:t>Group of 4</w:t>
            </w:r>
            <w:r>
              <w:rPr>
                <w:rStyle w:val="EuropassTextBold"/>
              </w:rPr>
              <w:t> </w:t>
            </w:r>
          </w:p>
          <w:p w:rsidR="003A44EC" w:rsidRDefault="003A44EC" w:rsidP="00BE568D">
            <w:pPr>
              <w:pStyle w:val="EuropassSectionDetails"/>
            </w:pPr>
            <w:r>
              <w:t>Duration: 5 months</w:t>
            </w:r>
          </w:p>
          <w:p w:rsidR="003A44EC" w:rsidRDefault="003A44EC" w:rsidP="00BE568D">
            <w:pPr>
              <w:pStyle w:val="EuropassSectionDetails"/>
            </w:pPr>
            <w:r>
              <w:t xml:space="preserve">Software Used: </w:t>
            </w:r>
            <w:r>
              <w:rPr>
                <w:rStyle w:val="EuropassTextBold"/>
              </w:rPr>
              <w:t>Java, SQL</w:t>
            </w:r>
          </w:p>
          <w:p w:rsidR="003A44EC" w:rsidRDefault="003A44EC" w:rsidP="00BE568D">
            <w:pPr>
              <w:pStyle w:val="EuropassSectionDetails"/>
              <w:rPr>
                <w:rStyle w:val="EuropassTextBold"/>
              </w:rPr>
            </w:pPr>
            <w:r>
              <w:t>Tools Used: </w:t>
            </w:r>
            <w:r>
              <w:rPr>
                <w:rStyle w:val="EuropassTextBold"/>
              </w:rPr>
              <w:t>Eclipse IDE, SQL Yoga</w:t>
            </w:r>
          </w:p>
          <w:p w:rsidR="003A44EC" w:rsidRDefault="003A44EC" w:rsidP="00CC532E">
            <w:pPr>
              <w:pStyle w:val="EuropassSectionDetails"/>
            </w:pPr>
            <w:r>
              <w:rPr>
                <w:rStyle w:val="EuropassTextBold"/>
              </w:rPr>
              <w:t>Description</w:t>
            </w:r>
            <w:r>
              <w:t xml:space="preserve">: Given an Application in social media, identifying malicious applications and try to prevent it from being used. We have used the concept of Network security in order to prevent flow of </w:t>
            </w:r>
            <w:r w:rsidR="00CC532E">
              <w:t xml:space="preserve">user </w:t>
            </w:r>
            <w:r>
              <w:t>data to outside(harmful) applications.</w:t>
            </w:r>
          </w:p>
        </w:tc>
      </w:tr>
    </w:tbl>
    <w:p w:rsidR="003A44EC" w:rsidRDefault="003A44EC" w:rsidP="003A44EC">
      <w:pPr>
        <w:pStyle w:val="ECVText"/>
      </w:pPr>
    </w:p>
    <w:tbl>
      <w:tblPr>
        <w:tblpPr w:topFromText="85" w:vertAnchor="text" w:tblpY="85"/>
        <w:tblW w:w="0" w:type="auto"/>
        <w:tblLayout w:type="fixed"/>
        <w:tblCellMar>
          <w:left w:w="0" w:type="dxa"/>
          <w:right w:w="0" w:type="dxa"/>
        </w:tblCellMar>
        <w:tblLook w:val="0000" w:firstRow="0" w:lastRow="0" w:firstColumn="0" w:lastColumn="0" w:noHBand="0" w:noVBand="0"/>
      </w:tblPr>
      <w:tblGrid>
        <w:gridCol w:w="2834"/>
        <w:gridCol w:w="7542"/>
      </w:tblGrid>
      <w:tr w:rsidR="003A44EC" w:rsidTr="00BE568D">
        <w:trPr>
          <w:trHeight w:val="170"/>
        </w:trPr>
        <w:tc>
          <w:tcPr>
            <w:tcW w:w="2834" w:type="dxa"/>
            <w:shd w:val="clear" w:color="auto" w:fill="auto"/>
          </w:tcPr>
          <w:p w:rsidR="003A44EC" w:rsidRDefault="003A44EC" w:rsidP="00BE568D">
            <w:pPr>
              <w:pStyle w:val="ECVLeftDetails"/>
            </w:pPr>
            <w:proofErr w:type="spellStart"/>
            <w:r>
              <w:t>Extra Curricular</w:t>
            </w:r>
            <w:proofErr w:type="spellEnd"/>
            <w:r>
              <w:t xml:space="preserve"> Activities</w:t>
            </w:r>
          </w:p>
        </w:tc>
        <w:tc>
          <w:tcPr>
            <w:tcW w:w="7542" w:type="dxa"/>
            <w:shd w:val="clear" w:color="auto" w:fill="auto"/>
          </w:tcPr>
          <w:p w:rsidR="003A44EC" w:rsidRDefault="003A44EC" w:rsidP="003A44EC">
            <w:pPr>
              <w:pStyle w:val="europass5fbulleted5flist"/>
              <w:numPr>
                <w:ilvl w:val="0"/>
                <w:numId w:val="1"/>
              </w:numPr>
            </w:pPr>
            <w:r>
              <w:t>Active member of Event organising committee of our College Annual Fest "</w:t>
            </w:r>
            <w:r w:rsidRPr="001E58B8">
              <w:rPr>
                <w:rStyle w:val="EuropassTextBold"/>
                <w:b w:val="0"/>
              </w:rPr>
              <w:t xml:space="preserve">Acharya </w:t>
            </w:r>
            <w:proofErr w:type="spellStart"/>
            <w:r w:rsidRPr="001E58B8">
              <w:rPr>
                <w:rStyle w:val="EuropassTextBold"/>
                <w:b w:val="0"/>
              </w:rPr>
              <w:t>Habba</w:t>
            </w:r>
            <w:proofErr w:type="spellEnd"/>
            <w:r>
              <w:t>" </w:t>
            </w:r>
          </w:p>
          <w:p w:rsidR="003A44EC" w:rsidRDefault="003A44EC" w:rsidP="003A44EC">
            <w:pPr>
              <w:pStyle w:val="europass5fbulleted5flist"/>
              <w:numPr>
                <w:ilvl w:val="0"/>
                <w:numId w:val="1"/>
              </w:numPr>
            </w:pPr>
            <w:r>
              <w:t xml:space="preserve">Member and Co-ordinator of </w:t>
            </w:r>
            <w:r w:rsidRPr="001E58B8">
              <w:rPr>
                <w:rStyle w:val="EuropassTextBold"/>
                <w:b w:val="0"/>
              </w:rPr>
              <w:t>Placement</w:t>
            </w:r>
            <w:r>
              <w:rPr>
                <w:rStyle w:val="EuropassTextBold"/>
              </w:rPr>
              <w:t xml:space="preserve"> </w:t>
            </w:r>
            <w:r w:rsidRPr="001E58B8">
              <w:rPr>
                <w:rStyle w:val="EuropassTextBold"/>
                <w:b w:val="0"/>
              </w:rPr>
              <w:t>cell</w:t>
            </w:r>
            <w:r>
              <w:t xml:space="preserve"> in Acharya Institute of Technology</w:t>
            </w:r>
          </w:p>
          <w:p w:rsidR="003A44EC" w:rsidRDefault="003A44EC" w:rsidP="003A44EC">
            <w:pPr>
              <w:pStyle w:val="europass5fbulleted5flist"/>
              <w:numPr>
                <w:ilvl w:val="0"/>
                <w:numId w:val="1"/>
              </w:numPr>
            </w:pPr>
            <w:r>
              <w:t>Successfully organized various events in the Computer Science Department Forum "</w:t>
            </w:r>
            <w:proofErr w:type="spellStart"/>
            <w:r w:rsidRPr="001E58B8">
              <w:rPr>
                <w:rStyle w:val="EuropassTextBold"/>
                <w:b w:val="0"/>
              </w:rPr>
              <w:t>Lakhsya</w:t>
            </w:r>
            <w:proofErr w:type="spellEnd"/>
            <w:r>
              <w:t>".</w:t>
            </w:r>
          </w:p>
          <w:p w:rsidR="003A44EC" w:rsidRDefault="003A44EC" w:rsidP="003A44EC">
            <w:pPr>
              <w:pStyle w:val="europass5fbulleted5flist"/>
              <w:numPr>
                <w:ilvl w:val="0"/>
                <w:numId w:val="1"/>
              </w:numPr>
            </w:pPr>
            <w:r>
              <w:t xml:space="preserve">Representing the </w:t>
            </w:r>
            <w:r w:rsidRPr="001E58B8">
              <w:rPr>
                <w:rStyle w:val="EuropassTextBold"/>
                <w:b w:val="0"/>
              </w:rPr>
              <w:t>Art and Culture</w:t>
            </w:r>
            <w:r>
              <w:t xml:space="preserve"> of Karnataka by organising and hosting "</w:t>
            </w:r>
            <w:r w:rsidRPr="001E58B8">
              <w:rPr>
                <w:rStyle w:val="EuropassTextBold"/>
                <w:b w:val="0"/>
              </w:rPr>
              <w:t>Kannada</w:t>
            </w:r>
            <w:r>
              <w:rPr>
                <w:rStyle w:val="EuropassTextBold"/>
              </w:rPr>
              <w:t xml:space="preserve"> </w:t>
            </w:r>
            <w:proofErr w:type="spellStart"/>
            <w:r w:rsidRPr="001E58B8">
              <w:rPr>
                <w:rStyle w:val="EuropassTextBold"/>
                <w:b w:val="0"/>
              </w:rPr>
              <w:t>Rajyotsava</w:t>
            </w:r>
            <w:proofErr w:type="spellEnd"/>
            <w:r>
              <w:t>" celebration in college campus.</w:t>
            </w:r>
          </w:p>
          <w:p w:rsidR="003A44EC" w:rsidRDefault="003A44EC" w:rsidP="003A44EC">
            <w:pPr>
              <w:pStyle w:val="europass5fbulleted5flist"/>
              <w:numPr>
                <w:ilvl w:val="0"/>
                <w:numId w:val="1"/>
              </w:numPr>
            </w:pPr>
            <w:r>
              <w:t xml:space="preserve">Completed Bachelors Equivalent </w:t>
            </w:r>
            <w:r w:rsidRPr="001E58B8">
              <w:rPr>
                <w:rStyle w:val="EuropassTextBold"/>
                <w:b w:val="0"/>
              </w:rPr>
              <w:t>Certification in Hindi</w:t>
            </w:r>
            <w:r>
              <w:t xml:space="preserve"> Language</w:t>
            </w:r>
          </w:p>
          <w:p w:rsidR="003A44EC" w:rsidRDefault="003A44EC" w:rsidP="003A44EC">
            <w:pPr>
              <w:pStyle w:val="europass5fbulleted5flist"/>
              <w:numPr>
                <w:ilvl w:val="0"/>
                <w:numId w:val="1"/>
              </w:numPr>
            </w:pPr>
            <w:r>
              <w:t xml:space="preserve">Participated in various </w:t>
            </w:r>
            <w:r w:rsidRPr="001E58B8">
              <w:rPr>
                <w:rStyle w:val="EuropassTextBold"/>
                <w:b w:val="0"/>
              </w:rPr>
              <w:t>Outreach events</w:t>
            </w:r>
            <w:r>
              <w:t xml:space="preserve"> organized by Cognizant Technology Solutions, which mainly involved</w:t>
            </w:r>
            <w:r w:rsidR="00CC532E">
              <w:t xml:space="preserve"> teaching u</w:t>
            </w:r>
            <w:r>
              <w:t xml:space="preserve">nder </w:t>
            </w:r>
            <w:r w:rsidR="00CC532E">
              <w:t>privileged kids, Planting t</w:t>
            </w:r>
            <w:r>
              <w:t>rees and other Environmental Concerns</w:t>
            </w:r>
          </w:p>
          <w:p w:rsidR="00CC532E" w:rsidRDefault="00CC532E" w:rsidP="00CC532E">
            <w:pPr>
              <w:pStyle w:val="europass5fbulleted5flist"/>
              <w:ind w:left="216"/>
            </w:pPr>
          </w:p>
        </w:tc>
      </w:tr>
    </w:tbl>
    <w:p w:rsidR="003A44EC" w:rsidRDefault="003A44EC" w:rsidP="003A44EC">
      <w:pPr>
        <w:pStyle w:val="ECVText"/>
      </w:pPr>
    </w:p>
    <w:tbl>
      <w:tblPr>
        <w:tblpPr w:topFromText="85" w:vertAnchor="text" w:tblpY="85"/>
        <w:tblW w:w="0" w:type="auto"/>
        <w:tblLayout w:type="fixed"/>
        <w:tblCellMar>
          <w:left w:w="0" w:type="dxa"/>
          <w:right w:w="0" w:type="dxa"/>
        </w:tblCellMar>
        <w:tblLook w:val="0000" w:firstRow="0" w:lastRow="0" w:firstColumn="0" w:lastColumn="0" w:noHBand="0" w:noVBand="0"/>
      </w:tblPr>
      <w:tblGrid>
        <w:gridCol w:w="2706"/>
        <w:gridCol w:w="7203"/>
      </w:tblGrid>
      <w:tr w:rsidR="003A44EC" w:rsidTr="00BE568D">
        <w:trPr>
          <w:trHeight w:val="160"/>
        </w:trPr>
        <w:tc>
          <w:tcPr>
            <w:tcW w:w="2706" w:type="dxa"/>
            <w:shd w:val="clear" w:color="auto" w:fill="auto"/>
          </w:tcPr>
          <w:p w:rsidR="003A44EC" w:rsidRDefault="003A44EC" w:rsidP="00BE568D">
            <w:pPr>
              <w:pStyle w:val="ECVLeftDetails"/>
            </w:pPr>
            <w:r>
              <w:t>Declaration</w:t>
            </w:r>
          </w:p>
        </w:tc>
        <w:tc>
          <w:tcPr>
            <w:tcW w:w="7203" w:type="dxa"/>
            <w:shd w:val="clear" w:color="auto" w:fill="auto"/>
          </w:tcPr>
          <w:p w:rsidR="003A44EC" w:rsidRDefault="003A44EC" w:rsidP="00BE568D">
            <w:pPr>
              <w:pStyle w:val="EuropassSectionDetails"/>
            </w:pPr>
            <w:r>
              <w:t>I hereby confirm that the information furnished above is true to the best of my knowledge</w:t>
            </w:r>
          </w:p>
        </w:tc>
      </w:tr>
      <w:tr w:rsidR="003A44EC" w:rsidTr="00BE568D">
        <w:trPr>
          <w:trHeight w:val="160"/>
        </w:trPr>
        <w:tc>
          <w:tcPr>
            <w:tcW w:w="2706" w:type="dxa"/>
            <w:shd w:val="clear" w:color="auto" w:fill="auto"/>
          </w:tcPr>
          <w:p w:rsidR="003A44EC" w:rsidRDefault="003A44EC" w:rsidP="00BE568D">
            <w:pPr>
              <w:pStyle w:val="ECVLeftDetails"/>
            </w:pPr>
          </w:p>
        </w:tc>
        <w:tc>
          <w:tcPr>
            <w:tcW w:w="7203" w:type="dxa"/>
            <w:shd w:val="clear" w:color="auto" w:fill="auto"/>
          </w:tcPr>
          <w:p w:rsidR="003A44EC" w:rsidRDefault="003A44EC" w:rsidP="00BE568D">
            <w:pPr>
              <w:pStyle w:val="EuropassSectionDetails"/>
            </w:pPr>
          </w:p>
        </w:tc>
      </w:tr>
    </w:tbl>
    <w:p w:rsidR="003A44EC" w:rsidRDefault="003A44EC" w:rsidP="003A44EC">
      <w:pPr>
        <w:pStyle w:val="ECVText"/>
      </w:pPr>
    </w:p>
    <w:tbl>
      <w:tblPr>
        <w:tblpPr w:topFromText="85" w:vertAnchor="text" w:tblpY="85"/>
        <w:tblW w:w="0" w:type="auto"/>
        <w:tblLayout w:type="fixed"/>
        <w:tblCellMar>
          <w:left w:w="0" w:type="dxa"/>
          <w:right w:w="0" w:type="dxa"/>
        </w:tblCellMar>
        <w:tblLook w:val="0000" w:firstRow="0" w:lastRow="0" w:firstColumn="0" w:lastColumn="0" w:noHBand="0" w:noVBand="0"/>
      </w:tblPr>
      <w:tblGrid>
        <w:gridCol w:w="2834"/>
        <w:gridCol w:w="7542"/>
      </w:tblGrid>
      <w:tr w:rsidR="003A44EC" w:rsidTr="00BE568D">
        <w:trPr>
          <w:trHeight w:val="170"/>
        </w:trPr>
        <w:tc>
          <w:tcPr>
            <w:tcW w:w="2834" w:type="dxa"/>
            <w:shd w:val="clear" w:color="auto" w:fill="auto"/>
          </w:tcPr>
          <w:p w:rsidR="003A44EC" w:rsidRDefault="003A44EC" w:rsidP="00BE568D">
            <w:pPr>
              <w:pStyle w:val="ECVLeftDetails"/>
            </w:pPr>
          </w:p>
          <w:p w:rsidR="00CC532E" w:rsidRDefault="00CC532E" w:rsidP="00BE568D">
            <w:pPr>
              <w:pStyle w:val="ECVLeftDetails"/>
            </w:pPr>
          </w:p>
          <w:p w:rsidR="00CC532E" w:rsidRDefault="00CC532E" w:rsidP="00BE568D">
            <w:pPr>
              <w:pStyle w:val="ECVLeftDetails"/>
            </w:pPr>
          </w:p>
          <w:p w:rsidR="00CC532E" w:rsidRDefault="00CC532E" w:rsidP="00BE568D">
            <w:pPr>
              <w:pStyle w:val="ECVLeftDetails"/>
            </w:pPr>
          </w:p>
          <w:p w:rsidR="00CC532E" w:rsidRDefault="00CC532E" w:rsidP="00BE568D">
            <w:pPr>
              <w:pStyle w:val="ECVLeftDetails"/>
            </w:pPr>
          </w:p>
        </w:tc>
        <w:tc>
          <w:tcPr>
            <w:tcW w:w="7542" w:type="dxa"/>
            <w:shd w:val="clear" w:color="auto" w:fill="auto"/>
          </w:tcPr>
          <w:p w:rsidR="00CC532E" w:rsidRDefault="00CC532E" w:rsidP="00BE568D">
            <w:pPr>
              <w:pStyle w:val="EuropassSectionDetails"/>
            </w:pPr>
          </w:p>
          <w:p w:rsidR="003A44EC" w:rsidRDefault="003A44EC" w:rsidP="00BE568D">
            <w:pPr>
              <w:pStyle w:val="EuropassSectionDetails"/>
            </w:pPr>
            <w:r>
              <w:t xml:space="preserve">DATED: 6 January 2019                                                                             </w:t>
            </w:r>
            <w:bookmarkStart w:id="0" w:name="_GoBack"/>
            <w:r w:rsidRPr="00235B11">
              <w:rPr>
                <w:b/>
                <w:noProof/>
                <w:lang w:val="en-US" w:eastAsia="en-US" w:bidi="ar-SA"/>
              </w:rPr>
              <w:drawing>
                <wp:inline distT="0" distB="0" distL="0" distR="0">
                  <wp:extent cx="829118" cy="279962"/>
                  <wp:effectExtent l="0" t="0" r="0" b="6350"/>
                  <wp:docPr id="2" name="Picture 2" descr="C:\Users\616494\Downloads\New Doc 2019-01-07 12.07.4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6494\Downloads\New Doc 2019-01-07 12.07.44_1.jpg"/>
                          <pic:cNvPicPr>
                            <a:picLocks noChangeAspect="1" noChangeArrowheads="1"/>
                          </pic:cNvPicPr>
                        </pic:nvPicPr>
                        <pic:blipFill>
                          <a:blip r:embed="rId13" cstate="print">
                            <a:biLevel thresh="75000"/>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l="7921" t="28261" r="14024" b="19405"/>
                          <a:stretch>
                            <a:fillRect/>
                          </a:stretch>
                        </pic:blipFill>
                        <pic:spPr bwMode="auto">
                          <a:xfrm>
                            <a:off x="0" y="0"/>
                            <a:ext cx="833160" cy="281327"/>
                          </a:xfrm>
                          <a:prstGeom prst="rect">
                            <a:avLst/>
                          </a:prstGeom>
                          <a:noFill/>
                          <a:ln>
                            <a:noFill/>
                          </a:ln>
                        </pic:spPr>
                      </pic:pic>
                    </a:graphicData>
                  </a:graphic>
                </wp:inline>
              </w:drawing>
            </w:r>
            <w:bookmarkEnd w:id="0"/>
          </w:p>
          <w:p w:rsidR="003A44EC" w:rsidRDefault="003A44EC" w:rsidP="00BE568D">
            <w:pPr>
              <w:pStyle w:val="EuropassSectionDetails"/>
              <w:rPr>
                <w:sz w:val="4"/>
                <w:szCs w:val="4"/>
              </w:rPr>
            </w:pPr>
            <w:r>
              <w:t xml:space="preserve">PLACE: Bangalore                                                                                 Nikhitha </w:t>
            </w:r>
            <w:proofErr w:type="spellStart"/>
            <w:r>
              <w:t>Peethambara</w:t>
            </w:r>
            <w:proofErr w:type="spellEnd"/>
          </w:p>
        </w:tc>
      </w:tr>
    </w:tbl>
    <w:p w:rsidR="003A44EC" w:rsidRDefault="003A44EC" w:rsidP="003A44EC">
      <w:pPr>
        <w:pStyle w:val="ECVRelatedDocumentRow"/>
      </w:pPr>
    </w:p>
    <w:p w:rsidR="007F75CE" w:rsidRDefault="0072715C"/>
    <w:sectPr w:rsidR="007F75CE" w:rsidSect="00CC532E">
      <w:headerReference w:type="default" r:id="rId15"/>
      <w:footerReference w:type="even" r:id="rId16"/>
      <w:footerReference w:type="default" r:id="rId17"/>
      <w:headerReference w:type="first" r:id="rId18"/>
      <w:footerReference w:type="first" r:id="rId19"/>
      <w:pgSz w:w="11906" w:h="16838"/>
      <w:pgMar w:top="1940" w:right="680" w:bottom="1474" w:left="850" w:header="680" w:footer="624" w:gutter="0"/>
      <w:cols w:space="720"/>
      <w:titlePg/>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15C" w:rsidRDefault="0072715C" w:rsidP="003A44EC">
      <w:r>
        <w:separator/>
      </w:r>
    </w:p>
  </w:endnote>
  <w:endnote w:type="continuationSeparator" w:id="0">
    <w:p w:rsidR="0072715C" w:rsidRDefault="0072715C" w:rsidP="003A4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10022FF" w:usb1="C000E47F" w:usb2="00000029" w:usb3="00000000" w:csb0="000001DF"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MT">
    <w:altName w:val="Arial Unicode MS"/>
    <w:charset w:val="8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E7B" w:rsidRDefault="0072715C">
    <w:pPr>
      <w:pStyle w:val="Footer"/>
      <w:jc w:val="right"/>
    </w:pPr>
    <w:r>
      <w:fldChar w:fldCharType="begin"/>
    </w:r>
    <w:r>
      <w:instrText xml:space="preserve"> PAGE   \* MERGEFORMAT </w:instrText>
    </w:r>
    <w:r>
      <w:fldChar w:fldCharType="separate"/>
    </w:r>
    <w:r w:rsidR="00CC532E">
      <w:rPr>
        <w:noProof/>
      </w:rPr>
      <w:t>2</w:t>
    </w:r>
    <w:r>
      <w:rPr>
        <w:noProof/>
      </w:rPr>
      <w:fldChar w:fldCharType="end"/>
    </w:r>
  </w:p>
  <w:p w:rsidR="00000000" w:rsidRDefault="0072715C">
    <w:pPr>
      <w:pStyle w:val="Footer"/>
      <w:tabs>
        <w:tab w:val="clear" w:pos="10205"/>
        <w:tab w:val="left" w:pos="2835"/>
        <w:tab w:val="right" w:pos="10375"/>
      </w:tabs>
      <w:autoSpaceDE w:val="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E7B" w:rsidRDefault="0072715C">
    <w:pPr>
      <w:pStyle w:val="Footer"/>
      <w:jc w:val="right"/>
    </w:pPr>
    <w:r>
      <w:fldChar w:fldCharType="begin"/>
    </w:r>
    <w:r>
      <w:instrText xml:space="preserve"> PAGE   \* MERGEFORMAT </w:instrText>
    </w:r>
    <w:r>
      <w:fldChar w:fldCharType="separate"/>
    </w:r>
    <w:r w:rsidR="009E7DF1">
      <w:rPr>
        <w:noProof/>
      </w:rPr>
      <w:t>2</w:t>
    </w:r>
    <w:r>
      <w:rPr>
        <w:noProof/>
      </w:rPr>
      <w:fldChar w:fldCharType="end"/>
    </w:r>
  </w:p>
  <w:p w:rsidR="00000000" w:rsidRDefault="0072715C">
    <w:pPr>
      <w:pStyle w:val="Footer"/>
      <w:tabs>
        <w:tab w:val="clear" w:pos="10205"/>
        <w:tab w:val="left" w:pos="2835"/>
        <w:tab w:val="right" w:pos="10375"/>
      </w:tabs>
      <w:autoSpaceDE w:val="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474014"/>
      <w:docPartObj>
        <w:docPartGallery w:val="Page Numbers (Bottom of Page)"/>
        <w:docPartUnique/>
      </w:docPartObj>
    </w:sdtPr>
    <w:sdtEndPr>
      <w:rPr>
        <w:noProof/>
      </w:rPr>
    </w:sdtEndPr>
    <w:sdtContent>
      <w:p w:rsidR="00CC532E" w:rsidRDefault="00CC532E">
        <w:pPr>
          <w:pStyle w:val="Footer"/>
          <w:jc w:val="right"/>
        </w:pPr>
        <w:r>
          <w:fldChar w:fldCharType="begin"/>
        </w:r>
        <w:r>
          <w:instrText xml:space="preserve"> PAGE   \* MERGEFORMAT </w:instrText>
        </w:r>
        <w:r>
          <w:fldChar w:fldCharType="separate"/>
        </w:r>
        <w:r w:rsidR="009E7DF1">
          <w:rPr>
            <w:noProof/>
          </w:rPr>
          <w:t>1</w:t>
        </w:r>
        <w:r>
          <w:rPr>
            <w:noProof/>
          </w:rPr>
          <w:fldChar w:fldCharType="end"/>
        </w:r>
      </w:p>
    </w:sdtContent>
  </w:sdt>
  <w:p w:rsidR="00CC532E" w:rsidRDefault="00CC5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15C" w:rsidRDefault="0072715C" w:rsidP="003A44EC">
      <w:r>
        <w:separator/>
      </w:r>
    </w:p>
  </w:footnote>
  <w:footnote w:type="continuationSeparator" w:id="0">
    <w:p w:rsidR="0072715C" w:rsidRDefault="0072715C" w:rsidP="003A4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top w:w="79" w:type="dxa"/>
        <w:left w:w="0" w:type="dxa"/>
        <w:right w:w="0" w:type="dxa"/>
      </w:tblCellMar>
      <w:tblLook w:val="0000" w:firstRow="0" w:lastRow="0" w:firstColumn="0" w:lastColumn="0" w:noHBand="0" w:noVBand="0"/>
    </w:tblPr>
    <w:tblGrid>
      <w:gridCol w:w="2829"/>
      <w:gridCol w:w="7547"/>
      <w:gridCol w:w="7547"/>
    </w:tblGrid>
    <w:tr w:rsidR="00B02DB2" w:rsidRPr="00B02DB2" w:rsidTr="00B02DB2">
      <w:trPr>
        <w:trHeight w:val="750"/>
      </w:trPr>
      <w:tc>
        <w:tcPr>
          <w:tcW w:w="2829" w:type="dxa"/>
          <w:shd w:val="clear" w:color="auto" w:fill="auto"/>
          <w:vAlign w:val="center"/>
        </w:tcPr>
        <w:p w:rsidR="00B02DB2" w:rsidRDefault="00B02DB2">
          <w:pPr>
            <w:pStyle w:val="ESPPagesParagraph"/>
            <w:spacing w:before="0"/>
          </w:pPr>
          <w:r>
            <w:rPr>
              <w:sz w:val="28"/>
              <w:szCs w:val="28"/>
            </w:rPr>
            <w:t>Curriculum vitae</w:t>
          </w:r>
        </w:p>
      </w:tc>
      <w:tc>
        <w:tcPr>
          <w:tcW w:w="7547" w:type="dxa"/>
          <w:shd w:val="clear" w:color="auto" w:fill="auto"/>
          <w:vAlign w:val="center"/>
        </w:tcPr>
        <w:p w:rsidR="00B02DB2" w:rsidRPr="00B02DB2" w:rsidRDefault="00B02DB2" w:rsidP="00CC532E">
          <w:pPr>
            <w:jc w:val="right"/>
            <w:rPr>
              <w:color w:val="0070C0"/>
            </w:rPr>
          </w:pPr>
          <w:r w:rsidRPr="00B02DB2">
            <w:rPr>
              <w:color w:val="0070C0"/>
            </w:rPr>
            <w:t xml:space="preserve">   Nikhitha </w:t>
          </w:r>
          <w:proofErr w:type="spellStart"/>
          <w:r w:rsidRPr="00B02DB2">
            <w:rPr>
              <w:color w:val="0070C0"/>
            </w:rPr>
            <w:t>Peethambara</w:t>
          </w:r>
          <w:proofErr w:type="spellEnd"/>
        </w:p>
      </w:tc>
      <w:tc>
        <w:tcPr>
          <w:tcW w:w="7547" w:type="dxa"/>
        </w:tcPr>
        <w:p w:rsidR="00B02DB2" w:rsidRPr="00B02DB2" w:rsidRDefault="00B02DB2" w:rsidP="00CC532E">
          <w:pPr>
            <w:jc w:val="right"/>
            <w:rPr>
              <w:color w:val="0070C0"/>
            </w:rPr>
          </w:pPr>
        </w:p>
      </w:tc>
    </w:tr>
  </w:tbl>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32E" w:rsidRDefault="00CC532E" w:rsidP="00CC532E">
    <w:pPr>
      <w:pStyle w:val="ESPPagesParagraph"/>
      <w:spacing w:before="0"/>
      <w:jc w:val="left"/>
      <w:rPr>
        <w:sz w:val="28"/>
        <w:szCs w:val="28"/>
      </w:rPr>
    </w:pPr>
    <w:r>
      <w:rPr>
        <w:sz w:val="28"/>
        <w:szCs w:val="28"/>
      </w:rPr>
      <w:t xml:space="preserve">             </w:t>
    </w:r>
  </w:p>
  <w:p w:rsidR="00CC532E" w:rsidRDefault="00CC532E" w:rsidP="00CC532E">
    <w:pPr>
      <w:pStyle w:val="ESPPagesParagraph"/>
      <w:spacing w:before="0"/>
      <w:jc w:val="left"/>
    </w:pPr>
    <w:r>
      <w:rPr>
        <w:sz w:val="28"/>
        <w:szCs w:val="28"/>
      </w:rPr>
      <w:t xml:space="preserve">            </w:t>
    </w:r>
    <w:r>
      <w:rPr>
        <w:sz w:val="28"/>
        <w:szCs w:val="28"/>
      </w:rPr>
      <w:t>Curriculum vitae</w:t>
    </w:r>
  </w:p>
  <w:p w:rsidR="00CC532E" w:rsidRDefault="00CC53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europass_5f_bulleted_5f_list"/>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4EC"/>
    <w:rsid w:val="001D66A7"/>
    <w:rsid w:val="00235B11"/>
    <w:rsid w:val="003A44EC"/>
    <w:rsid w:val="00527D0C"/>
    <w:rsid w:val="0072715C"/>
    <w:rsid w:val="009E7DF1"/>
    <w:rsid w:val="00B02DB2"/>
    <w:rsid w:val="00CC5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51837"/>
  <w15:chartTrackingRefBased/>
  <w15:docId w15:val="{4CBE99E8-D8B5-4658-A5DB-DC9B5986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4EC"/>
    <w:pPr>
      <w:widowControl w:val="0"/>
      <w:suppressAutoHyphens/>
      <w:spacing w:after="0" w:line="240" w:lineRule="auto"/>
    </w:pPr>
    <w:rPr>
      <w:rFonts w:ascii="Arial" w:eastAsia="SimSun" w:hAnsi="Arial" w:cs="Mangal"/>
      <w:color w:val="3F3A38"/>
      <w:spacing w:val="-6"/>
      <w:kern w:val="1"/>
      <w:sz w:val="16"/>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sid w:val="003A44EC"/>
    <w:rPr>
      <w:rFonts w:ascii="Arial" w:hAnsi="Arial"/>
      <w:color w:val="1593CB"/>
      <w:sz w:val="18"/>
      <w:szCs w:val="18"/>
      <w:shd w:val="clear" w:color="auto" w:fill="auto"/>
    </w:rPr>
  </w:style>
  <w:style w:type="character" w:customStyle="1" w:styleId="ECVContactDetails">
    <w:name w:val="_ECV_ContactDetails"/>
    <w:rsid w:val="003A44EC"/>
    <w:rPr>
      <w:rFonts w:ascii="Arial" w:hAnsi="Arial"/>
      <w:color w:val="3F3A38"/>
      <w:sz w:val="18"/>
      <w:szCs w:val="18"/>
      <w:shd w:val="clear" w:color="auto" w:fill="auto"/>
    </w:rPr>
  </w:style>
  <w:style w:type="character" w:styleId="Hyperlink">
    <w:name w:val="Hyperlink"/>
    <w:rsid w:val="003A44EC"/>
    <w:rPr>
      <w:color w:val="000000"/>
      <w:u w:val="single"/>
      <w:lang/>
    </w:rPr>
  </w:style>
  <w:style w:type="character" w:customStyle="1" w:styleId="EuropassTextBold">
    <w:name w:val="Europass_Text_Bold"/>
    <w:rsid w:val="003A44EC"/>
    <w:rPr>
      <w:rFonts w:ascii="Arial" w:hAnsi="Arial"/>
      <w:b/>
    </w:rPr>
  </w:style>
  <w:style w:type="character" w:customStyle="1" w:styleId="EuropassTextUnderline">
    <w:name w:val="Europass_Text_Underline"/>
    <w:rsid w:val="003A44EC"/>
    <w:rPr>
      <w:rFonts w:ascii="Arial" w:hAnsi="Arial"/>
      <w:u w:val="single"/>
    </w:rPr>
  </w:style>
  <w:style w:type="character" w:customStyle="1" w:styleId="EuropassTextBoldAndUnderline">
    <w:name w:val="Europass_Text_Bold_And_Underline"/>
    <w:rsid w:val="003A44EC"/>
    <w:rPr>
      <w:rFonts w:ascii="Arial" w:hAnsi="Arial"/>
      <w:b/>
      <w:u w:val="single"/>
    </w:rPr>
  </w:style>
  <w:style w:type="paragraph" w:customStyle="1" w:styleId="ECVLeftHeading">
    <w:name w:val="_ECV_LeftHeading"/>
    <w:basedOn w:val="Normal"/>
    <w:rsid w:val="003A44EC"/>
    <w:pPr>
      <w:suppressLineNumbers/>
      <w:ind w:right="283"/>
      <w:jc w:val="right"/>
    </w:pPr>
    <w:rPr>
      <w:caps/>
      <w:color w:val="0E4194"/>
      <w:sz w:val="18"/>
    </w:rPr>
  </w:style>
  <w:style w:type="paragraph" w:customStyle="1" w:styleId="ECVRightColumn">
    <w:name w:val="_ECV_RightColumn"/>
    <w:basedOn w:val="Normal"/>
    <w:rsid w:val="003A44EC"/>
    <w:pPr>
      <w:suppressLineNumbers/>
      <w:spacing w:before="62"/>
    </w:pPr>
    <w:rPr>
      <w:color w:val="404040"/>
    </w:rPr>
  </w:style>
  <w:style w:type="paragraph" w:customStyle="1" w:styleId="ECVNameField">
    <w:name w:val="_ECV_NameField"/>
    <w:basedOn w:val="ECVRightColumn"/>
    <w:rsid w:val="003A44EC"/>
    <w:pPr>
      <w:spacing w:before="0" w:line="100" w:lineRule="atLeast"/>
    </w:pPr>
    <w:rPr>
      <w:color w:val="3F3A38"/>
      <w:sz w:val="26"/>
      <w:szCs w:val="18"/>
    </w:rPr>
  </w:style>
  <w:style w:type="paragraph" w:customStyle="1" w:styleId="ECVRightHeading">
    <w:name w:val="_ECV_RightHeading"/>
    <w:basedOn w:val="ECVNameField"/>
    <w:rsid w:val="003A44EC"/>
    <w:pPr>
      <w:spacing w:before="62"/>
      <w:jc w:val="right"/>
    </w:pPr>
    <w:rPr>
      <w:color w:val="1593CB"/>
      <w:sz w:val="15"/>
    </w:rPr>
  </w:style>
  <w:style w:type="paragraph" w:customStyle="1" w:styleId="ECVSubSectionHeading">
    <w:name w:val="_ECV_SubSectionHeading"/>
    <w:basedOn w:val="ECVRightColumn"/>
    <w:rsid w:val="003A44EC"/>
    <w:pPr>
      <w:spacing w:before="0" w:line="100" w:lineRule="atLeast"/>
    </w:pPr>
    <w:rPr>
      <w:color w:val="0E4194"/>
      <w:sz w:val="22"/>
    </w:rPr>
  </w:style>
  <w:style w:type="paragraph" w:customStyle="1" w:styleId="ECVOrganisationDetails">
    <w:name w:val="_ECV_OrganisationDetails"/>
    <w:basedOn w:val="ECVRightColumn"/>
    <w:rsid w:val="003A44EC"/>
    <w:pPr>
      <w:autoSpaceDE w:val="0"/>
      <w:spacing w:before="57" w:after="85" w:line="100" w:lineRule="atLeast"/>
    </w:pPr>
    <w:rPr>
      <w:rFonts w:eastAsia="ArialMT" w:cs="ArialMT"/>
      <w:color w:val="3F3A38"/>
      <w:sz w:val="20"/>
      <w:szCs w:val="20"/>
    </w:rPr>
  </w:style>
  <w:style w:type="paragraph" w:customStyle="1" w:styleId="EuropassSectionDetails">
    <w:name w:val="Europass_SectionDetails"/>
    <w:basedOn w:val="Normal"/>
    <w:rsid w:val="003A44EC"/>
    <w:pPr>
      <w:suppressLineNumbers/>
      <w:autoSpaceDE w:val="0"/>
      <w:spacing w:before="28" w:after="56" w:line="100" w:lineRule="atLeast"/>
    </w:pPr>
    <w:rPr>
      <w:sz w:val="18"/>
    </w:rPr>
  </w:style>
  <w:style w:type="paragraph" w:customStyle="1" w:styleId="ECVDate">
    <w:name w:val="_ECV_Date"/>
    <w:basedOn w:val="ECVLeftHeading"/>
    <w:rsid w:val="003A44EC"/>
    <w:pPr>
      <w:spacing w:before="28" w:line="100" w:lineRule="atLeast"/>
      <w:textAlignment w:val="top"/>
    </w:pPr>
    <w:rPr>
      <w:caps w:val="0"/>
    </w:rPr>
  </w:style>
  <w:style w:type="paragraph" w:customStyle="1" w:styleId="ECVLeftDetails">
    <w:name w:val="_ECV_LeftDetails"/>
    <w:basedOn w:val="ECVLeftHeading"/>
    <w:rsid w:val="003A44EC"/>
    <w:pPr>
      <w:spacing w:before="23"/>
    </w:pPr>
    <w:rPr>
      <w:caps w:val="0"/>
    </w:rPr>
  </w:style>
  <w:style w:type="paragraph" w:styleId="Footer">
    <w:name w:val="footer"/>
    <w:basedOn w:val="Normal"/>
    <w:link w:val="FooterChar"/>
    <w:uiPriority w:val="99"/>
    <w:rsid w:val="003A44EC"/>
    <w:pPr>
      <w:suppressLineNumbers/>
      <w:tabs>
        <w:tab w:val="right" w:pos="2835"/>
        <w:tab w:val="left" w:pos="10205"/>
      </w:tabs>
    </w:pPr>
    <w:rPr>
      <w:color w:val="1593CB"/>
    </w:rPr>
  </w:style>
  <w:style w:type="character" w:customStyle="1" w:styleId="FooterChar">
    <w:name w:val="Footer Char"/>
    <w:basedOn w:val="DefaultParagraphFont"/>
    <w:link w:val="Footer"/>
    <w:uiPriority w:val="99"/>
    <w:rsid w:val="003A44EC"/>
    <w:rPr>
      <w:rFonts w:ascii="Arial" w:eastAsia="SimSun" w:hAnsi="Arial" w:cs="Mangal"/>
      <w:color w:val="1593CB"/>
      <w:spacing w:val="-6"/>
      <w:kern w:val="1"/>
      <w:sz w:val="16"/>
      <w:szCs w:val="24"/>
      <w:lang w:val="en-GB" w:eastAsia="zh-CN" w:bidi="hi-IN"/>
    </w:rPr>
  </w:style>
  <w:style w:type="paragraph" w:customStyle="1" w:styleId="ECVLanguageHeading">
    <w:name w:val="_ECV_LanguageHeading"/>
    <w:basedOn w:val="ECVRightColumn"/>
    <w:rsid w:val="003A44EC"/>
    <w:pPr>
      <w:spacing w:before="0"/>
      <w:jc w:val="center"/>
    </w:pPr>
    <w:rPr>
      <w:caps/>
      <w:color w:val="0E4194"/>
      <w:sz w:val="14"/>
    </w:rPr>
  </w:style>
  <w:style w:type="paragraph" w:customStyle="1" w:styleId="ECVLanguageSubHeading">
    <w:name w:val="_ECV_LanguageSubHeading"/>
    <w:basedOn w:val="ECVLanguageHeading"/>
    <w:rsid w:val="003A44EC"/>
    <w:pPr>
      <w:spacing w:line="100" w:lineRule="atLeast"/>
    </w:pPr>
    <w:rPr>
      <w:caps w:val="0"/>
      <w:sz w:val="16"/>
    </w:rPr>
  </w:style>
  <w:style w:type="paragraph" w:customStyle="1" w:styleId="ECVLanguageLevel">
    <w:name w:val="_ECV_LanguageLevel"/>
    <w:basedOn w:val="EuropassSectionDetails"/>
    <w:rsid w:val="003A44EC"/>
    <w:pPr>
      <w:jc w:val="center"/>
      <w:textAlignment w:val="center"/>
    </w:pPr>
    <w:rPr>
      <w:caps/>
    </w:rPr>
  </w:style>
  <w:style w:type="paragraph" w:customStyle="1" w:styleId="ECVLanguageExplanation">
    <w:name w:val="_ECV_LanguageExplanation"/>
    <w:basedOn w:val="Normal"/>
    <w:rsid w:val="003A44EC"/>
    <w:pPr>
      <w:autoSpaceDE w:val="0"/>
      <w:spacing w:line="100" w:lineRule="atLeast"/>
    </w:pPr>
    <w:rPr>
      <w:color w:val="0E4194"/>
      <w:sz w:val="15"/>
    </w:rPr>
  </w:style>
  <w:style w:type="paragraph" w:customStyle="1" w:styleId="ECVText">
    <w:name w:val="_ECV_Text"/>
    <w:basedOn w:val="BodyText"/>
    <w:rsid w:val="003A44EC"/>
    <w:pPr>
      <w:spacing w:after="0" w:line="100" w:lineRule="atLeast"/>
    </w:pPr>
  </w:style>
  <w:style w:type="paragraph" w:customStyle="1" w:styleId="ECVLanguageName">
    <w:name w:val="_ECV_LanguageName"/>
    <w:basedOn w:val="Normal"/>
    <w:rsid w:val="003A44EC"/>
    <w:pPr>
      <w:suppressLineNumbers/>
      <w:spacing w:line="100" w:lineRule="atLeast"/>
      <w:ind w:right="283"/>
      <w:jc w:val="right"/>
    </w:pPr>
    <w:rPr>
      <w:sz w:val="18"/>
    </w:rPr>
  </w:style>
  <w:style w:type="paragraph" w:customStyle="1" w:styleId="ECVPersonalInfoHeading">
    <w:name w:val="_ECV_PersonalInfoHeading"/>
    <w:basedOn w:val="ECVLeftHeading"/>
    <w:rsid w:val="003A44EC"/>
    <w:pPr>
      <w:spacing w:before="57"/>
    </w:pPr>
  </w:style>
  <w:style w:type="paragraph" w:customStyle="1" w:styleId="ECVOccupationalFieldHeading">
    <w:name w:val="_ECV_OccupationalFieldHeading"/>
    <w:basedOn w:val="ECVLeftHeading"/>
    <w:rsid w:val="003A44EC"/>
    <w:pPr>
      <w:spacing w:before="57"/>
    </w:pPr>
  </w:style>
  <w:style w:type="paragraph" w:customStyle="1" w:styleId="ECVGenderRow">
    <w:name w:val="_ECV_GenderRow"/>
    <w:basedOn w:val="Normal"/>
    <w:rsid w:val="003A44EC"/>
    <w:pPr>
      <w:spacing w:before="85"/>
    </w:pPr>
    <w:rPr>
      <w:color w:val="1593CB"/>
    </w:rPr>
  </w:style>
  <w:style w:type="paragraph" w:customStyle="1" w:styleId="ECVBlueBox">
    <w:name w:val="_ECV_BlueBox"/>
    <w:basedOn w:val="Normal"/>
    <w:rsid w:val="003A44EC"/>
    <w:pPr>
      <w:suppressLineNumbers/>
      <w:jc w:val="right"/>
      <w:textAlignment w:val="bottom"/>
    </w:pPr>
    <w:rPr>
      <w:color w:val="402C24"/>
      <w:spacing w:val="0"/>
      <w:sz w:val="8"/>
      <w:szCs w:val="10"/>
    </w:rPr>
  </w:style>
  <w:style w:type="paragraph" w:customStyle="1" w:styleId="ESPPagesParagraph">
    <w:name w:val="_ESP_Pages_Paragraph"/>
    <w:basedOn w:val="Normal"/>
    <w:rsid w:val="003A44EC"/>
    <w:pPr>
      <w:suppressLineNumbers/>
      <w:tabs>
        <w:tab w:val="left" w:pos="2807"/>
        <w:tab w:val="right" w:pos="10350"/>
      </w:tabs>
      <w:spacing w:before="153" w:line="100" w:lineRule="atLeast"/>
      <w:jc w:val="right"/>
    </w:pPr>
    <w:rPr>
      <w:color w:val="1593CB"/>
      <w:sz w:val="20"/>
      <w:szCs w:val="18"/>
    </w:rPr>
  </w:style>
  <w:style w:type="paragraph" w:customStyle="1" w:styleId="ECVRelatedDocumentRow">
    <w:name w:val="_ECV_RelatedDocumentRow"/>
    <w:basedOn w:val="Normal"/>
    <w:rsid w:val="003A44EC"/>
  </w:style>
  <w:style w:type="paragraph" w:customStyle="1" w:styleId="europass5fbulleted5flist">
    <w:name w:val="europass_5f_bulleted_5f_list"/>
    <w:basedOn w:val="EuropassSectionDetails"/>
    <w:rsid w:val="003A44EC"/>
  </w:style>
  <w:style w:type="paragraph" w:styleId="BodyText">
    <w:name w:val="Body Text"/>
    <w:basedOn w:val="Normal"/>
    <w:link w:val="BodyTextChar"/>
    <w:uiPriority w:val="99"/>
    <w:semiHidden/>
    <w:unhideWhenUsed/>
    <w:rsid w:val="003A44EC"/>
    <w:pPr>
      <w:spacing w:after="120"/>
    </w:pPr>
  </w:style>
  <w:style w:type="character" w:customStyle="1" w:styleId="BodyTextChar">
    <w:name w:val="Body Text Char"/>
    <w:basedOn w:val="DefaultParagraphFont"/>
    <w:link w:val="BodyText"/>
    <w:uiPriority w:val="99"/>
    <w:semiHidden/>
    <w:rsid w:val="003A44EC"/>
    <w:rPr>
      <w:rFonts w:ascii="Arial" w:eastAsia="SimSun" w:hAnsi="Arial" w:cs="Mangal"/>
      <w:color w:val="3F3A38"/>
      <w:spacing w:val="-6"/>
      <w:kern w:val="1"/>
      <w:sz w:val="16"/>
      <w:szCs w:val="24"/>
      <w:lang w:val="en-GB" w:eastAsia="zh-CN" w:bidi="hi-IN"/>
    </w:rPr>
  </w:style>
  <w:style w:type="paragraph" w:styleId="Header">
    <w:name w:val="header"/>
    <w:basedOn w:val="Normal"/>
    <w:link w:val="HeaderChar"/>
    <w:uiPriority w:val="99"/>
    <w:unhideWhenUsed/>
    <w:rsid w:val="003A44EC"/>
    <w:pPr>
      <w:tabs>
        <w:tab w:val="center" w:pos="4680"/>
        <w:tab w:val="right" w:pos="9360"/>
      </w:tabs>
    </w:pPr>
  </w:style>
  <w:style w:type="character" w:customStyle="1" w:styleId="HeaderChar">
    <w:name w:val="Header Char"/>
    <w:basedOn w:val="DefaultParagraphFont"/>
    <w:link w:val="Header"/>
    <w:uiPriority w:val="99"/>
    <w:rsid w:val="003A44EC"/>
    <w:rPr>
      <w:rFonts w:ascii="Arial" w:eastAsia="SimSun" w:hAnsi="Arial" w:cs="Mangal"/>
      <w:color w:val="3F3A38"/>
      <w:spacing w:val="-6"/>
      <w:kern w:val="1"/>
      <w:sz w:val="16"/>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europass.cedefop.europa.eu/en/resources/european-language-levels-cefr"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 Peethambara</dc:creator>
  <cp:keywords>Nikhitha Peethambara CV</cp:keywords>
  <dc:description/>
  <cp:lastModifiedBy>P, Nikhitha (Cognizant)</cp:lastModifiedBy>
  <cp:revision>1</cp:revision>
  <cp:lastPrinted>2019-01-07T09:00:00Z</cp:lastPrinted>
  <dcterms:created xsi:type="dcterms:W3CDTF">2019-01-07T07:34:00Z</dcterms:created>
  <dcterms:modified xsi:type="dcterms:W3CDTF">2019-01-07T09:31:00Z</dcterms:modified>
</cp:coreProperties>
</file>