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68D38" w14:textId="77777777" w:rsidR="00CC3A68" w:rsidRDefault="00CC3A68">
      <w:pPr>
        <w:spacing w:line="480" w:lineRule="auto"/>
        <w:jc w:val="center"/>
        <w:rPr>
          <w:b/>
          <w:bCs/>
        </w:rPr>
      </w:pPr>
    </w:p>
    <w:p w14:paraId="170464AE" w14:textId="77777777" w:rsidR="00CC3A68" w:rsidRDefault="00CC3A68">
      <w:pPr>
        <w:spacing w:line="480" w:lineRule="auto"/>
        <w:jc w:val="center"/>
        <w:rPr>
          <w:b/>
          <w:bCs/>
        </w:rPr>
      </w:pPr>
    </w:p>
    <w:p w14:paraId="1E9717B1" w14:textId="77777777" w:rsidR="00CC3A68" w:rsidRDefault="00000000">
      <w:pPr>
        <w:spacing w:line="480" w:lineRule="auto"/>
        <w:jc w:val="center"/>
        <w:rPr>
          <w:b/>
          <w:bCs/>
        </w:rPr>
      </w:pPr>
      <w:r>
        <w:rPr>
          <w:b/>
          <w:bCs/>
        </w:rPr>
        <w:t>Skin Cancer Detection App</w:t>
      </w:r>
    </w:p>
    <w:p w14:paraId="2574A8C9" w14:textId="77777777" w:rsidR="00CC3A68" w:rsidRDefault="00000000">
      <w:pPr>
        <w:spacing w:line="480" w:lineRule="auto"/>
        <w:jc w:val="center"/>
        <w:rPr>
          <w:b/>
          <w:bCs/>
        </w:rPr>
      </w:pPr>
      <w:r>
        <w:rPr>
          <w:b/>
          <w:bCs/>
        </w:rPr>
        <w:t>Faculty Advisor:</w:t>
      </w:r>
    </w:p>
    <w:p w14:paraId="077BE570" w14:textId="77777777" w:rsidR="00CC3A68" w:rsidRDefault="00000000">
      <w:pPr>
        <w:spacing w:line="480" w:lineRule="auto"/>
        <w:jc w:val="center"/>
      </w:pPr>
      <w:r>
        <w:t>Dr. Zahra Nematzadeh (</w:t>
      </w:r>
      <w:hyperlink r:id="rId5">
        <w:r>
          <w:rPr>
            <w:color w:val="1155CC"/>
            <w:u w:val="single"/>
          </w:rPr>
          <w:t>znematzadeh@fit.edu</w:t>
        </w:r>
      </w:hyperlink>
      <w:r>
        <w:t>)</w:t>
      </w:r>
    </w:p>
    <w:p w14:paraId="371DB8EE" w14:textId="77777777" w:rsidR="00CC3A68" w:rsidRDefault="00CC3A68">
      <w:pPr>
        <w:spacing w:line="480" w:lineRule="auto"/>
        <w:jc w:val="center"/>
      </w:pPr>
    </w:p>
    <w:p w14:paraId="0A4C41A1" w14:textId="77777777" w:rsidR="00CC3A68" w:rsidRDefault="00000000">
      <w:pPr>
        <w:spacing w:line="480" w:lineRule="auto"/>
        <w:jc w:val="center"/>
        <w:rPr>
          <w:b/>
          <w:bCs/>
        </w:rPr>
      </w:pPr>
      <w:r>
        <w:rPr>
          <w:b/>
          <w:bCs/>
        </w:rPr>
        <w:t>Team Members</w:t>
      </w:r>
    </w:p>
    <w:p w14:paraId="2A7E75B0" w14:textId="77777777" w:rsidR="00CC3A68" w:rsidRDefault="00000000">
      <w:pPr>
        <w:spacing w:line="480" w:lineRule="auto"/>
        <w:jc w:val="center"/>
      </w:pPr>
      <w:r>
        <w:t>Nikiraj Konwar (</w:t>
      </w:r>
      <w:hyperlink r:id="rId6">
        <w:r>
          <w:rPr>
            <w:color w:val="1155CC"/>
            <w:u w:val="single"/>
          </w:rPr>
          <w:t>nkonwar2020@my.fit.edu</w:t>
        </w:r>
      </w:hyperlink>
      <w:r>
        <w:t>)</w:t>
      </w:r>
    </w:p>
    <w:p w14:paraId="50759D41" w14:textId="77777777" w:rsidR="00CC3A68" w:rsidRDefault="00000000">
      <w:pPr>
        <w:spacing w:line="480" w:lineRule="auto"/>
        <w:jc w:val="center"/>
      </w:pPr>
      <w:r>
        <w:t>Nicolas Rincon-Speranza (</w:t>
      </w:r>
      <w:hyperlink r:id="rId7">
        <w:r>
          <w:rPr>
            <w:color w:val="1155CC"/>
            <w:u w:val="single"/>
          </w:rPr>
          <w:t>nrinconspera2022@my.fit.edu</w:t>
        </w:r>
      </w:hyperlink>
      <w:r>
        <w:t>)</w:t>
      </w:r>
    </w:p>
    <w:p w14:paraId="4B1EA8EB" w14:textId="77777777" w:rsidR="00CC3A68" w:rsidRDefault="00000000">
      <w:pPr>
        <w:spacing w:line="480" w:lineRule="auto"/>
        <w:jc w:val="center"/>
      </w:pPr>
      <w:r>
        <w:t>Lawson Darrow(</w:t>
      </w:r>
      <w:hyperlink r:id="rId8">
        <w:r>
          <w:rPr>
            <w:color w:val="1155CC"/>
            <w:u w:val="single"/>
          </w:rPr>
          <w:t>ldarrow2023@my.fit.edu</w:t>
        </w:r>
      </w:hyperlink>
      <w:r>
        <w:t>)</w:t>
      </w:r>
    </w:p>
    <w:p w14:paraId="72432532" w14:textId="77777777" w:rsidR="00CC3A68" w:rsidRDefault="00000000">
      <w:pPr>
        <w:spacing w:line="480" w:lineRule="auto"/>
        <w:jc w:val="center"/>
      </w:pPr>
      <w:r>
        <w:t>Christian Stevens (</w:t>
      </w:r>
      <w:hyperlink r:id="rId9">
        <w:r>
          <w:rPr>
            <w:color w:val="1155CC"/>
            <w:u w:val="single"/>
          </w:rPr>
          <w:t>cstevens2023@my.fit.edu</w:t>
        </w:r>
      </w:hyperlink>
      <w:r>
        <w:t>)</w:t>
      </w:r>
    </w:p>
    <w:p w14:paraId="14F6E99A" w14:textId="77777777" w:rsidR="00CC3A68" w:rsidRDefault="00CC3A68">
      <w:pPr>
        <w:spacing w:line="480" w:lineRule="auto"/>
        <w:jc w:val="center"/>
      </w:pPr>
    </w:p>
    <w:p w14:paraId="5F6C64ED" w14:textId="77777777" w:rsidR="00CC3A68" w:rsidRDefault="00000000">
      <w:pPr>
        <w:spacing w:line="480" w:lineRule="auto"/>
        <w:jc w:val="center"/>
        <w:rPr>
          <w:b/>
          <w:bCs/>
        </w:rPr>
      </w:pPr>
      <w:r>
        <w:rPr>
          <w:b/>
          <w:bCs/>
        </w:rPr>
        <w:t>Client:</w:t>
      </w:r>
    </w:p>
    <w:p w14:paraId="5C68C9D6" w14:textId="77777777" w:rsidR="00CC3A68" w:rsidRDefault="00000000">
      <w:pPr>
        <w:spacing w:line="480" w:lineRule="auto"/>
        <w:jc w:val="center"/>
      </w:pPr>
      <w:r>
        <w:t>Dr. Zahra Nematzadeh | College of Engineering and Science: Department of Electrical Engineering and Computer Science</w:t>
      </w:r>
    </w:p>
    <w:p w14:paraId="3B140C9B" w14:textId="77777777" w:rsidR="00CC3A68" w:rsidRDefault="00CC3A68">
      <w:pPr>
        <w:spacing w:line="480" w:lineRule="auto"/>
        <w:jc w:val="center"/>
      </w:pPr>
    </w:p>
    <w:p w14:paraId="0B346570" w14:textId="77777777" w:rsidR="00CC3A68" w:rsidRDefault="00CC3A68">
      <w:pPr>
        <w:spacing w:line="480" w:lineRule="auto"/>
        <w:jc w:val="center"/>
      </w:pPr>
    </w:p>
    <w:p w14:paraId="742425F8" w14:textId="77777777" w:rsidR="00CC3A68" w:rsidRDefault="00CC3A68">
      <w:pPr>
        <w:spacing w:line="480" w:lineRule="auto"/>
        <w:jc w:val="center"/>
      </w:pPr>
    </w:p>
    <w:p w14:paraId="29D18259" w14:textId="77777777" w:rsidR="00CC3A68" w:rsidRDefault="00CC3A68">
      <w:pPr>
        <w:spacing w:line="480" w:lineRule="auto"/>
        <w:jc w:val="center"/>
      </w:pPr>
    </w:p>
    <w:p w14:paraId="65824F7F" w14:textId="77777777" w:rsidR="00CC3A68" w:rsidRDefault="00CC3A68"/>
    <w:p w14:paraId="533099B2" w14:textId="77777777" w:rsidR="00CC3A68" w:rsidRDefault="00CC3A68"/>
    <w:p w14:paraId="0A852459" w14:textId="77777777" w:rsidR="00CC3A68" w:rsidRDefault="00CC3A68"/>
    <w:p w14:paraId="30D02647" w14:textId="77777777" w:rsidR="00CC3A68" w:rsidRDefault="00CC3A68"/>
    <w:p w14:paraId="3C593142" w14:textId="77777777" w:rsidR="00CC3A68" w:rsidRDefault="00CC3A68"/>
    <w:p w14:paraId="44C3850C" w14:textId="77777777" w:rsidR="00CC3A68" w:rsidRDefault="00CC3A68"/>
    <w:p w14:paraId="1BD3EF8F" w14:textId="77777777" w:rsidR="00CC3A68" w:rsidRDefault="00CC3A68"/>
    <w:p w14:paraId="2C99FE64" w14:textId="77777777" w:rsidR="00CC3A68" w:rsidRDefault="00CC3A68"/>
    <w:p w14:paraId="2AC11A12" w14:textId="77777777" w:rsidR="00CC3A68" w:rsidRDefault="00CC3A68"/>
    <w:p w14:paraId="4D11F2EA" w14:textId="77777777" w:rsidR="00CC3A68" w:rsidRDefault="00CC3A68"/>
    <w:p w14:paraId="44A0D4B2" w14:textId="77777777" w:rsidR="00CC3A68" w:rsidRDefault="00CC3A68"/>
    <w:p w14:paraId="690C9AC3" w14:textId="77777777" w:rsidR="00CC3A68" w:rsidRDefault="00000000">
      <w:pPr>
        <w:rPr>
          <w:b/>
          <w:bCs/>
        </w:rPr>
      </w:pPr>
      <w:r>
        <w:rPr>
          <w:b/>
          <w:bCs/>
        </w:rPr>
        <w:lastRenderedPageBreak/>
        <w:t>Milestone 5</w:t>
      </w:r>
    </w:p>
    <w:p w14:paraId="239A0C79" w14:textId="77777777" w:rsidR="00CC3A68" w:rsidRDefault="00CC3A68">
      <w:pPr>
        <w:rPr>
          <w:b/>
          <w:bCs/>
        </w:rPr>
      </w:pPr>
    </w:p>
    <w:tbl>
      <w:tblPr>
        <w:tblStyle w:val="a"/>
        <w:tblW w:w="11175" w:type="dxa"/>
        <w:tblInd w:w="-69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445"/>
        <w:gridCol w:w="1605"/>
        <w:gridCol w:w="1290"/>
        <w:gridCol w:w="1155"/>
        <w:gridCol w:w="1170"/>
        <w:gridCol w:w="1605"/>
        <w:gridCol w:w="1905"/>
      </w:tblGrid>
      <w:tr w:rsidR="00CC3A68" w14:paraId="5E15E0D4" w14:textId="77777777">
        <w:trPr>
          <w:trHeight w:val="360"/>
        </w:trPr>
        <w:tc>
          <w:tcPr>
            <w:tcW w:w="244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7DD4B6E" w14:textId="77777777" w:rsidR="00CC3A68" w:rsidRDefault="00000000">
            <w:pPr>
              <w:ind w:left="140" w:right="140"/>
              <w:jc w:val="center"/>
              <w:rPr>
                <w:b/>
                <w:bCs/>
                <w:sz w:val="20"/>
                <w:szCs w:val="20"/>
              </w:rPr>
            </w:pPr>
            <w:r>
              <w:rPr>
                <w:b/>
                <w:bCs/>
                <w:sz w:val="20"/>
                <w:szCs w:val="20"/>
              </w:rPr>
              <w:t>Task</w:t>
            </w:r>
          </w:p>
        </w:tc>
        <w:tc>
          <w:tcPr>
            <w:tcW w:w="1605" w:type="dxa"/>
            <w:tcBorders>
              <w:top w:val="single" w:sz="8" w:space="0" w:color="000000"/>
              <w:bottom w:val="single" w:sz="8" w:space="0" w:color="000000"/>
              <w:right w:val="single" w:sz="8" w:space="0" w:color="000000"/>
            </w:tcBorders>
            <w:tcMar>
              <w:top w:w="0" w:type="dxa"/>
              <w:left w:w="100" w:type="dxa"/>
              <w:bottom w:w="0" w:type="dxa"/>
              <w:right w:w="100" w:type="dxa"/>
            </w:tcMar>
          </w:tcPr>
          <w:p w14:paraId="2FA3B41F" w14:textId="77777777" w:rsidR="00CC3A68" w:rsidRDefault="00000000">
            <w:pPr>
              <w:ind w:left="140" w:right="140"/>
              <w:jc w:val="center"/>
              <w:rPr>
                <w:b/>
                <w:bCs/>
                <w:sz w:val="20"/>
                <w:szCs w:val="20"/>
              </w:rPr>
            </w:pPr>
            <w:r>
              <w:rPr>
                <w:b/>
                <w:bCs/>
                <w:sz w:val="20"/>
                <w:szCs w:val="20"/>
              </w:rPr>
              <w:t>Completion%</w:t>
            </w:r>
          </w:p>
        </w:tc>
        <w:tc>
          <w:tcPr>
            <w:tcW w:w="1290" w:type="dxa"/>
            <w:tcBorders>
              <w:top w:val="single" w:sz="8" w:space="0" w:color="000000"/>
              <w:bottom w:val="single" w:sz="8" w:space="0" w:color="000000"/>
              <w:right w:val="single" w:sz="8" w:space="0" w:color="000000"/>
            </w:tcBorders>
            <w:tcMar>
              <w:top w:w="0" w:type="dxa"/>
              <w:left w:w="100" w:type="dxa"/>
              <w:bottom w:w="0" w:type="dxa"/>
              <w:right w:w="100" w:type="dxa"/>
            </w:tcMar>
          </w:tcPr>
          <w:p w14:paraId="3641D816" w14:textId="77777777" w:rsidR="00CC3A68" w:rsidRDefault="00000000">
            <w:pPr>
              <w:ind w:left="140" w:right="140"/>
              <w:jc w:val="center"/>
              <w:rPr>
                <w:b/>
                <w:bCs/>
                <w:sz w:val="20"/>
                <w:szCs w:val="20"/>
              </w:rPr>
            </w:pPr>
            <w:r>
              <w:rPr>
                <w:b/>
                <w:bCs/>
                <w:sz w:val="20"/>
                <w:szCs w:val="20"/>
              </w:rPr>
              <w:t>Lawson</w:t>
            </w:r>
          </w:p>
        </w:tc>
        <w:tc>
          <w:tcPr>
            <w:tcW w:w="1155" w:type="dxa"/>
            <w:tcBorders>
              <w:top w:val="single" w:sz="8" w:space="0" w:color="000000"/>
              <w:bottom w:val="single" w:sz="8" w:space="0" w:color="000000"/>
              <w:right w:val="single" w:sz="8" w:space="0" w:color="000000"/>
            </w:tcBorders>
            <w:tcMar>
              <w:top w:w="0" w:type="dxa"/>
              <w:left w:w="100" w:type="dxa"/>
              <w:bottom w:w="0" w:type="dxa"/>
              <w:right w:w="100" w:type="dxa"/>
            </w:tcMar>
          </w:tcPr>
          <w:p w14:paraId="170BA122" w14:textId="77777777" w:rsidR="00CC3A68" w:rsidRDefault="00000000">
            <w:pPr>
              <w:ind w:left="140" w:right="140"/>
              <w:jc w:val="center"/>
              <w:rPr>
                <w:b/>
                <w:bCs/>
                <w:sz w:val="20"/>
                <w:szCs w:val="20"/>
              </w:rPr>
            </w:pPr>
            <w:r>
              <w:rPr>
                <w:b/>
                <w:bCs/>
                <w:sz w:val="20"/>
                <w:szCs w:val="20"/>
              </w:rPr>
              <w:t>Nick</w:t>
            </w:r>
          </w:p>
        </w:tc>
        <w:tc>
          <w:tcPr>
            <w:tcW w:w="1170" w:type="dxa"/>
            <w:tcBorders>
              <w:top w:val="single" w:sz="8" w:space="0" w:color="000000"/>
              <w:bottom w:val="single" w:sz="8" w:space="0" w:color="000000"/>
              <w:right w:val="single" w:sz="8" w:space="0" w:color="000000"/>
            </w:tcBorders>
            <w:tcMar>
              <w:top w:w="0" w:type="dxa"/>
              <w:left w:w="100" w:type="dxa"/>
              <w:bottom w:w="0" w:type="dxa"/>
              <w:right w:w="100" w:type="dxa"/>
            </w:tcMar>
          </w:tcPr>
          <w:p w14:paraId="3431405D" w14:textId="77777777" w:rsidR="00CC3A68" w:rsidRDefault="00000000">
            <w:pPr>
              <w:ind w:left="140" w:right="140"/>
              <w:jc w:val="center"/>
              <w:rPr>
                <w:b/>
                <w:bCs/>
                <w:sz w:val="20"/>
                <w:szCs w:val="20"/>
              </w:rPr>
            </w:pPr>
            <w:r>
              <w:rPr>
                <w:b/>
                <w:bCs/>
                <w:sz w:val="20"/>
                <w:szCs w:val="20"/>
              </w:rPr>
              <w:t>Nikiraj</w:t>
            </w:r>
          </w:p>
        </w:tc>
        <w:tc>
          <w:tcPr>
            <w:tcW w:w="1605" w:type="dxa"/>
            <w:tcBorders>
              <w:top w:val="single" w:sz="8" w:space="0" w:color="000000"/>
              <w:bottom w:val="single" w:sz="8" w:space="0" w:color="000000"/>
              <w:right w:val="single" w:sz="8" w:space="0" w:color="000000"/>
            </w:tcBorders>
            <w:tcMar>
              <w:top w:w="0" w:type="dxa"/>
              <w:left w:w="100" w:type="dxa"/>
              <w:bottom w:w="0" w:type="dxa"/>
              <w:right w:w="100" w:type="dxa"/>
            </w:tcMar>
          </w:tcPr>
          <w:p w14:paraId="607EED4D" w14:textId="77777777" w:rsidR="00CC3A68" w:rsidRDefault="00000000">
            <w:pPr>
              <w:ind w:left="140" w:right="140"/>
              <w:jc w:val="center"/>
              <w:rPr>
                <w:b/>
                <w:bCs/>
                <w:sz w:val="20"/>
                <w:szCs w:val="20"/>
              </w:rPr>
            </w:pPr>
            <w:r>
              <w:rPr>
                <w:b/>
                <w:bCs/>
                <w:sz w:val="20"/>
                <w:szCs w:val="20"/>
              </w:rPr>
              <w:t>Christian</w:t>
            </w:r>
          </w:p>
        </w:tc>
        <w:tc>
          <w:tcPr>
            <w:tcW w:w="1905" w:type="dxa"/>
            <w:tcBorders>
              <w:top w:val="single" w:sz="8" w:space="0" w:color="000000"/>
              <w:bottom w:val="single" w:sz="8" w:space="0" w:color="000000"/>
              <w:right w:val="single" w:sz="8" w:space="0" w:color="000000"/>
            </w:tcBorders>
            <w:tcMar>
              <w:top w:w="0" w:type="dxa"/>
              <w:left w:w="100" w:type="dxa"/>
              <w:bottom w:w="0" w:type="dxa"/>
              <w:right w:w="100" w:type="dxa"/>
            </w:tcMar>
          </w:tcPr>
          <w:p w14:paraId="006281B0" w14:textId="77777777" w:rsidR="00CC3A68" w:rsidRDefault="00000000">
            <w:pPr>
              <w:ind w:left="140" w:right="140"/>
              <w:jc w:val="center"/>
              <w:rPr>
                <w:b/>
                <w:bCs/>
                <w:sz w:val="20"/>
                <w:szCs w:val="20"/>
              </w:rPr>
            </w:pPr>
            <w:r>
              <w:rPr>
                <w:b/>
                <w:bCs/>
                <w:sz w:val="20"/>
                <w:szCs w:val="20"/>
              </w:rPr>
              <w:t>To-Do</w:t>
            </w:r>
          </w:p>
        </w:tc>
      </w:tr>
      <w:tr w:rsidR="00CC3A68" w14:paraId="5545AD70" w14:textId="77777777">
        <w:trPr>
          <w:trHeight w:val="1140"/>
        </w:trPr>
        <w:tc>
          <w:tcPr>
            <w:tcW w:w="2445" w:type="dxa"/>
            <w:tcBorders>
              <w:left w:val="single" w:sz="8" w:space="0" w:color="000000"/>
              <w:bottom w:val="single" w:sz="8" w:space="0" w:color="000000"/>
              <w:right w:val="single" w:sz="8" w:space="0" w:color="000000"/>
            </w:tcBorders>
            <w:tcMar>
              <w:top w:w="0" w:type="dxa"/>
              <w:left w:w="100" w:type="dxa"/>
              <w:bottom w:w="0" w:type="dxa"/>
              <w:right w:w="100" w:type="dxa"/>
            </w:tcMar>
          </w:tcPr>
          <w:p w14:paraId="085EFF16" w14:textId="77777777" w:rsidR="00CC3A68" w:rsidRDefault="00000000">
            <w:pPr>
              <w:numPr>
                <w:ilvl w:val="0"/>
                <w:numId w:val="1"/>
              </w:numPr>
              <w:ind w:right="140"/>
              <w:rPr>
                <w:sz w:val="20"/>
                <w:szCs w:val="20"/>
              </w:rPr>
            </w:pPr>
            <w:r>
              <w:rPr>
                <w:sz w:val="20"/>
                <w:szCs w:val="20"/>
              </w:rPr>
              <w:t>Explainability &amp; Visualization</w:t>
            </w:r>
          </w:p>
        </w:tc>
        <w:tc>
          <w:tcPr>
            <w:tcW w:w="1605" w:type="dxa"/>
            <w:tcBorders>
              <w:bottom w:val="single" w:sz="8" w:space="0" w:color="000000"/>
              <w:right w:val="single" w:sz="8" w:space="0" w:color="000000"/>
            </w:tcBorders>
            <w:tcMar>
              <w:top w:w="0" w:type="dxa"/>
              <w:left w:w="100" w:type="dxa"/>
              <w:bottom w:w="0" w:type="dxa"/>
              <w:right w:w="100" w:type="dxa"/>
            </w:tcMar>
          </w:tcPr>
          <w:p w14:paraId="3F6C973B" w14:textId="77777777" w:rsidR="00CC3A68" w:rsidRDefault="00CC3A68">
            <w:pPr>
              <w:ind w:right="140"/>
              <w:jc w:val="center"/>
              <w:rPr>
                <w:sz w:val="20"/>
                <w:szCs w:val="20"/>
              </w:rPr>
            </w:pPr>
          </w:p>
          <w:p w14:paraId="43F27AAA" w14:textId="77777777" w:rsidR="00CC3A68" w:rsidRDefault="00CC3A68">
            <w:pPr>
              <w:ind w:right="140"/>
              <w:jc w:val="center"/>
              <w:rPr>
                <w:sz w:val="20"/>
                <w:szCs w:val="20"/>
              </w:rPr>
            </w:pPr>
          </w:p>
          <w:p w14:paraId="4858A97E" w14:textId="77777777" w:rsidR="00CC3A68" w:rsidRDefault="00000000">
            <w:pPr>
              <w:ind w:right="140"/>
              <w:jc w:val="center"/>
              <w:rPr>
                <w:sz w:val="20"/>
                <w:szCs w:val="20"/>
              </w:rPr>
            </w:pPr>
            <w:r>
              <w:rPr>
                <w:sz w:val="20"/>
                <w:szCs w:val="20"/>
              </w:rPr>
              <w:t>95%</w:t>
            </w:r>
          </w:p>
        </w:tc>
        <w:tc>
          <w:tcPr>
            <w:tcW w:w="1290" w:type="dxa"/>
            <w:tcBorders>
              <w:bottom w:val="single" w:sz="8" w:space="0" w:color="000000"/>
              <w:right w:val="single" w:sz="8" w:space="0" w:color="000000"/>
            </w:tcBorders>
            <w:tcMar>
              <w:top w:w="0" w:type="dxa"/>
              <w:left w:w="100" w:type="dxa"/>
              <w:bottom w:w="0" w:type="dxa"/>
              <w:right w:w="100" w:type="dxa"/>
            </w:tcMar>
          </w:tcPr>
          <w:p w14:paraId="0C6B2988" w14:textId="77777777" w:rsidR="00CC3A68" w:rsidRDefault="00CC3A68">
            <w:pPr>
              <w:ind w:right="140"/>
              <w:jc w:val="center"/>
              <w:rPr>
                <w:sz w:val="20"/>
                <w:szCs w:val="20"/>
              </w:rPr>
            </w:pPr>
          </w:p>
          <w:p w14:paraId="06250952" w14:textId="77777777" w:rsidR="00CC3A68" w:rsidRDefault="00CC3A68">
            <w:pPr>
              <w:ind w:right="140"/>
              <w:jc w:val="center"/>
              <w:rPr>
                <w:sz w:val="20"/>
                <w:szCs w:val="20"/>
              </w:rPr>
            </w:pPr>
          </w:p>
          <w:p w14:paraId="55E34A22" w14:textId="77777777" w:rsidR="00CC3A68" w:rsidRDefault="00000000">
            <w:pPr>
              <w:ind w:right="140"/>
              <w:jc w:val="center"/>
              <w:rPr>
                <w:sz w:val="20"/>
                <w:szCs w:val="20"/>
              </w:rPr>
            </w:pPr>
            <w:r>
              <w:rPr>
                <w:sz w:val="20"/>
                <w:szCs w:val="20"/>
              </w:rPr>
              <w:t>40%</w:t>
            </w:r>
          </w:p>
        </w:tc>
        <w:tc>
          <w:tcPr>
            <w:tcW w:w="1155" w:type="dxa"/>
            <w:tcBorders>
              <w:bottom w:val="single" w:sz="8" w:space="0" w:color="000000"/>
              <w:right w:val="single" w:sz="8" w:space="0" w:color="000000"/>
            </w:tcBorders>
            <w:tcMar>
              <w:top w:w="0" w:type="dxa"/>
              <w:left w:w="100" w:type="dxa"/>
              <w:bottom w:w="0" w:type="dxa"/>
              <w:right w:w="100" w:type="dxa"/>
            </w:tcMar>
          </w:tcPr>
          <w:p w14:paraId="0B9FCECD" w14:textId="77777777" w:rsidR="00CC3A68" w:rsidRDefault="00CC3A68">
            <w:pPr>
              <w:ind w:left="140" w:right="140"/>
              <w:jc w:val="center"/>
              <w:rPr>
                <w:sz w:val="20"/>
                <w:szCs w:val="20"/>
              </w:rPr>
            </w:pPr>
          </w:p>
          <w:p w14:paraId="0CCD36CA" w14:textId="77777777" w:rsidR="00CC3A68" w:rsidRDefault="00CC3A68">
            <w:pPr>
              <w:ind w:left="140" w:right="140"/>
              <w:jc w:val="center"/>
              <w:rPr>
                <w:sz w:val="20"/>
                <w:szCs w:val="20"/>
              </w:rPr>
            </w:pPr>
          </w:p>
          <w:p w14:paraId="37BB8C38" w14:textId="77777777" w:rsidR="00CC3A68" w:rsidRDefault="00000000">
            <w:pPr>
              <w:ind w:left="140" w:right="140"/>
              <w:jc w:val="center"/>
              <w:rPr>
                <w:sz w:val="20"/>
                <w:szCs w:val="20"/>
              </w:rPr>
            </w:pPr>
            <w:r>
              <w:rPr>
                <w:sz w:val="20"/>
                <w:szCs w:val="20"/>
              </w:rPr>
              <w:t>10%</w:t>
            </w:r>
          </w:p>
        </w:tc>
        <w:tc>
          <w:tcPr>
            <w:tcW w:w="1170" w:type="dxa"/>
            <w:tcBorders>
              <w:bottom w:val="single" w:sz="8" w:space="0" w:color="000000"/>
              <w:right w:val="single" w:sz="8" w:space="0" w:color="000000"/>
            </w:tcBorders>
            <w:tcMar>
              <w:top w:w="0" w:type="dxa"/>
              <w:left w:w="100" w:type="dxa"/>
              <w:bottom w:w="0" w:type="dxa"/>
              <w:right w:w="100" w:type="dxa"/>
            </w:tcMar>
          </w:tcPr>
          <w:p w14:paraId="30FF19F6" w14:textId="77777777" w:rsidR="00CC3A68" w:rsidRDefault="00CC3A68">
            <w:pPr>
              <w:ind w:left="140" w:right="140"/>
              <w:jc w:val="center"/>
              <w:rPr>
                <w:sz w:val="20"/>
                <w:szCs w:val="20"/>
              </w:rPr>
            </w:pPr>
          </w:p>
          <w:p w14:paraId="4593AF22" w14:textId="77777777" w:rsidR="00CC3A68" w:rsidRDefault="00CC3A68">
            <w:pPr>
              <w:ind w:left="140" w:right="140"/>
              <w:jc w:val="center"/>
              <w:rPr>
                <w:sz w:val="20"/>
                <w:szCs w:val="20"/>
              </w:rPr>
            </w:pPr>
          </w:p>
          <w:p w14:paraId="4DB2911B" w14:textId="77777777" w:rsidR="00CC3A68" w:rsidRDefault="00000000">
            <w:pPr>
              <w:ind w:left="140" w:right="140"/>
              <w:jc w:val="center"/>
              <w:rPr>
                <w:sz w:val="20"/>
                <w:szCs w:val="20"/>
              </w:rPr>
            </w:pPr>
            <w:r>
              <w:rPr>
                <w:sz w:val="20"/>
                <w:szCs w:val="20"/>
              </w:rPr>
              <w:t>40%</w:t>
            </w:r>
          </w:p>
        </w:tc>
        <w:tc>
          <w:tcPr>
            <w:tcW w:w="1605" w:type="dxa"/>
            <w:tcBorders>
              <w:bottom w:val="single" w:sz="8" w:space="0" w:color="000000"/>
              <w:right w:val="single" w:sz="8" w:space="0" w:color="000000"/>
            </w:tcBorders>
            <w:tcMar>
              <w:top w:w="0" w:type="dxa"/>
              <w:left w:w="100" w:type="dxa"/>
              <w:bottom w:w="0" w:type="dxa"/>
              <w:right w:w="100" w:type="dxa"/>
            </w:tcMar>
          </w:tcPr>
          <w:p w14:paraId="567585E9" w14:textId="77777777" w:rsidR="00CC3A68" w:rsidRDefault="00CC3A68">
            <w:pPr>
              <w:ind w:left="140" w:right="140"/>
              <w:jc w:val="center"/>
              <w:rPr>
                <w:sz w:val="20"/>
                <w:szCs w:val="20"/>
              </w:rPr>
            </w:pPr>
          </w:p>
          <w:p w14:paraId="759F11F5" w14:textId="77777777" w:rsidR="00CC3A68" w:rsidRDefault="00CC3A68">
            <w:pPr>
              <w:ind w:left="140" w:right="140"/>
              <w:jc w:val="center"/>
              <w:rPr>
                <w:sz w:val="20"/>
                <w:szCs w:val="20"/>
              </w:rPr>
            </w:pPr>
          </w:p>
          <w:p w14:paraId="7280EDCB" w14:textId="77777777" w:rsidR="00CC3A68" w:rsidRDefault="00000000">
            <w:pPr>
              <w:ind w:left="140" w:right="140"/>
              <w:jc w:val="center"/>
              <w:rPr>
                <w:sz w:val="20"/>
                <w:szCs w:val="20"/>
              </w:rPr>
            </w:pPr>
            <w:r>
              <w:rPr>
                <w:sz w:val="20"/>
                <w:szCs w:val="20"/>
              </w:rPr>
              <w:t>10%</w:t>
            </w:r>
          </w:p>
        </w:tc>
        <w:tc>
          <w:tcPr>
            <w:tcW w:w="1905" w:type="dxa"/>
            <w:tcBorders>
              <w:bottom w:val="single" w:sz="8" w:space="0" w:color="000000"/>
              <w:right w:val="single" w:sz="8" w:space="0" w:color="000000"/>
            </w:tcBorders>
            <w:tcMar>
              <w:top w:w="0" w:type="dxa"/>
              <w:left w:w="100" w:type="dxa"/>
              <w:bottom w:w="0" w:type="dxa"/>
              <w:right w:w="100" w:type="dxa"/>
            </w:tcMar>
          </w:tcPr>
          <w:p w14:paraId="572F8672" w14:textId="77777777" w:rsidR="00CC3A68" w:rsidRDefault="00000000">
            <w:pPr>
              <w:ind w:right="140"/>
              <w:rPr>
                <w:sz w:val="20"/>
                <w:szCs w:val="20"/>
              </w:rPr>
            </w:pPr>
            <w:r>
              <w:rPr>
                <w:sz w:val="20"/>
                <w:szCs w:val="20"/>
              </w:rPr>
              <w:t>Refine clarity of visual outputs, finalize best methods</w:t>
            </w:r>
          </w:p>
        </w:tc>
      </w:tr>
      <w:tr w:rsidR="00CC3A68" w14:paraId="088DD72B" w14:textId="77777777">
        <w:trPr>
          <w:trHeight w:val="1065"/>
        </w:trPr>
        <w:tc>
          <w:tcPr>
            <w:tcW w:w="2445" w:type="dxa"/>
            <w:tcBorders>
              <w:left w:val="single" w:sz="8" w:space="0" w:color="000000"/>
              <w:bottom w:val="single" w:sz="8" w:space="0" w:color="000000"/>
              <w:right w:val="single" w:sz="8" w:space="0" w:color="000000"/>
            </w:tcBorders>
            <w:tcMar>
              <w:top w:w="0" w:type="dxa"/>
              <w:left w:w="100" w:type="dxa"/>
              <w:bottom w:w="0" w:type="dxa"/>
              <w:right w:w="100" w:type="dxa"/>
            </w:tcMar>
          </w:tcPr>
          <w:p w14:paraId="6D1B7C59" w14:textId="77777777" w:rsidR="00CC3A68" w:rsidRDefault="00000000">
            <w:pPr>
              <w:numPr>
                <w:ilvl w:val="0"/>
                <w:numId w:val="1"/>
              </w:numPr>
              <w:ind w:right="140"/>
              <w:rPr>
                <w:sz w:val="20"/>
                <w:szCs w:val="20"/>
              </w:rPr>
            </w:pPr>
            <w:r>
              <w:rPr>
                <w:sz w:val="20"/>
                <w:szCs w:val="20"/>
              </w:rPr>
              <w:t>App Deployment (Multi-Device)</w:t>
            </w:r>
          </w:p>
        </w:tc>
        <w:tc>
          <w:tcPr>
            <w:tcW w:w="1605" w:type="dxa"/>
            <w:tcBorders>
              <w:bottom w:val="single" w:sz="8" w:space="0" w:color="000000"/>
              <w:right w:val="single" w:sz="8" w:space="0" w:color="000000"/>
            </w:tcBorders>
            <w:tcMar>
              <w:top w:w="0" w:type="dxa"/>
              <w:left w:w="100" w:type="dxa"/>
              <w:bottom w:w="0" w:type="dxa"/>
              <w:right w:w="100" w:type="dxa"/>
            </w:tcMar>
          </w:tcPr>
          <w:p w14:paraId="527E5A4B" w14:textId="77777777" w:rsidR="00CC3A68" w:rsidRDefault="00CC3A68">
            <w:pPr>
              <w:ind w:left="140" w:right="140"/>
              <w:jc w:val="center"/>
              <w:rPr>
                <w:sz w:val="20"/>
                <w:szCs w:val="20"/>
              </w:rPr>
            </w:pPr>
          </w:p>
          <w:p w14:paraId="545AC1BE" w14:textId="77777777" w:rsidR="00CC3A68" w:rsidRDefault="00000000">
            <w:pPr>
              <w:ind w:left="140" w:right="140"/>
              <w:jc w:val="center"/>
              <w:rPr>
                <w:sz w:val="20"/>
                <w:szCs w:val="20"/>
              </w:rPr>
            </w:pPr>
            <w:r>
              <w:rPr>
                <w:sz w:val="20"/>
                <w:szCs w:val="20"/>
              </w:rPr>
              <w:t>80%</w:t>
            </w:r>
          </w:p>
        </w:tc>
        <w:tc>
          <w:tcPr>
            <w:tcW w:w="1290" w:type="dxa"/>
            <w:tcBorders>
              <w:bottom w:val="single" w:sz="8" w:space="0" w:color="000000"/>
              <w:right w:val="single" w:sz="8" w:space="0" w:color="000000"/>
            </w:tcBorders>
            <w:tcMar>
              <w:top w:w="0" w:type="dxa"/>
              <w:left w:w="100" w:type="dxa"/>
              <w:bottom w:w="0" w:type="dxa"/>
              <w:right w:w="100" w:type="dxa"/>
            </w:tcMar>
          </w:tcPr>
          <w:p w14:paraId="38C76F57" w14:textId="77777777" w:rsidR="00CC3A68" w:rsidRDefault="00CC3A68">
            <w:pPr>
              <w:ind w:left="140" w:right="140"/>
              <w:jc w:val="center"/>
              <w:rPr>
                <w:sz w:val="20"/>
                <w:szCs w:val="20"/>
              </w:rPr>
            </w:pPr>
          </w:p>
          <w:p w14:paraId="560723DC" w14:textId="77777777" w:rsidR="00CC3A68" w:rsidRDefault="00000000">
            <w:pPr>
              <w:ind w:left="140" w:right="140"/>
              <w:jc w:val="center"/>
              <w:rPr>
                <w:sz w:val="20"/>
                <w:szCs w:val="20"/>
              </w:rPr>
            </w:pPr>
            <w:r>
              <w:rPr>
                <w:sz w:val="20"/>
                <w:szCs w:val="20"/>
              </w:rPr>
              <w:t>25%</w:t>
            </w:r>
          </w:p>
        </w:tc>
        <w:tc>
          <w:tcPr>
            <w:tcW w:w="1155" w:type="dxa"/>
            <w:tcBorders>
              <w:bottom w:val="single" w:sz="8" w:space="0" w:color="000000"/>
              <w:right w:val="single" w:sz="8" w:space="0" w:color="000000"/>
            </w:tcBorders>
            <w:tcMar>
              <w:top w:w="0" w:type="dxa"/>
              <w:left w:w="100" w:type="dxa"/>
              <w:bottom w:w="0" w:type="dxa"/>
              <w:right w:w="100" w:type="dxa"/>
            </w:tcMar>
          </w:tcPr>
          <w:p w14:paraId="6AF7A528" w14:textId="77777777" w:rsidR="00CC3A68" w:rsidRDefault="00CC3A68">
            <w:pPr>
              <w:ind w:left="140" w:right="140"/>
              <w:jc w:val="center"/>
              <w:rPr>
                <w:sz w:val="20"/>
                <w:szCs w:val="20"/>
              </w:rPr>
            </w:pPr>
          </w:p>
          <w:p w14:paraId="3987E17F" w14:textId="77777777" w:rsidR="00CC3A68" w:rsidRDefault="00000000">
            <w:pPr>
              <w:ind w:left="140" w:right="140"/>
              <w:jc w:val="center"/>
              <w:rPr>
                <w:sz w:val="20"/>
                <w:szCs w:val="20"/>
              </w:rPr>
            </w:pPr>
            <w:r>
              <w:rPr>
                <w:sz w:val="20"/>
                <w:szCs w:val="20"/>
              </w:rPr>
              <w:t>25%</w:t>
            </w:r>
          </w:p>
        </w:tc>
        <w:tc>
          <w:tcPr>
            <w:tcW w:w="1170" w:type="dxa"/>
            <w:tcBorders>
              <w:bottom w:val="single" w:sz="8" w:space="0" w:color="000000"/>
              <w:right w:val="single" w:sz="8" w:space="0" w:color="000000"/>
            </w:tcBorders>
            <w:tcMar>
              <w:top w:w="0" w:type="dxa"/>
              <w:left w:w="100" w:type="dxa"/>
              <w:bottom w:w="0" w:type="dxa"/>
              <w:right w:w="100" w:type="dxa"/>
            </w:tcMar>
          </w:tcPr>
          <w:p w14:paraId="2CE2A99E" w14:textId="77777777" w:rsidR="00CC3A68" w:rsidRDefault="00CC3A68">
            <w:pPr>
              <w:ind w:left="140" w:right="140"/>
              <w:jc w:val="center"/>
              <w:rPr>
                <w:sz w:val="20"/>
                <w:szCs w:val="20"/>
              </w:rPr>
            </w:pPr>
          </w:p>
          <w:p w14:paraId="0E91DC22" w14:textId="77777777" w:rsidR="00CC3A68" w:rsidRDefault="00000000">
            <w:pPr>
              <w:ind w:left="140" w:right="140"/>
              <w:jc w:val="center"/>
              <w:rPr>
                <w:sz w:val="20"/>
                <w:szCs w:val="20"/>
              </w:rPr>
            </w:pPr>
            <w:r>
              <w:rPr>
                <w:sz w:val="20"/>
                <w:szCs w:val="20"/>
              </w:rPr>
              <w:t>25%</w:t>
            </w:r>
          </w:p>
        </w:tc>
        <w:tc>
          <w:tcPr>
            <w:tcW w:w="1605" w:type="dxa"/>
            <w:tcBorders>
              <w:bottom w:val="single" w:sz="8" w:space="0" w:color="000000"/>
              <w:right w:val="single" w:sz="8" w:space="0" w:color="000000"/>
            </w:tcBorders>
            <w:tcMar>
              <w:top w:w="0" w:type="dxa"/>
              <w:left w:w="100" w:type="dxa"/>
              <w:bottom w:w="0" w:type="dxa"/>
              <w:right w:w="100" w:type="dxa"/>
            </w:tcMar>
          </w:tcPr>
          <w:p w14:paraId="0CB6ADA4" w14:textId="77777777" w:rsidR="00CC3A68" w:rsidRDefault="00CC3A68">
            <w:pPr>
              <w:ind w:left="140" w:right="140"/>
              <w:jc w:val="center"/>
              <w:rPr>
                <w:sz w:val="20"/>
                <w:szCs w:val="20"/>
              </w:rPr>
            </w:pPr>
          </w:p>
          <w:p w14:paraId="57302346" w14:textId="77777777" w:rsidR="00CC3A68" w:rsidRDefault="00000000">
            <w:pPr>
              <w:ind w:left="140" w:right="140"/>
              <w:jc w:val="center"/>
              <w:rPr>
                <w:sz w:val="20"/>
                <w:szCs w:val="20"/>
              </w:rPr>
            </w:pPr>
            <w:r>
              <w:rPr>
                <w:sz w:val="20"/>
                <w:szCs w:val="20"/>
              </w:rPr>
              <w:t>25%</w:t>
            </w:r>
          </w:p>
        </w:tc>
        <w:tc>
          <w:tcPr>
            <w:tcW w:w="1905" w:type="dxa"/>
            <w:tcBorders>
              <w:bottom w:val="single" w:sz="8" w:space="0" w:color="000000"/>
              <w:right w:val="single" w:sz="8" w:space="0" w:color="000000"/>
            </w:tcBorders>
            <w:tcMar>
              <w:top w:w="0" w:type="dxa"/>
              <w:left w:w="100" w:type="dxa"/>
              <w:bottom w:w="0" w:type="dxa"/>
              <w:right w:w="100" w:type="dxa"/>
            </w:tcMar>
          </w:tcPr>
          <w:p w14:paraId="6CC62532" w14:textId="77777777" w:rsidR="00CC3A68" w:rsidRDefault="00000000">
            <w:pPr>
              <w:ind w:right="140"/>
              <w:rPr>
                <w:sz w:val="20"/>
                <w:szCs w:val="20"/>
              </w:rPr>
            </w:pPr>
            <w:r>
              <w:rPr>
                <w:sz w:val="20"/>
                <w:szCs w:val="20"/>
              </w:rPr>
              <w:t>Ensure full compatibility across all devices</w:t>
            </w:r>
          </w:p>
        </w:tc>
      </w:tr>
      <w:tr w:rsidR="00CC3A68" w14:paraId="6255F761" w14:textId="77777777">
        <w:trPr>
          <w:trHeight w:val="1065"/>
        </w:trPr>
        <w:tc>
          <w:tcPr>
            <w:tcW w:w="2445" w:type="dxa"/>
            <w:tcBorders>
              <w:left w:val="single" w:sz="8" w:space="0" w:color="000000"/>
              <w:bottom w:val="single" w:sz="8" w:space="0" w:color="000000"/>
              <w:right w:val="single" w:sz="8" w:space="0" w:color="000000"/>
            </w:tcBorders>
            <w:tcMar>
              <w:top w:w="0" w:type="dxa"/>
              <w:left w:w="100" w:type="dxa"/>
              <w:bottom w:w="0" w:type="dxa"/>
              <w:right w:w="100" w:type="dxa"/>
            </w:tcMar>
          </w:tcPr>
          <w:p w14:paraId="44844498" w14:textId="77777777" w:rsidR="00CC3A68" w:rsidRDefault="00000000">
            <w:pPr>
              <w:numPr>
                <w:ilvl w:val="0"/>
                <w:numId w:val="1"/>
              </w:numPr>
              <w:ind w:right="140"/>
              <w:rPr>
                <w:sz w:val="20"/>
                <w:szCs w:val="20"/>
              </w:rPr>
            </w:pPr>
            <w:r>
              <w:rPr>
                <w:sz w:val="20"/>
                <w:szCs w:val="20"/>
              </w:rPr>
              <w:t>Testing &amp; Performance Analysis</w:t>
            </w:r>
          </w:p>
        </w:tc>
        <w:tc>
          <w:tcPr>
            <w:tcW w:w="1605" w:type="dxa"/>
            <w:tcBorders>
              <w:bottom w:val="single" w:sz="8" w:space="0" w:color="000000"/>
              <w:right w:val="single" w:sz="8" w:space="0" w:color="000000"/>
            </w:tcBorders>
            <w:tcMar>
              <w:top w:w="0" w:type="dxa"/>
              <w:left w:w="100" w:type="dxa"/>
              <w:bottom w:w="0" w:type="dxa"/>
              <w:right w:w="100" w:type="dxa"/>
            </w:tcMar>
          </w:tcPr>
          <w:p w14:paraId="214848FF" w14:textId="77777777" w:rsidR="00CC3A68" w:rsidRDefault="00CC3A68">
            <w:pPr>
              <w:ind w:left="140" w:right="140"/>
              <w:jc w:val="center"/>
              <w:rPr>
                <w:sz w:val="20"/>
                <w:szCs w:val="20"/>
              </w:rPr>
            </w:pPr>
          </w:p>
          <w:p w14:paraId="6D2526F1" w14:textId="77777777" w:rsidR="00CC3A68" w:rsidRDefault="00000000">
            <w:pPr>
              <w:ind w:left="140" w:right="140"/>
              <w:jc w:val="center"/>
              <w:rPr>
                <w:sz w:val="20"/>
                <w:szCs w:val="20"/>
              </w:rPr>
            </w:pPr>
            <w:r>
              <w:rPr>
                <w:sz w:val="20"/>
                <w:szCs w:val="20"/>
              </w:rPr>
              <w:t>90%</w:t>
            </w:r>
          </w:p>
        </w:tc>
        <w:tc>
          <w:tcPr>
            <w:tcW w:w="1290" w:type="dxa"/>
            <w:tcBorders>
              <w:bottom w:val="single" w:sz="8" w:space="0" w:color="000000"/>
              <w:right w:val="single" w:sz="8" w:space="0" w:color="000000"/>
            </w:tcBorders>
            <w:tcMar>
              <w:top w:w="0" w:type="dxa"/>
              <w:left w:w="100" w:type="dxa"/>
              <w:bottom w:w="0" w:type="dxa"/>
              <w:right w:w="100" w:type="dxa"/>
            </w:tcMar>
          </w:tcPr>
          <w:p w14:paraId="4553D041" w14:textId="77777777" w:rsidR="00CC3A68" w:rsidRDefault="00CC3A68">
            <w:pPr>
              <w:ind w:left="140" w:right="140"/>
              <w:jc w:val="center"/>
              <w:rPr>
                <w:sz w:val="20"/>
                <w:szCs w:val="20"/>
              </w:rPr>
            </w:pPr>
          </w:p>
          <w:p w14:paraId="3B692C40" w14:textId="77777777" w:rsidR="00CC3A68" w:rsidRDefault="00000000">
            <w:pPr>
              <w:ind w:left="140" w:right="140"/>
              <w:jc w:val="center"/>
              <w:rPr>
                <w:sz w:val="20"/>
                <w:szCs w:val="20"/>
              </w:rPr>
            </w:pPr>
            <w:r>
              <w:rPr>
                <w:sz w:val="20"/>
                <w:szCs w:val="20"/>
              </w:rPr>
              <w:t>25%</w:t>
            </w:r>
          </w:p>
        </w:tc>
        <w:tc>
          <w:tcPr>
            <w:tcW w:w="1155" w:type="dxa"/>
            <w:tcBorders>
              <w:bottom w:val="single" w:sz="8" w:space="0" w:color="000000"/>
              <w:right w:val="single" w:sz="8" w:space="0" w:color="000000"/>
            </w:tcBorders>
            <w:tcMar>
              <w:top w:w="0" w:type="dxa"/>
              <w:left w:w="100" w:type="dxa"/>
              <w:bottom w:w="0" w:type="dxa"/>
              <w:right w:w="100" w:type="dxa"/>
            </w:tcMar>
          </w:tcPr>
          <w:p w14:paraId="4CD35689" w14:textId="77777777" w:rsidR="00CC3A68" w:rsidRDefault="00CC3A68">
            <w:pPr>
              <w:ind w:left="140" w:right="140"/>
              <w:jc w:val="center"/>
              <w:rPr>
                <w:sz w:val="20"/>
                <w:szCs w:val="20"/>
              </w:rPr>
            </w:pPr>
          </w:p>
          <w:p w14:paraId="62ABA3F4" w14:textId="77777777" w:rsidR="00CC3A68" w:rsidRDefault="00000000">
            <w:pPr>
              <w:ind w:left="140" w:right="140"/>
              <w:jc w:val="center"/>
              <w:rPr>
                <w:sz w:val="20"/>
                <w:szCs w:val="20"/>
              </w:rPr>
            </w:pPr>
            <w:r>
              <w:rPr>
                <w:sz w:val="20"/>
                <w:szCs w:val="20"/>
              </w:rPr>
              <w:t>25%</w:t>
            </w:r>
          </w:p>
        </w:tc>
        <w:tc>
          <w:tcPr>
            <w:tcW w:w="1170" w:type="dxa"/>
            <w:tcBorders>
              <w:bottom w:val="single" w:sz="8" w:space="0" w:color="000000"/>
              <w:right w:val="single" w:sz="8" w:space="0" w:color="000000"/>
            </w:tcBorders>
            <w:tcMar>
              <w:top w:w="0" w:type="dxa"/>
              <w:left w:w="100" w:type="dxa"/>
              <w:bottom w:w="0" w:type="dxa"/>
              <w:right w:w="100" w:type="dxa"/>
            </w:tcMar>
          </w:tcPr>
          <w:p w14:paraId="6DBDADD7" w14:textId="77777777" w:rsidR="00CC3A68" w:rsidRDefault="00CC3A68">
            <w:pPr>
              <w:ind w:left="140" w:right="140"/>
              <w:jc w:val="center"/>
              <w:rPr>
                <w:sz w:val="20"/>
                <w:szCs w:val="20"/>
              </w:rPr>
            </w:pPr>
          </w:p>
          <w:p w14:paraId="20C30805" w14:textId="77777777" w:rsidR="00CC3A68" w:rsidRDefault="00000000">
            <w:pPr>
              <w:ind w:left="140" w:right="140"/>
              <w:jc w:val="center"/>
              <w:rPr>
                <w:sz w:val="20"/>
                <w:szCs w:val="20"/>
              </w:rPr>
            </w:pPr>
            <w:r>
              <w:rPr>
                <w:sz w:val="20"/>
                <w:szCs w:val="20"/>
              </w:rPr>
              <w:t>25%</w:t>
            </w:r>
          </w:p>
        </w:tc>
        <w:tc>
          <w:tcPr>
            <w:tcW w:w="1605" w:type="dxa"/>
            <w:tcBorders>
              <w:bottom w:val="single" w:sz="8" w:space="0" w:color="000000"/>
              <w:right w:val="single" w:sz="8" w:space="0" w:color="000000"/>
            </w:tcBorders>
            <w:tcMar>
              <w:top w:w="0" w:type="dxa"/>
              <w:left w:w="100" w:type="dxa"/>
              <w:bottom w:w="0" w:type="dxa"/>
              <w:right w:w="100" w:type="dxa"/>
            </w:tcMar>
          </w:tcPr>
          <w:p w14:paraId="7517657B" w14:textId="77777777" w:rsidR="00CC3A68" w:rsidRDefault="00CC3A68">
            <w:pPr>
              <w:ind w:left="140" w:right="140"/>
              <w:jc w:val="center"/>
              <w:rPr>
                <w:sz w:val="20"/>
                <w:szCs w:val="20"/>
              </w:rPr>
            </w:pPr>
          </w:p>
          <w:p w14:paraId="1D9D0C55" w14:textId="77777777" w:rsidR="00CC3A68" w:rsidRDefault="00000000">
            <w:pPr>
              <w:ind w:left="140" w:right="140"/>
              <w:jc w:val="center"/>
              <w:rPr>
                <w:sz w:val="20"/>
                <w:szCs w:val="20"/>
              </w:rPr>
            </w:pPr>
            <w:r>
              <w:rPr>
                <w:sz w:val="20"/>
                <w:szCs w:val="20"/>
              </w:rPr>
              <w:t>25%</w:t>
            </w:r>
          </w:p>
        </w:tc>
        <w:tc>
          <w:tcPr>
            <w:tcW w:w="1905" w:type="dxa"/>
            <w:tcBorders>
              <w:bottom w:val="single" w:sz="8" w:space="0" w:color="000000"/>
              <w:right w:val="single" w:sz="8" w:space="0" w:color="000000"/>
            </w:tcBorders>
            <w:tcMar>
              <w:top w:w="0" w:type="dxa"/>
              <w:left w:w="100" w:type="dxa"/>
              <w:bottom w:w="0" w:type="dxa"/>
              <w:right w:w="100" w:type="dxa"/>
            </w:tcMar>
          </w:tcPr>
          <w:p w14:paraId="2CEEDB0B" w14:textId="77777777" w:rsidR="00CC3A68" w:rsidRDefault="00000000">
            <w:pPr>
              <w:ind w:right="140"/>
              <w:rPr>
                <w:sz w:val="20"/>
                <w:szCs w:val="20"/>
              </w:rPr>
            </w:pPr>
            <w:r>
              <w:rPr>
                <w:sz w:val="20"/>
                <w:szCs w:val="20"/>
              </w:rPr>
              <w:t>Final validation on edge cases and consistency</w:t>
            </w:r>
          </w:p>
        </w:tc>
      </w:tr>
      <w:tr w:rsidR="00CC3A68" w14:paraId="48EDD8E2" w14:textId="77777777">
        <w:trPr>
          <w:trHeight w:val="1245"/>
        </w:trPr>
        <w:tc>
          <w:tcPr>
            <w:tcW w:w="2445" w:type="dxa"/>
            <w:tcBorders>
              <w:left w:val="single" w:sz="8" w:space="0" w:color="000000"/>
              <w:bottom w:val="single" w:sz="8" w:space="0" w:color="000000"/>
              <w:right w:val="single" w:sz="8" w:space="0" w:color="000000"/>
            </w:tcBorders>
            <w:tcMar>
              <w:top w:w="0" w:type="dxa"/>
              <w:left w:w="100" w:type="dxa"/>
              <w:bottom w:w="0" w:type="dxa"/>
              <w:right w:w="100" w:type="dxa"/>
            </w:tcMar>
          </w:tcPr>
          <w:p w14:paraId="170041E5" w14:textId="77777777" w:rsidR="00CC3A68" w:rsidRDefault="00000000">
            <w:pPr>
              <w:numPr>
                <w:ilvl w:val="0"/>
                <w:numId w:val="1"/>
              </w:numPr>
              <w:ind w:right="140"/>
              <w:rPr>
                <w:sz w:val="20"/>
                <w:szCs w:val="20"/>
              </w:rPr>
            </w:pPr>
            <w:r>
              <w:rPr>
                <w:sz w:val="20"/>
                <w:szCs w:val="20"/>
              </w:rPr>
              <w:t>Showcase Poster Development</w:t>
            </w:r>
          </w:p>
        </w:tc>
        <w:tc>
          <w:tcPr>
            <w:tcW w:w="1605" w:type="dxa"/>
            <w:tcBorders>
              <w:bottom w:val="single" w:sz="8" w:space="0" w:color="000000"/>
              <w:right w:val="single" w:sz="8" w:space="0" w:color="000000"/>
            </w:tcBorders>
            <w:tcMar>
              <w:top w:w="0" w:type="dxa"/>
              <w:left w:w="100" w:type="dxa"/>
              <w:bottom w:w="0" w:type="dxa"/>
              <w:right w:w="100" w:type="dxa"/>
            </w:tcMar>
          </w:tcPr>
          <w:p w14:paraId="7FECB91E" w14:textId="77777777" w:rsidR="00CC3A68" w:rsidRDefault="00CC3A68">
            <w:pPr>
              <w:ind w:left="140" w:right="140"/>
              <w:jc w:val="center"/>
              <w:rPr>
                <w:sz w:val="20"/>
                <w:szCs w:val="20"/>
              </w:rPr>
            </w:pPr>
          </w:p>
          <w:p w14:paraId="3786A651" w14:textId="77777777" w:rsidR="00CC3A68" w:rsidRDefault="00000000">
            <w:pPr>
              <w:ind w:left="140" w:right="140"/>
              <w:jc w:val="center"/>
              <w:rPr>
                <w:sz w:val="20"/>
                <w:szCs w:val="20"/>
              </w:rPr>
            </w:pPr>
            <w:r>
              <w:rPr>
                <w:sz w:val="20"/>
                <w:szCs w:val="20"/>
              </w:rPr>
              <w:t>85%</w:t>
            </w:r>
          </w:p>
        </w:tc>
        <w:tc>
          <w:tcPr>
            <w:tcW w:w="1290" w:type="dxa"/>
            <w:tcBorders>
              <w:bottom w:val="single" w:sz="8" w:space="0" w:color="000000"/>
              <w:right w:val="single" w:sz="8" w:space="0" w:color="000000"/>
            </w:tcBorders>
            <w:tcMar>
              <w:top w:w="0" w:type="dxa"/>
              <w:left w:w="100" w:type="dxa"/>
              <w:bottom w:w="0" w:type="dxa"/>
              <w:right w:w="100" w:type="dxa"/>
            </w:tcMar>
          </w:tcPr>
          <w:p w14:paraId="43A732FD" w14:textId="77777777" w:rsidR="00CC3A68" w:rsidRDefault="00CC3A68">
            <w:pPr>
              <w:ind w:right="140"/>
              <w:jc w:val="center"/>
              <w:rPr>
                <w:sz w:val="20"/>
                <w:szCs w:val="20"/>
              </w:rPr>
            </w:pPr>
          </w:p>
          <w:p w14:paraId="005BEB48" w14:textId="77777777" w:rsidR="00CC3A68" w:rsidRDefault="00000000">
            <w:pPr>
              <w:ind w:right="140"/>
              <w:jc w:val="center"/>
              <w:rPr>
                <w:sz w:val="20"/>
                <w:szCs w:val="20"/>
              </w:rPr>
            </w:pPr>
            <w:r>
              <w:rPr>
                <w:sz w:val="20"/>
                <w:szCs w:val="20"/>
              </w:rPr>
              <w:t xml:space="preserve">15% </w:t>
            </w:r>
          </w:p>
        </w:tc>
        <w:tc>
          <w:tcPr>
            <w:tcW w:w="1155" w:type="dxa"/>
            <w:tcBorders>
              <w:bottom w:val="single" w:sz="8" w:space="0" w:color="000000"/>
              <w:right w:val="single" w:sz="8" w:space="0" w:color="000000"/>
            </w:tcBorders>
            <w:tcMar>
              <w:top w:w="0" w:type="dxa"/>
              <w:left w:w="100" w:type="dxa"/>
              <w:bottom w:w="0" w:type="dxa"/>
              <w:right w:w="100" w:type="dxa"/>
            </w:tcMar>
          </w:tcPr>
          <w:p w14:paraId="615DD4B0" w14:textId="77777777" w:rsidR="00CC3A68" w:rsidRDefault="00CC3A68">
            <w:pPr>
              <w:ind w:left="140" w:right="140"/>
              <w:jc w:val="center"/>
              <w:rPr>
                <w:sz w:val="20"/>
                <w:szCs w:val="20"/>
              </w:rPr>
            </w:pPr>
          </w:p>
          <w:p w14:paraId="67B5523B" w14:textId="77777777" w:rsidR="00CC3A68" w:rsidRDefault="00000000">
            <w:pPr>
              <w:ind w:left="140" w:right="140"/>
              <w:jc w:val="center"/>
              <w:rPr>
                <w:sz w:val="20"/>
                <w:szCs w:val="20"/>
              </w:rPr>
            </w:pPr>
            <w:r>
              <w:rPr>
                <w:sz w:val="20"/>
                <w:szCs w:val="20"/>
              </w:rPr>
              <w:t>55%</w:t>
            </w:r>
          </w:p>
        </w:tc>
        <w:tc>
          <w:tcPr>
            <w:tcW w:w="1170" w:type="dxa"/>
            <w:tcBorders>
              <w:bottom w:val="single" w:sz="8" w:space="0" w:color="000000"/>
              <w:right w:val="single" w:sz="8" w:space="0" w:color="000000"/>
            </w:tcBorders>
            <w:tcMar>
              <w:top w:w="0" w:type="dxa"/>
              <w:left w:w="100" w:type="dxa"/>
              <w:bottom w:w="0" w:type="dxa"/>
              <w:right w:w="100" w:type="dxa"/>
            </w:tcMar>
          </w:tcPr>
          <w:p w14:paraId="3220980C" w14:textId="77777777" w:rsidR="00CC3A68" w:rsidRDefault="00CC3A68">
            <w:pPr>
              <w:ind w:left="140" w:right="140"/>
              <w:jc w:val="center"/>
              <w:rPr>
                <w:sz w:val="20"/>
                <w:szCs w:val="20"/>
              </w:rPr>
            </w:pPr>
          </w:p>
          <w:p w14:paraId="2775CC71" w14:textId="77777777" w:rsidR="00CC3A68" w:rsidRDefault="00000000">
            <w:pPr>
              <w:ind w:left="140" w:right="140"/>
              <w:jc w:val="center"/>
              <w:rPr>
                <w:sz w:val="20"/>
                <w:szCs w:val="20"/>
              </w:rPr>
            </w:pPr>
            <w:r>
              <w:rPr>
                <w:sz w:val="20"/>
                <w:szCs w:val="20"/>
              </w:rPr>
              <w:t>15%</w:t>
            </w:r>
          </w:p>
        </w:tc>
        <w:tc>
          <w:tcPr>
            <w:tcW w:w="1605" w:type="dxa"/>
            <w:tcBorders>
              <w:bottom w:val="single" w:sz="8" w:space="0" w:color="000000"/>
              <w:right w:val="single" w:sz="8" w:space="0" w:color="000000"/>
            </w:tcBorders>
            <w:tcMar>
              <w:top w:w="0" w:type="dxa"/>
              <w:left w:w="100" w:type="dxa"/>
              <w:bottom w:w="0" w:type="dxa"/>
              <w:right w:w="100" w:type="dxa"/>
            </w:tcMar>
          </w:tcPr>
          <w:p w14:paraId="6D30DAD9" w14:textId="77777777" w:rsidR="00CC3A68" w:rsidRDefault="00CC3A68">
            <w:pPr>
              <w:ind w:left="140" w:right="140"/>
              <w:jc w:val="center"/>
              <w:rPr>
                <w:sz w:val="20"/>
                <w:szCs w:val="20"/>
              </w:rPr>
            </w:pPr>
          </w:p>
          <w:p w14:paraId="0648A1D5" w14:textId="77777777" w:rsidR="00CC3A68" w:rsidRDefault="00000000">
            <w:pPr>
              <w:ind w:left="140" w:right="140"/>
              <w:jc w:val="center"/>
              <w:rPr>
                <w:sz w:val="20"/>
                <w:szCs w:val="20"/>
              </w:rPr>
            </w:pPr>
            <w:r>
              <w:rPr>
                <w:sz w:val="20"/>
                <w:szCs w:val="20"/>
              </w:rPr>
              <w:t>15%</w:t>
            </w:r>
          </w:p>
        </w:tc>
        <w:tc>
          <w:tcPr>
            <w:tcW w:w="1905" w:type="dxa"/>
            <w:tcBorders>
              <w:bottom w:val="single" w:sz="8" w:space="0" w:color="000000"/>
              <w:right w:val="single" w:sz="8" w:space="0" w:color="000000"/>
            </w:tcBorders>
            <w:tcMar>
              <w:top w:w="0" w:type="dxa"/>
              <w:left w:w="100" w:type="dxa"/>
              <w:bottom w:w="0" w:type="dxa"/>
              <w:right w:w="100" w:type="dxa"/>
            </w:tcMar>
          </w:tcPr>
          <w:p w14:paraId="2B752A8B" w14:textId="77777777" w:rsidR="00CC3A68" w:rsidRDefault="00000000">
            <w:pPr>
              <w:ind w:right="140"/>
              <w:rPr>
                <w:sz w:val="20"/>
                <w:szCs w:val="20"/>
              </w:rPr>
            </w:pPr>
            <w:r>
              <w:rPr>
                <w:sz w:val="20"/>
                <w:szCs w:val="20"/>
              </w:rPr>
              <w:t>Finalize layout, visuals, and messaging</w:t>
            </w:r>
          </w:p>
        </w:tc>
      </w:tr>
    </w:tbl>
    <w:p w14:paraId="67A62D64" w14:textId="77777777" w:rsidR="00CC3A68" w:rsidRDefault="00000000">
      <w:pPr>
        <w:rPr>
          <w:sz w:val="20"/>
          <w:szCs w:val="20"/>
        </w:rPr>
      </w:pPr>
      <w:r>
        <w:rPr>
          <w:sz w:val="20"/>
          <w:szCs w:val="20"/>
        </w:rPr>
        <w:t xml:space="preserve"> </w:t>
      </w:r>
    </w:p>
    <w:p w14:paraId="6D28469E" w14:textId="77777777" w:rsidR="00CC3A68" w:rsidRDefault="00CC3A68"/>
    <w:p w14:paraId="3D2A0DD0" w14:textId="77777777" w:rsidR="00CC3A68" w:rsidRDefault="00000000">
      <w:pPr>
        <w:rPr>
          <w:b/>
          <w:bCs/>
          <w:u w:val="single"/>
        </w:rPr>
      </w:pPr>
      <w:r>
        <w:rPr>
          <w:b/>
          <w:bCs/>
          <w:u w:val="single"/>
        </w:rPr>
        <w:t>Discussion of Accomplished Tasks and Obstacles for the Current Milestone</w:t>
      </w:r>
    </w:p>
    <w:p w14:paraId="1160CC7E" w14:textId="77777777" w:rsidR="00CC3A68" w:rsidRDefault="00CC3A68">
      <w:pPr>
        <w:rPr>
          <w:b/>
          <w:bCs/>
          <w:u w:val="single"/>
        </w:rPr>
      </w:pPr>
    </w:p>
    <w:p w14:paraId="4991AEC7" w14:textId="77777777" w:rsidR="00CC3A68" w:rsidRDefault="00000000">
      <w:pPr>
        <w:rPr>
          <w:b/>
          <w:bCs/>
        </w:rPr>
      </w:pPr>
      <w:r>
        <w:rPr>
          <w:b/>
          <w:bCs/>
        </w:rPr>
        <w:t>Task 1: Explainability and Visualization</w:t>
      </w:r>
    </w:p>
    <w:p w14:paraId="74EADA30" w14:textId="77777777" w:rsidR="00CC3A68" w:rsidRDefault="00CC3A68">
      <w:pPr>
        <w:rPr>
          <w:b/>
          <w:bCs/>
        </w:rPr>
      </w:pPr>
    </w:p>
    <w:p w14:paraId="70C151BB" w14:textId="77777777" w:rsidR="00CC3A68" w:rsidRDefault="00000000">
      <w:pPr>
        <w:ind w:firstLine="720"/>
      </w:pPr>
      <w:r>
        <w:t>During this milestone, work focused on improving the interpretability of the machine learning model through visualization and explainability techniques. Rather than pursuing additional performance improvements, efforts were directed toward understanding how the model makes decisions. Visualization methods such as heatmaps and feature highlighting were implemented and refined to identify which regions of input images contributed most to predictions. These outputs were analyzed to ensure that the model was focusing on meaningful lesion features rather than irrelevant background details. A key challenge in this task was that explainability methods can sometimes produce unclear or inconsistent visualizations, making interpretation difficult. Multiple approaches were compared and refined to ensure the most useful and interpretable outputs were selected.</w:t>
      </w:r>
    </w:p>
    <w:p w14:paraId="43695B29" w14:textId="77777777" w:rsidR="00CC3A68" w:rsidRDefault="00CC3A68"/>
    <w:p w14:paraId="3BDB00D9" w14:textId="77777777" w:rsidR="00CC3A68" w:rsidRDefault="00CC3A68"/>
    <w:p w14:paraId="5BBC4D36" w14:textId="77777777" w:rsidR="00CC3A68" w:rsidRDefault="00000000">
      <w:pPr>
        <w:pBdr>
          <w:top w:val="nil"/>
          <w:left w:val="nil"/>
          <w:bottom w:val="nil"/>
          <w:right w:val="nil"/>
          <w:between w:val="nil"/>
        </w:pBdr>
        <w:rPr>
          <w:b/>
          <w:bCs/>
        </w:rPr>
      </w:pPr>
      <w:r>
        <w:rPr>
          <w:b/>
          <w:bCs/>
        </w:rPr>
        <w:t>Task 2: App Deployment (Multi-Device Accessibility)</w:t>
      </w:r>
    </w:p>
    <w:p w14:paraId="61EAFC4A" w14:textId="77777777" w:rsidR="00CC3A68" w:rsidRDefault="00CC3A68">
      <w:pPr>
        <w:pBdr>
          <w:top w:val="nil"/>
          <w:left w:val="nil"/>
          <w:bottom w:val="nil"/>
          <w:right w:val="nil"/>
          <w:between w:val="nil"/>
        </w:pBdr>
        <w:rPr>
          <w:b/>
          <w:bCs/>
        </w:rPr>
      </w:pPr>
    </w:p>
    <w:p w14:paraId="0EDD7D66" w14:textId="77777777" w:rsidR="00CC3A68" w:rsidRDefault="00000000">
      <w:pPr>
        <w:pBdr>
          <w:top w:val="nil"/>
          <w:left w:val="nil"/>
          <w:bottom w:val="nil"/>
          <w:right w:val="nil"/>
          <w:between w:val="nil"/>
        </w:pBdr>
        <w:ind w:firstLine="720"/>
      </w:pPr>
      <w:r>
        <w:t xml:space="preserve">This milestone included significant progress toward making the application accessible on multiple devices. Work focused on ensuring that the latest version of the trained model was successfully integrated into the mobile application and could run consistently across different phones. This involved addressing compatibility issues, ensuring proper model loading, and verifying that predictions were generated correctly within the app environment. Expanding </w:t>
      </w:r>
      <w:r>
        <w:lastRenderedPageBreak/>
        <w:t>access to multiple devices allowed for more realistic and extensive testing of the system. One obstacle encountered was maintaining consistent behavior across devices with different hardware and configurations. Additional debugging and adjustments were required to ensure reliability across all platforms.</w:t>
      </w:r>
    </w:p>
    <w:p w14:paraId="622075B7" w14:textId="77777777" w:rsidR="00CC3A68" w:rsidRDefault="00CC3A68">
      <w:pPr>
        <w:pBdr>
          <w:top w:val="nil"/>
          <w:left w:val="nil"/>
          <w:bottom w:val="nil"/>
          <w:right w:val="nil"/>
          <w:between w:val="nil"/>
        </w:pBdr>
        <w:ind w:firstLine="720"/>
      </w:pPr>
    </w:p>
    <w:p w14:paraId="1250C826" w14:textId="77777777" w:rsidR="00CC3A68" w:rsidRDefault="00000000">
      <w:pPr>
        <w:rPr>
          <w:b/>
          <w:bCs/>
        </w:rPr>
      </w:pPr>
      <w:r>
        <w:rPr>
          <w:b/>
          <w:bCs/>
        </w:rPr>
        <w:t>Task 3: Testing and Performance Analysis</w:t>
      </w:r>
    </w:p>
    <w:p w14:paraId="401B050A" w14:textId="77777777" w:rsidR="00CC3A68" w:rsidRDefault="00CC3A68">
      <w:pPr>
        <w:rPr>
          <w:b/>
          <w:bCs/>
        </w:rPr>
      </w:pPr>
    </w:p>
    <w:p w14:paraId="679D230D" w14:textId="77777777" w:rsidR="00CC3A68" w:rsidRDefault="00000000">
      <w:pPr>
        <w:ind w:firstLine="720"/>
        <w:rPr>
          <w:b/>
          <w:bCs/>
        </w:rPr>
      </w:pPr>
      <w:r>
        <w:t>Testing during this milestone emphasized evaluating system behavior in real-world usage scenarios. With the app available on multiple devices, the team was able to perform more comprehensive end-to-end testing. Performance was analyzed across evaluation metrics and test cases to ensure consistency and reliability. The team also reviewed prediction outputs and model behavior under different conditions to identify any inconsistencies or edge cases. This phase helped confirm that the system was stable and functioning as expected, while also highlighting minor issues that will be addressed in the final milestone.</w:t>
      </w:r>
    </w:p>
    <w:p w14:paraId="1256A26F" w14:textId="77777777" w:rsidR="00CC3A68" w:rsidRDefault="00000000">
      <w:r>
        <w:rPr>
          <w:b/>
          <w:bCs/>
        </w:rPr>
        <w:tab/>
      </w:r>
    </w:p>
    <w:p w14:paraId="20A247B4" w14:textId="77777777" w:rsidR="00CC3A68" w:rsidRDefault="00000000">
      <w:pPr>
        <w:rPr>
          <w:b/>
          <w:bCs/>
        </w:rPr>
      </w:pPr>
      <w:r>
        <w:rPr>
          <w:b/>
          <w:bCs/>
        </w:rPr>
        <w:t>Task 4: Showcase Poster Development</w:t>
      </w:r>
    </w:p>
    <w:p w14:paraId="0CA593E5" w14:textId="77777777" w:rsidR="00CC3A68" w:rsidRDefault="00CC3A68">
      <w:pPr>
        <w:rPr>
          <w:b/>
          <w:bCs/>
        </w:rPr>
      </w:pPr>
    </w:p>
    <w:p w14:paraId="472760F4" w14:textId="77777777" w:rsidR="00CC3A68" w:rsidRDefault="00000000">
      <w:r>
        <w:t>A major focus of this milestone was beginning preparation for the Senior Design showcase through development of the project poster. Work included organizing key visuals, selecting important results, and structuring the overall narrative of the project. The team worked on incorporating model performance metrics, application screenshots, workflow diagrams, and explainability outputs into the poster. Efforts were made to ensure that the content is clear, visually appealing, and understandable to both technical and non-technical audiences. One challenge in this task was balancing technical detail with clarity, ensuring that complex machine learning concepts are communicated effectively without overwhelming the viewer.</w:t>
      </w:r>
    </w:p>
    <w:p w14:paraId="4CBF4349" w14:textId="77777777" w:rsidR="00CC3A68" w:rsidRDefault="00CC3A68"/>
    <w:p w14:paraId="60852EC5" w14:textId="77777777" w:rsidR="00CC3A68" w:rsidRDefault="00CC3A68">
      <w:pPr>
        <w:spacing w:line="301" w:lineRule="auto"/>
      </w:pPr>
    </w:p>
    <w:p w14:paraId="706020F1" w14:textId="77777777" w:rsidR="00CC3A68" w:rsidRDefault="00000000">
      <w:pPr>
        <w:spacing w:line="301" w:lineRule="auto"/>
        <w:rPr>
          <w:b/>
          <w:bCs/>
          <w:u w:val="single"/>
        </w:rPr>
      </w:pPr>
      <w:r>
        <w:rPr>
          <w:b/>
          <w:bCs/>
          <w:u w:val="single"/>
        </w:rPr>
        <w:t>Discussion of Each Team Member’s Contribution for the Current Milestone</w:t>
      </w:r>
    </w:p>
    <w:p w14:paraId="32DCB48A" w14:textId="77777777" w:rsidR="00CC3A68" w:rsidRDefault="00CC3A68">
      <w:pPr>
        <w:spacing w:line="301" w:lineRule="auto"/>
        <w:rPr>
          <w:b/>
          <w:bCs/>
          <w:u w:val="single"/>
        </w:rPr>
      </w:pPr>
    </w:p>
    <w:p w14:paraId="5806D6B1" w14:textId="77777777" w:rsidR="00CC3A68" w:rsidRDefault="00000000">
      <w:pPr>
        <w:spacing w:line="301" w:lineRule="auto"/>
        <w:rPr>
          <w:b/>
          <w:bCs/>
        </w:rPr>
      </w:pPr>
      <w:r>
        <w:rPr>
          <w:b/>
          <w:bCs/>
        </w:rPr>
        <w:t>Nick:</w:t>
      </w:r>
    </w:p>
    <w:p w14:paraId="196725DC" w14:textId="77777777" w:rsidR="00CC3A68" w:rsidRDefault="00000000">
      <w:pPr>
        <w:spacing w:line="301" w:lineRule="auto"/>
        <w:ind w:firstLine="720"/>
      </w:pPr>
      <w:r>
        <w:t>For this milestone, Nick focused on analyzing model performance and supporting the interpretability and deployment of the machine learning system. Rather than introducing new experiments or architectural changes, he concentrated on evaluating how the model behaved and ensuring its outputs were well understood as the project moved toward completion. Nick reviewed image outputs and explainability visualizations, analyzing model-generated heatmaps and feature highlights to assess whether predictions were based on meaningful regions of the input images. He also analyzed overall model performance across evaluation metrics and test cases, helping confirm that results remained consistent and reliable. In addition, Nick contributed to integrating the most recent version of the trained model into the mobile application, ensuring that the latest updates were reflected in the app for testing and demonstration. He also worked on developing the Senior Design showcase poster, helping organize key visuals and results to clearly communicate the project’s approach, performance, and impact.</w:t>
      </w:r>
    </w:p>
    <w:p w14:paraId="25242F6E" w14:textId="77777777" w:rsidR="00CC3A68" w:rsidRDefault="00000000">
      <w:pPr>
        <w:spacing w:before="240" w:after="240" w:line="301" w:lineRule="auto"/>
        <w:rPr>
          <w:b/>
          <w:bCs/>
        </w:rPr>
      </w:pPr>
      <w:r>
        <w:rPr>
          <w:b/>
          <w:bCs/>
        </w:rPr>
        <w:lastRenderedPageBreak/>
        <w:t xml:space="preserve">Nikiraj: </w:t>
      </w:r>
    </w:p>
    <w:p w14:paraId="783C65E0" w14:textId="77777777" w:rsidR="00CC3A68" w:rsidRDefault="00000000">
      <w:pPr>
        <w:spacing w:before="240" w:after="240" w:line="301" w:lineRule="auto"/>
        <w:ind w:firstLine="720"/>
      </w:pPr>
      <w:r>
        <w:t>For this milestone, Nikiraj focused on developing and refining visualization and explainability features for the machine learning model. Rather than continuing performance-focused experimentation, his work emphasized improving how the model’s behavior could be interpreted and communicated. Nikiraj worked on implementing visualization methods to highlight which regions of input images influenced model predictions. This included generating and refining heatmaps and other explainability outputs to better understand how the model was making decisions. He evaluated different approaches to ensure that the visualizations were both meaningful and aligned with expected lesion features. Through this work, Nikiraj helped improve the transparency of the model, making its predictions easier to interpret and more suitable for demonstration. His contributions supported both internal validation and the ability to clearly communicate model behavior during presentation.</w:t>
      </w:r>
    </w:p>
    <w:p w14:paraId="401D3730" w14:textId="77777777" w:rsidR="00CC3A68" w:rsidRDefault="00000000">
      <w:pPr>
        <w:spacing w:before="240" w:after="240" w:line="301" w:lineRule="auto"/>
        <w:ind w:firstLine="720"/>
        <w:rPr>
          <w:b/>
          <w:bCs/>
        </w:rPr>
      </w:pPr>
      <w:r>
        <w:rPr>
          <w:b/>
          <w:bCs/>
        </w:rPr>
        <w:t xml:space="preserve"> </w:t>
      </w:r>
    </w:p>
    <w:p w14:paraId="3BDB0D2C" w14:textId="77777777" w:rsidR="00CC3A68" w:rsidRDefault="00000000">
      <w:pPr>
        <w:spacing w:before="240" w:after="240" w:line="301" w:lineRule="auto"/>
      </w:pPr>
      <w:r>
        <w:rPr>
          <w:b/>
          <w:bCs/>
        </w:rPr>
        <w:t>Lawson:</w:t>
      </w:r>
      <w:r>
        <w:t xml:space="preserve"> </w:t>
      </w:r>
    </w:p>
    <w:p w14:paraId="5D951791" w14:textId="77777777" w:rsidR="00CC3A68" w:rsidRDefault="00000000">
      <w:pPr>
        <w:spacing w:before="240" w:after="240" w:line="301" w:lineRule="auto"/>
        <w:ind w:firstLine="720"/>
      </w:pPr>
      <w:r>
        <w:t>For this milestone, Lawson focused on expanding explainability features and advancing the deployment of the application across multiple devices. His work emphasized improving both the interpretability of the model and the accessibility of the system. Lawson contributed to the development of explainability features by working on visualization methods that highlight important regions of input images used by the model for prediction. These efforts helped strengthen understanding of how the model processes visual data and supported the team’s ability to validate its behavior. In addition to model-side contributions, Lawson played a key role in preparing the application for broader use by working toward making the app available on all team members’ devices. This involved addressing compatibility and deployment challenges to ensure consistent functionality across phones. He also supported testing of the model within the application, helping evaluate how predictions performed in a real-world mobile environment. Through deployment efforts and testing, Lawson contributed to improving both system reliability and readiness for demonstration.</w:t>
      </w:r>
    </w:p>
    <w:p w14:paraId="3BB5F390" w14:textId="77777777" w:rsidR="00CC3A68" w:rsidRDefault="00CC3A68">
      <w:pPr>
        <w:pBdr>
          <w:top w:val="nil"/>
          <w:left w:val="nil"/>
          <w:bottom w:val="nil"/>
          <w:right w:val="nil"/>
          <w:between w:val="nil"/>
        </w:pBdr>
        <w:spacing w:line="301" w:lineRule="auto"/>
        <w:ind w:firstLine="720"/>
      </w:pPr>
    </w:p>
    <w:p w14:paraId="4E4DA5A4" w14:textId="77777777" w:rsidR="00CC3A68" w:rsidRDefault="00000000">
      <w:pPr>
        <w:spacing w:before="240" w:after="240" w:line="301" w:lineRule="auto"/>
        <w:rPr>
          <w:b/>
          <w:bCs/>
        </w:rPr>
      </w:pPr>
      <w:r>
        <w:rPr>
          <w:b/>
          <w:bCs/>
        </w:rPr>
        <w:t>Christian:</w:t>
      </w:r>
    </w:p>
    <w:p w14:paraId="13D8659D" w14:textId="77777777" w:rsidR="00CC3A68" w:rsidRDefault="00000000">
      <w:pPr>
        <w:spacing w:line="301" w:lineRule="auto"/>
        <w:ind w:firstLine="720"/>
      </w:pPr>
      <w:r>
        <w:t xml:space="preserve">For this milestone, Christian supported the team by assisting with testing and general validation of the system as it moved toward completion. Rather than focusing on major development tasks, his contributions were centered on helping verify that the model and application were functioning as expected. Christian helped review model outputs and participated in testing the application to ensure predictions were being generated correctly within the mobile environment. He also provided feedback on usability and overall system </w:t>
      </w:r>
      <w:r>
        <w:lastRenderedPageBreak/>
        <w:t>behavior during testing. Through testing support and validation efforts, Christian contributed to ensuring that the system remained stable and ready for final presentation and demonstration.</w:t>
      </w:r>
    </w:p>
    <w:p w14:paraId="6FBEF420" w14:textId="77777777" w:rsidR="00CC3A68" w:rsidRDefault="00CC3A68">
      <w:pPr>
        <w:spacing w:line="301" w:lineRule="auto"/>
      </w:pPr>
    </w:p>
    <w:p w14:paraId="0BA86365" w14:textId="77777777" w:rsidR="00CC3A68" w:rsidRDefault="00000000">
      <w:pPr>
        <w:spacing w:line="301" w:lineRule="auto"/>
        <w:rPr>
          <w:b/>
          <w:bCs/>
          <w:u w:val="single"/>
        </w:rPr>
      </w:pPr>
      <w:r>
        <w:rPr>
          <w:b/>
          <w:bCs/>
          <w:u w:val="single"/>
        </w:rPr>
        <w:t>Milestone 6</w:t>
      </w:r>
    </w:p>
    <w:p w14:paraId="55F9BF3B" w14:textId="77777777" w:rsidR="00CC3A68" w:rsidRDefault="00CC3A68">
      <w:pPr>
        <w:spacing w:line="301" w:lineRule="auto"/>
      </w:pPr>
    </w:p>
    <w:tbl>
      <w:tblPr>
        <w:tblStyle w:val="a0"/>
        <w:tblpPr w:leftFromText="180" w:rightFromText="180" w:topFromText="180" w:bottomFromText="180" w:vertAnchor="text"/>
        <w:tblW w:w="103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05"/>
        <w:gridCol w:w="1875"/>
        <w:gridCol w:w="1875"/>
        <w:gridCol w:w="1875"/>
        <w:gridCol w:w="1875"/>
      </w:tblGrid>
      <w:tr w:rsidR="00CC3A68" w14:paraId="762E64B6" w14:textId="77777777">
        <w:tc>
          <w:tcPr>
            <w:tcW w:w="2805" w:type="dxa"/>
          </w:tcPr>
          <w:p w14:paraId="692A1458" w14:textId="77777777" w:rsidR="00CC3A68" w:rsidRDefault="00000000">
            <w:pPr>
              <w:widowControl w:val="0"/>
              <w:spacing w:line="240" w:lineRule="auto"/>
              <w:rPr>
                <w:b/>
                <w:bCs/>
              </w:rPr>
            </w:pPr>
            <w:r>
              <w:rPr>
                <w:b/>
                <w:bCs/>
              </w:rPr>
              <w:t>Task</w:t>
            </w:r>
          </w:p>
        </w:tc>
        <w:tc>
          <w:tcPr>
            <w:tcW w:w="1875" w:type="dxa"/>
          </w:tcPr>
          <w:p w14:paraId="0E5B72FA" w14:textId="77777777" w:rsidR="00CC3A68" w:rsidRDefault="00000000">
            <w:pPr>
              <w:widowControl w:val="0"/>
              <w:spacing w:line="240" w:lineRule="auto"/>
              <w:rPr>
                <w:b/>
                <w:bCs/>
              </w:rPr>
            </w:pPr>
            <w:r>
              <w:rPr>
                <w:b/>
                <w:bCs/>
              </w:rPr>
              <w:t>Lawson</w:t>
            </w:r>
          </w:p>
        </w:tc>
        <w:tc>
          <w:tcPr>
            <w:tcW w:w="1875" w:type="dxa"/>
          </w:tcPr>
          <w:p w14:paraId="65568FB9" w14:textId="77777777" w:rsidR="00CC3A68" w:rsidRDefault="00000000">
            <w:pPr>
              <w:widowControl w:val="0"/>
              <w:spacing w:line="240" w:lineRule="auto"/>
              <w:rPr>
                <w:b/>
                <w:bCs/>
              </w:rPr>
            </w:pPr>
            <w:r>
              <w:rPr>
                <w:b/>
                <w:bCs/>
              </w:rPr>
              <w:t>Nick</w:t>
            </w:r>
          </w:p>
        </w:tc>
        <w:tc>
          <w:tcPr>
            <w:tcW w:w="1875" w:type="dxa"/>
          </w:tcPr>
          <w:p w14:paraId="44D4A12C" w14:textId="77777777" w:rsidR="00CC3A68" w:rsidRDefault="00000000">
            <w:pPr>
              <w:widowControl w:val="0"/>
              <w:spacing w:line="240" w:lineRule="auto"/>
              <w:rPr>
                <w:b/>
                <w:bCs/>
              </w:rPr>
            </w:pPr>
            <w:r>
              <w:rPr>
                <w:b/>
                <w:bCs/>
              </w:rPr>
              <w:t>Christian</w:t>
            </w:r>
          </w:p>
        </w:tc>
        <w:tc>
          <w:tcPr>
            <w:tcW w:w="1875" w:type="dxa"/>
          </w:tcPr>
          <w:p w14:paraId="2C37DD37" w14:textId="77777777" w:rsidR="00CC3A68" w:rsidRDefault="00000000">
            <w:pPr>
              <w:widowControl w:val="0"/>
              <w:spacing w:line="240" w:lineRule="auto"/>
              <w:rPr>
                <w:b/>
                <w:bCs/>
              </w:rPr>
            </w:pPr>
            <w:r>
              <w:rPr>
                <w:b/>
                <w:bCs/>
              </w:rPr>
              <w:t>Nikiraj</w:t>
            </w:r>
          </w:p>
        </w:tc>
      </w:tr>
      <w:tr w:rsidR="00CC3A68" w14:paraId="1AE423BA" w14:textId="77777777">
        <w:tc>
          <w:tcPr>
            <w:tcW w:w="2805" w:type="dxa"/>
          </w:tcPr>
          <w:p w14:paraId="6CDAA33C" w14:textId="77777777" w:rsidR="00CC3A68" w:rsidRDefault="00000000">
            <w:pPr>
              <w:widowControl w:val="0"/>
              <w:numPr>
                <w:ilvl w:val="0"/>
                <w:numId w:val="3"/>
              </w:numPr>
              <w:spacing w:line="240" w:lineRule="auto"/>
            </w:pPr>
            <w:r>
              <w:t>Final System Validation &amp; Metrics</w:t>
            </w:r>
          </w:p>
        </w:tc>
        <w:tc>
          <w:tcPr>
            <w:tcW w:w="1875" w:type="dxa"/>
          </w:tcPr>
          <w:p w14:paraId="1AB51E39" w14:textId="77777777" w:rsidR="00CC3A68" w:rsidRDefault="00000000">
            <w:pPr>
              <w:widowControl w:val="0"/>
              <w:spacing w:line="240" w:lineRule="auto"/>
              <w:jc w:val="center"/>
            </w:pPr>
            <w:r>
              <w:t>25%</w:t>
            </w:r>
          </w:p>
        </w:tc>
        <w:tc>
          <w:tcPr>
            <w:tcW w:w="1875" w:type="dxa"/>
          </w:tcPr>
          <w:p w14:paraId="31553A10" w14:textId="77777777" w:rsidR="00CC3A68" w:rsidRDefault="00000000">
            <w:pPr>
              <w:widowControl w:val="0"/>
              <w:spacing w:line="240" w:lineRule="auto"/>
              <w:jc w:val="center"/>
            </w:pPr>
            <w:r>
              <w:t>30%</w:t>
            </w:r>
          </w:p>
        </w:tc>
        <w:tc>
          <w:tcPr>
            <w:tcW w:w="1875" w:type="dxa"/>
          </w:tcPr>
          <w:p w14:paraId="2DA14AFC" w14:textId="77777777" w:rsidR="00CC3A68" w:rsidRDefault="00000000">
            <w:pPr>
              <w:widowControl w:val="0"/>
              <w:spacing w:line="240" w:lineRule="auto"/>
              <w:jc w:val="center"/>
            </w:pPr>
            <w:r>
              <w:t>15%</w:t>
            </w:r>
          </w:p>
        </w:tc>
        <w:tc>
          <w:tcPr>
            <w:tcW w:w="1875" w:type="dxa"/>
          </w:tcPr>
          <w:p w14:paraId="1FC670DA" w14:textId="77777777" w:rsidR="00CC3A68" w:rsidRDefault="00000000">
            <w:pPr>
              <w:widowControl w:val="0"/>
              <w:spacing w:line="240" w:lineRule="auto"/>
              <w:jc w:val="center"/>
            </w:pPr>
            <w:r>
              <w:t>30%</w:t>
            </w:r>
          </w:p>
        </w:tc>
      </w:tr>
      <w:tr w:rsidR="00CC3A68" w14:paraId="61272271" w14:textId="77777777">
        <w:tc>
          <w:tcPr>
            <w:tcW w:w="2805" w:type="dxa"/>
          </w:tcPr>
          <w:p w14:paraId="3D3B69D1" w14:textId="77777777" w:rsidR="00CC3A68" w:rsidRDefault="00000000">
            <w:pPr>
              <w:widowControl w:val="0"/>
              <w:numPr>
                <w:ilvl w:val="0"/>
                <w:numId w:val="3"/>
              </w:numPr>
              <w:spacing w:line="240" w:lineRule="auto"/>
            </w:pPr>
            <w:r>
              <w:t>App Deployment Finalization &amp; Stability</w:t>
            </w:r>
          </w:p>
        </w:tc>
        <w:tc>
          <w:tcPr>
            <w:tcW w:w="1875" w:type="dxa"/>
          </w:tcPr>
          <w:p w14:paraId="2B574933" w14:textId="77777777" w:rsidR="00CC3A68" w:rsidRDefault="00000000">
            <w:pPr>
              <w:widowControl w:val="0"/>
              <w:spacing w:line="240" w:lineRule="auto"/>
              <w:jc w:val="center"/>
            </w:pPr>
            <w:r>
              <w:t>40%</w:t>
            </w:r>
          </w:p>
        </w:tc>
        <w:tc>
          <w:tcPr>
            <w:tcW w:w="1875" w:type="dxa"/>
          </w:tcPr>
          <w:p w14:paraId="4E9FEDF0" w14:textId="77777777" w:rsidR="00CC3A68" w:rsidRDefault="00000000">
            <w:pPr>
              <w:widowControl w:val="0"/>
              <w:spacing w:line="240" w:lineRule="auto"/>
              <w:jc w:val="center"/>
            </w:pPr>
            <w:r>
              <w:t>30%</w:t>
            </w:r>
          </w:p>
        </w:tc>
        <w:tc>
          <w:tcPr>
            <w:tcW w:w="1875" w:type="dxa"/>
          </w:tcPr>
          <w:p w14:paraId="6877E3CE" w14:textId="77777777" w:rsidR="00CC3A68" w:rsidRDefault="00000000">
            <w:pPr>
              <w:widowControl w:val="0"/>
              <w:spacing w:line="240" w:lineRule="auto"/>
              <w:jc w:val="center"/>
            </w:pPr>
            <w:r>
              <w:t>15%</w:t>
            </w:r>
          </w:p>
        </w:tc>
        <w:tc>
          <w:tcPr>
            <w:tcW w:w="1875" w:type="dxa"/>
          </w:tcPr>
          <w:p w14:paraId="5A6B4AF3" w14:textId="77777777" w:rsidR="00CC3A68" w:rsidRDefault="00000000">
            <w:pPr>
              <w:widowControl w:val="0"/>
              <w:spacing w:line="240" w:lineRule="auto"/>
              <w:jc w:val="center"/>
            </w:pPr>
            <w:r>
              <w:t>15%</w:t>
            </w:r>
          </w:p>
        </w:tc>
      </w:tr>
      <w:tr w:rsidR="00CC3A68" w14:paraId="0C81DA81" w14:textId="77777777">
        <w:tc>
          <w:tcPr>
            <w:tcW w:w="2805" w:type="dxa"/>
          </w:tcPr>
          <w:p w14:paraId="356144E9" w14:textId="77777777" w:rsidR="00CC3A68" w:rsidRDefault="00000000">
            <w:pPr>
              <w:widowControl w:val="0"/>
              <w:numPr>
                <w:ilvl w:val="0"/>
                <w:numId w:val="3"/>
              </w:numPr>
              <w:spacing w:line="240" w:lineRule="auto"/>
            </w:pPr>
            <w:r>
              <w:t>Showcase Poster &amp; Presentation Finalization</w:t>
            </w:r>
          </w:p>
        </w:tc>
        <w:tc>
          <w:tcPr>
            <w:tcW w:w="1875" w:type="dxa"/>
          </w:tcPr>
          <w:p w14:paraId="6F9D5BC9" w14:textId="77777777" w:rsidR="00CC3A68" w:rsidRDefault="00000000">
            <w:pPr>
              <w:widowControl w:val="0"/>
              <w:spacing w:line="240" w:lineRule="auto"/>
              <w:jc w:val="center"/>
            </w:pPr>
            <w:r>
              <w:t>25%</w:t>
            </w:r>
          </w:p>
        </w:tc>
        <w:tc>
          <w:tcPr>
            <w:tcW w:w="1875" w:type="dxa"/>
          </w:tcPr>
          <w:p w14:paraId="02D71041" w14:textId="77777777" w:rsidR="00CC3A68" w:rsidRDefault="00000000">
            <w:pPr>
              <w:widowControl w:val="0"/>
              <w:spacing w:line="240" w:lineRule="auto"/>
              <w:jc w:val="center"/>
            </w:pPr>
            <w:r>
              <w:t>35%</w:t>
            </w:r>
          </w:p>
        </w:tc>
        <w:tc>
          <w:tcPr>
            <w:tcW w:w="1875" w:type="dxa"/>
          </w:tcPr>
          <w:p w14:paraId="0F974630" w14:textId="77777777" w:rsidR="00CC3A68" w:rsidRDefault="00000000">
            <w:pPr>
              <w:widowControl w:val="0"/>
              <w:spacing w:line="240" w:lineRule="auto"/>
              <w:jc w:val="center"/>
            </w:pPr>
            <w:r>
              <w:t>20%</w:t>
            </w:r>
          </w:p>
        </w:tc>
        <w:tc>
          <w:tcPr>
            <w:tcW w:w="1875" w:type="dxa"/>
          </w:tcPr>
          <w:p w14:paraId="396C583C" w14:textId="77777777" w:rsidR="00CC3A68" w:rsidRDefault="00000000">
            <w:pPr>
              <w:widowControl w:val="0"/>
              <w:spacing w:line="240" w:lineRule="auto"/>
              <w:jc w:val="center"/>
            </w:pPr>
            <w:r>
              <w:t>20%</w:t>
            </w:r>
          </w:p>
        </w:tc>
      </w:tr>
      <w:tr w:rsidR="00CC3A68" w14:paraId="5E3D35F7" w14:textId="77777777">
        <w:tc>
          <w:tcPr>
            <w:tcW w:w="2805" w:type="dxa"/>
          </w:tcPr>
          <w:p w14:paraId="6CA83F22" w14:textId="77777777" w:rsidR="00CC3A68" w:rsidRDefault="00000000">
            <w:pPr>
              <w:widowControl w:val="0"/>
              <w:numPr>
                <w:ilvl w:val="0"/>
                <w:numId w:val="3"/>
              </w:numPr>
              <w:spacing w:line="240" w:lineRule="auto"/>
            </w:pPr>
            <w:r>
              <w:t>Demo Preparation &amp; Final App Refinement</w:t>
            </w:r>
          </w:p>
        </w:tc>
        <w:tc>
          <w:tcPr>
            <w:tcW w:w="1875" w:type="dxa"/>
          </w:tcPr>
          <w:p w14:paraId="0D8AE501" w14:textId="77777777" w:rsidR="00CC3A68" w:rsidRDefault="00000000">
            <w:pPr>
              <w:widowControl w:val="0"/>
              <w:spacing w:line="240" w:lineRule="auto"/>
              <w:jc w:val="center"/>
            </w:pPr>
            <w:r>
              <w:t>30%</w:t>
            </w:r>
          </w:p>
        </w:tc>
        <w:tc>
          <w:tcPr>
            <w:tcW w:w="1875" w:type="dxa"/>
          </w:tcPr>
          <w:p w14:paraId="24800F56" w14:textId="77777777" w:rsidR="00CC3A68" w:rsidRDefault="00000000">
            <w:pPr>
              <w:widowControl w:val="0"/>
              <w:spacing w:line="240" w:lineRule="auto"/>
              <w:jc w:val="center"/>
            </w:pPr>
            <w:r>
              <w:t>25%</w:t>
            </w:r>
          </w:p>
        </w:tc>
        <w:tc>
          <w:tcPr>
            <w:tcW w:w="1875" w:type="dxa"/>
          </w:tcPr>
          <w:p w14:paraId="5FD92404" w14:textId="77777777" w:rsidR="00CC3A68" w:rsidRDefault="00000000">
            <w:pPr>
              <w:widowControl w:val="0"/>
              <w:spacing w:line="240" w:lineRule="auto"/>
              <w:jc w:val="center"/>
            </w:pPr>
            <w:r>
              <w:t>20%</w:t>
            </w:r>
          </w:p>
        </w:tc>
        <w:tc>
          <w:tcPr>
            <w:tcW w:w="1875" w:type="dxa"/>
          </w:tcPr>
          <w:p w14:paraId="28479C20" w14:textId="77777777" w:rsidR="00CC3A68" w:rsidRDefault="00000000">
            <w:pPr>
              <w:widowControl w:val="0"/>
              <w:spacing w:line="240" w:lineRule="auto"/>
              <w:jc w:val="center"/>
            </w:pPr>
            <w:r>
              <w:t>25%</w:t>
            </w:r>
          </w:p>
        </w:tc>
      </w:tr>
    </w:tbl>
    <w:p w14:paraId="6D4C235D" w14:textId="77777777" w:rsidR="00CC3A68" w:rsidRDefault="00CC3A68">
      <w:pPr>
        <w:spacing w:line="301" w:lineRule="auto"/>
        <w:rPr>
          <w:b/>
          <w:bCs/>
          <w:u w:val="single"/>
        </w:rPr>
      </w:pPr>
    </w:p>
    <w:p w14:paraId="1CF59070" w14:textId="77777777" w:rsidR="00CC3A68" w:rsidRDefault="00CC3A68">
      <w:pPr>
        <w:spacing w:line="301" w:lineRule="auto"/>
        <w:rPr>
          <w:b/>
          <w:bCs/>
          <w:u w:val="single"/>
        </w:rPr>
      </w:pPr>
    </w:p>
    <w:p w14:paraId="13B2D0A9" w14:textId="77777777" w:rsidR="00CC3A68" w:rsidRDefault="00000000">
      <w:pPr>
        <w:spacing w:line="301" w:lineRule="auto"/>
        <w:rPr>
          <w:b/>
          <w:bCs/>
          <w:u w:val="single"/>
        </w:rPr>
      </w:pPr>
      <w:r>
        <w:rPr>
          <w:b/>
          <w:bCs/>
          <w:u w:val="single"/>
        </w:rPr>
        <w:t>Discussion (at least a paragraph) of each planned task for the next Milestone</w:t>
      </w:r>
    </w:p>
    <w:p w14:paraId="4DFBB12B" w14:textId="77777777" w:rsidR="00CC3A68" w:rsidRDefault="00CC3A68">
      <w:pPr>
        <w:spacing w:line="301" w:lineRule="auto"/>
        <w:rPr>
          <w:b/>
          <w:bCs/>
          <w:u w:val="single"/>
        </w:rPr>
      </w:pPr>
    </w:p>
    <w:p w14:paraId="4BC8AD4A" w14:textId="77777777" w:rsidR="00CC3A68" w:rsidRDefault="00000000">
      <w:pPr>
        <w:spacing w:line="301" w:lineRule="auto"/>
        <w:rPr>
          <w:b/>
          <w:bCs/>
          <w:u w:val="single"/>
        </w:rPr>
      </w:pPr>
      <w:r>
        <w:rPr>
          <w:b/>
          <w:bCs/>
          <w:u w:val="single"/>
        </w:rPr>
        <w:t>Task 1: Final System Validation and Metrics</w:t>
      </w:r>
    </w:p>
    <w:p w14:paraId="6CACD496" w14:textId="77777777" w:rsidR="00CC3A68" w:rsidRDefault="00CC3A68">
      <w:pPr>
        <w:spacing w:line="301" w:lineRule="auto"/>
        <w:rPr>
          <w:b/>
          <w:bCs/>
          <w:u w:val="single"/>
        </w:rPr>
      </w:pPr>
    </w:p>
    <w:p w14:paraId="3D645D21" w14:textId="77777777" w:rsidR="00CC3A68" w:rsidRDefault="00000000">
      <w:pPr>
        <w:spacing w:line="301" w:lineRule="auto"/>
      </w:pPr>
      <w:r>
        <w:t>During this milestone, the team will focus on completing final validation of the machine learning system to ensure performance is consistent, reliable, and well-documented. This includes calculating final evaluation metrics such as AUC, F1 score, sensitivity, and specificity across both the full test set and balanced subsets. Additional analysis will be performed on misclassified examples to better understand model limitations and identify any remaining edge cases. The goal of this task is to finalize all reported results and ensure that the system’s performance is clearly supported by thorough and consistent evaluation.</w:t>
      </w:r>
    </w:p>
    <w:p w14:paraId="4E557E59" w14:textId="77777777" w:rsidR="00CC3A68" w:rsidRDefault="00CC3A68">
      <w:pPr>
        <w:spacing w:line="301" w:lineRule="auto"/>
        <w:rPr>
          <w:b/>
          <w:bCs/>
          <w:u w:val="single"/>
        </w:rPr>
      </w:pPr>
    </w:p>
    <w:p w14:paraId="40DD017C" w14:textId="77777777" w:rsidR="00CC3A68" w:rsidRDefault="00000000">
      <w:pPr>
        <w:spacing w:line="301" w:lineRule="auto"/>
        <w:rPr>
          <w:b/>
          <w:bCs/>
          <w:u w:val="single"/>
        </w:rPr>
      </w:pPr>
      <w:r>
        <w:rPr>
          <w:b/>
          <w:bCs/>
          <w:u w:val="single"/>
        </w:rPr>
        <w:t>Task 2: App Deployment Finalization and Stability Improvements</w:t>
      </w:r>
    </w:p>
    <w:p w14:paraId="798ED420" w14:textId="77777777" w:rsidR="00CC3A68" w:rsidRDefault="00CC3A68">
      <w:pPr>
        <w:spacing w:line="301" w:lineRule="auto"/>
        <w:rPr>
          <w:b/>
          <w:bCs/>
          <w:u w:val="single"/>
        </w:rPr>
      </w:pPr>
    </w:p>
    <w:p w14:paraId="776CC6E8" w14:textId="77777777" w:rsidR="00CC3A68" w:rsidRDefault="00000000">
      <w:pPr>
        <w:spacing w:line="301" w:lineRule="auto"/>
      </w:pPr>
      <w:r>
        <w:t xml:space="preserve">The next milestone will emphasize completing deployment of the application and ensuring it is fully stable across all devices. This includes resolving any remaining compatibility issues, improving inference consistency, and ensuring that the model runs reliably within the mobile environment. Additional refinements will focus on improving responsiveness, reducing latency, </w:t>
      </w:r>
      <w:r>
        <w:lastRenderedPageBreak/>
        <w:t>and handling repeated or varied user inputs more effectively. The objective is to deliver a fully functional and dependable application that performs smoothly during live demonstrations.</w:t>
      </w:r>
    </w:p>
    <w:p w14:paraId="2317B914" w14:textId="77777777" w:rsidR="00CC3A68" w:rsidRDefault="00CC3A68">
      <w:pPr>
        <w:spacing w:line="301" w:lineRule="auto"/>
        <w:rPr>
          <w:b/>
          <w:bCs/>
          <w:u w:val="single"/>
        </w:rPr>
      </w:pPr>
    </w:p>
    <w:p w14:paraId="60240569" w14:textId="77777777" w:rsidR="00CC3A68" w:rsidRDefault="00000000">
      <w:pPr>
        <w:spacing w:line="301" w:lineRule="auto"/>
        <w:rPr>
          <w:b/>
          <w:bCs/>
          <w:u w:val="single"/>
        </w:rPr>
      </w:pPr>
      <w:r>
        <w:rPr>
          <w:b/>
          <w:bCs/>
          <w:u w:val="single"/>
        </w:rPr>
        <w:t>Task 3: Showcase Poster and Presentation Finalization</w:t>
      </w:r>
    </w:p>
    <w:p w14:paraId="60F0827B" w14:textId="77777777" w:rsidR="00CC3A68" w:rsidRDefault="00CC3A68">
      <w:pPr>
        <w:spacing w:line="301" w:lineRule="auto"/>
        <w:rPr>
          <w:b/>
          <w:bCs/>
          <w:u w:val="single"/>
        </w:rPr>
      </w:pPr>
    </w:p>
    <w:p w14:paraId="05CA93C3" w14:textId="77777777" w:rsidR="00CC3A68" w:rsidRDefault="00000000">
      <w:pPr>
        <w:spacing w:line="301" w:lineRule="auto"/>
      </w:pPr>
      <w:r>
        <w:t>A major focus of this milestone will be finalizing the Senior Design showcase materials, including the project poster and presentation. This includes refining the layout, improving visual clarity, and ensuring that all key components—such as model performance, application workflow, and explainability outputs—are clearly presented. The team will also prepare a structured explanation of the project, covering the problem motivation, technical approach, results, and real-world impact. Practice presentations will be conducted to ensure clarity, timing, and confidence during the showcase.</w:t>
      </w:r>
    </w:p>
    <w:p w14:paraId="4793429B" w14:textId="77777777" w:rsidR="00CC3A68" w:rsidRDefault="00CC3A68">
      <w:pPr>
        <w:spacing w:line="301" w:lineRule="auto"/>
        <w:rPr>
          <w:b/>
          <w:bCs/>
          <w:u w:val="single"/>
        </w:rPr>
      </w:pPr>
    </w:p>
    <w:p w14:paraId="776F18EF" w14:textId="77777777" w:rsidR="00CC3A68" w:rsidRDefault="00000000">
      <w:pPr>
        <w:spacing w:line="301" w:lineRule="auto"/>
        <w:rPr>
          <w:b/>
          <w:bCs/>
          <w:u w:val="single"/>
        </w:rPr>
      </w:pPr>
      <w:r>
        <w:rPr>
          <w:b/>
          <w:bCs/>
          <w:u w:val="single"/>
        </w:rPr>
        <w:t>Task 4: Demonstration Preparation and Final App Refinement</w:t>
      </w:r>
    </w:p>
    <w:p w14:paraId="7C1C86DA" w14:textId="77777777" w:rsidR="00CC3A68" w:rsidRDefault="00CC3A68">
      <w:pPr>
        <w:spacing w:line="301" w:lineRule="auto"/>
        <w:rPr>
          <w:b/>
          <w:bCs/>
          <w:u w:val="single"/>
        </w:rPr>
      </w:pPr>
    </w:p>
    <w:p w14:paraId="6D6E471D" w14:textId="77777777" w:rsidR="00CC3A68" w:rsidRDefault="00000000">
      <w:pPr>
        <w:spacing w:line="301" w:lineRule="auto"/>
      </w:pPr>
      <w:r>
        <w:t>In the final phase, the application will be refined specifically for demonstration purposes. This includes polishing the user interface, ensuring consistent and clear outputs, and integrating explainability visualizations into the demonstration workflow. The team will also prepare example scenarios and test cases to showcase the system’s capabilities effectively. The goal is to ensure that both the technical system and its presentation are fully aligned, resulting in a smooth, professional, and engaging final demonstration.</w:t>
      </w:r>
    </w:p>
    <w:p w14:paraId="3AAB0F5C" w14:textId="77777777" w:rsidR="00CC3A68" w:rsidRDefault="00000000">
      <w:pPr>
        <w:spacing w:line="480" w:lineRule="auto"/>
        <w:rPr>
          <w:b/>
          <w:bCs/>
        </w:rPr>
      </w:pPr>
      <w:r>
        <w:br w:type="page"/>
      </w:r>
    </w:p>
    <w:p w14:paraId="4F78FE95" w14:textId="77777777" w:rsidR="00CC3A68" w:rsidRDefault="00000000">
      <w:pPr>
        <w:spacing w:line="480" w:lineRule="auto"/>
        <w:rPr>
          <w:b/>
          <w:bCs/>
        </w:rPr>
      </w:pPr>
      <w:r>
        <w:rPr>
          <w:b/>
          <w:bCs/>
        </w:rPr>
        <w:lastRenderedPageBreak/>
        <w:t xml:space="preserve">Date(s) of meeting(s) with Client during the current milestone: </w:t>
      </w:r>
    </w:p>
    <w:p w14:paraId="6FCB82E0" w14:textId="77777777" w:rsidR="00CC3A68" w:rsidRDefault="00000000">
      <w:pPr>
        <w:spacing w:line="360" w:lineRule="auto"/>
      </w:pPr>
      <w:r>
        <w:t>3/19/2026</w:t>
      </w:r>
    </w:p>
    <w:p w14:paraId="6D68C907" w14:textId="77777777" w:rsidR="00CC3A68" w:rsidRDefault="00000000">
      <w:pPr>
        <w:spacing w:line="480" w:lineRule="auto"/>
        <w:rPr>
          <w:b/>
          <w:bCs/>
        </w:rPr>
      </w:pPr>
      <w:r>
        <w:rPr>
          <w:b/>
          <w:bCs/>
        </w:rPr>
        <w:t xml:space="preserve">Client feedback on the current milestone </w:t>
      </w:r>
    </w:p>
    <w:p w14:paraId="67F502E8" w14:textId="77777777" w:rsidR="00CC3A68" w:rsidRDefault="00000000">
      <w:pPr>
        <w:spacing w:line="480" w:lineRule="auto"/>
      </w:pPr>
      <w:r>
        <w:t xml:space="preserve">See Faculty Advisor Feedback below </w:t>
      </w:r>
    </w:p>
    <w:p w14:paraId="3D7D77BE" w14:textId="77777777" w:rsidR="00CC3A68" w:rsidRDefault="00000000">
      <w:pPr>
        <w:spacing w:line="480" w:lineRule="auto"/>
        <w:rPr>
          <w:b/>
          <w:bCs/>
        </w:rPr>
      </w:pPr>
      <w:r>
        <w:rPr>
          <w:b/>
          <w:bCs/>
        </w:rPr>
        <w:t xml:space="preserve">Date(s) of meeting(s) with Faculty Advisor during the current milestone: </w:t>
      </w:r>
    </w:p>
    <w:p w14:paraId="1167785C" w14:textId="77777777" w:rsidR="00CC3A68" w:rsidRDefault="00000000">
      <w:pPr>
        <w:spacing w:line="360" w:lineRule="auto"/>
      </w:pPr>
      <w:r>
        <w:t>3/19/2026</w:t>
      </w:r>
    </w:p>
    <w:p w14:paraId="49812E13" w14:textId="77777777" w:rsidR="00CC3A68" w:rsidRDefault="00000000">
      <w:pPr>
        <w:spacing w:line="480" w:lineRule="auto"/>
        <w:rPr>
          <w:b/>
          <w:bCs/>
        </w:rPr>
      </w:pPr>
      <w:r>
        <w:rPr>
          <w:b/>
          <w:bCs/>
        </w:rPr>
        <w:t xml:space="preserve">Faculty Advisor feedback on each task for the current Milestone </w:t>
      </w:r>
    </w:p>
    <w:p w14:paraId="7BD161C5" w14:textId="77777777" w:rsidR="00CC3A68" w:rsidRDefault="00000000">
      <w:pPr>
        <w:spacing w:line="600" w:lineRule="auto"/>
      </w:pPr>
      <w:r>
        <w:t xml:space="preserve">Task 1: </w:t>
      </w:r>
    </w:p>
    <w:p w14:paraId="2AA0BEB9" w14:textId="77777777" w:rsidR="00CC3A68" w:rsidRDefault="00000000">
      <w:pPr>
        <w:spacing w:line="600" w:lineRule="auto"/>
      </w:pPr>
      <w:r>
        <w:t xml:space="preserve">Task 2: </w:t>
      </w:r>
    </w:p>
    <w:p w14:paraId="73C1984B" w14:textId="77777777" w:rsidR="00CC3A68" w:rsidRDefault="00000000">
      <w:pPr>
        <w:spacing w:line="600" w:lineRule="auto"/>
      </w:pPr>
      <w:r>
        <w:t xml:space="preserve">Task 3: </w:t>
      </w:r>
    </w:p>
    <w:p w14:paraId="64FC7453" w14:textId="77777777" w:rsidR="00CC3A68" w:rsidRDefault="00CC3A68">
      <w:pPr>
        <w:spacing w:line="600" w:lineRule="auto"/>
      </w:pPr>
    </w:p>
    <w:p w14:paraId="44077064" w14:textId="77777777" w:rsidR="00CC3A68" w:rsidRDefault="00000000">
      <w:pPr>
        <w:spacing w:line="360" w:lineRule="auto"/>
      </w:pPr>
      <w:r>
        <w:t>Faculty Advisor Signature: _______________________________ Date: ________</w:t>
      </w:r>
    </w:p>
    <w:p w14:paraId="6C6F76CE" w14:textId="77777777" w:rsidR="00CC3A68" w:rsidRDefault="00CC3A68">
      <w:pPr>
        <w:spacing w:line="360" w:lineRule="auto"/>
      </w:pPr>
    </w:p>
    <w:p w14:paraId="0B2DABCF" w14:textId="77777777" w:rsidR="00CC3A68" w:rsidRDefault="00CC3A68">
      <w:pPr>
        <w:spacing w:line="360" w:lineRule="auto"/>
      </w:pPr>
    </w:p>
    <w:p w14:paraId="7224D81F" w14:textId="77777777" w:rsidR="00CC3A68" w:rsidRDefault="00000000">
      <w:pPr>
        <w:spacing w:line="360" w:lineRule="auto"/>
      </w:pPr>
      <w:r>
        <w:t>Evaluation by Faculty Advisor</w:t>
      </w:r>
    </w:p>
    <w:p w14:paraId="0A8418BF" w14:textId="77777777" w:rsidR="00CC3A68" w:rsidRDefault="00000000">
      <w:pPr>
        <w:numPr>
          <w:ilvl w:val="0"/>
          <w:numId w:val="2"/>
        </w:numPr>
        <w:spacing w:before="240" w:line="360" w:lineRule="auto"/>
      </w:pPr>
      <w:r>
        <w:t>Faculty Advisor: detach and return this page to Dr. Chan (HC 209) or email the scores to pkc@cs.fit.edu</w:t>
      </w:r>
    </w:p>
    <w:p w14:paraId="08B6180E" w14:textId="77777777" w:rsidR="00CC3A68" w:rsidRDefault="00000000">
      <w:pPr>
        <w:numPr>
          <w:ilvl w:val="0"/>
          <w:numId w:val="2"/>
        </w:numPr>
        <w:spacing w:after="240" w:line="360" w:lineRule="auto"/>
      </w:pPr>
      <w:r>
        <w:t>Score (0-10) for each member: circle a score (or circle two adjacent scores for .25 or write down a real number between 0 and 10)</w:t>
      </w:r>
    </w:p>
    <w:tbl>
      <w:tblPr>
        <w:tblStyle w:val="a1"/>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10"/>
        <w:gridCol w:w="345"/>
        <w:gridCol w:w="375"/>
        <w:gridCol w:w="375"/>
        <w:gridCol w:w="450"/>
        <w:gridCol w:w="585"/>
        <w:gridCol w:w="540"/>
        <w:gridCol w:w="540"/>
        <w:gridCol w:w="540"/>
        <w:gridCol w:w="540"/>
        <w:gridCol w:w="540"/>
        <w:gridCol w:w="495"/>
        <w:gridCol w:w="615"/>
        <w:gridCol w:w="510"/>
        <w:gridCol w:w="540"/>
        <w:gridCol w:w="540"/>
      </w:tblGrid>
      <w:tr w:rsidR="00CC3A68" w14:paraId="78EAF2DB" w14:textId="77777777">
        <w:tc>
          <w:tcPr>
            <w:tcW w:w="1110" w:type="dxa"/>
            <w:tcMar>
              <w:top w:w="100" w:type="dxa"/>
              <w:left w:w="100" w:type="dxa"/>
              <w:bottom w:w="100" w:type="dxa"/>
              <w:right w:w="100" w:type="dxa"/>
            </w:tcMar>
          </w:tcPr>
          <w:p w14:paraId="4CC57B32" w14:textId="77777777" w:rsidR="00CC3A68" w:rsidRDefault="00000000">
            <w:pPr>
              <w:widowControl w:val="0"/>
              <w:spacing w:line="240" w:lineRule="auto"/>
            </w:pPr>
            <w:r>
              <w:t>Nick</w:t>
            </w:r>
          </w:p>
        </w:tc>
        <w:tc>
          <w:tcPr>
            <w:tcW w:w="345" w:type="dxa"/>
            <w:tcMar>
              <w:top w:w="100" w:type="dxa"/>
              <w:left w:w="100" w:type="dxa"/>
              <w:bottom w:w="100" w:type="dxa"/>
              <w:right w:w="100" w:type="dxa"/>
            </w:tcMar>
          </w:tcPr>
          <w:p w14:paraId="4F140A26" w14:textId="77777777" w:rsidR="00CC3A68" w:rsidRDefault="00000000">
            <w:pPr>
              <w:widowControl w:val="0"/>
              <w:spacing w:line="240" w:lineRule="auto"/>
            </w:pPr>
            <w:r>
              <w:t>1</w:t>
            </w:r>
          </w:p>
        </w:tc>
        <w:tc>
          <w:tcPr>
            <w:tcW w:w="375" w:type="dxa"/>
            <w:tcMar>
              <w:top w:w="100" w:type="dxa"/>
              <w:left w:w="100" w:type="dxa"/>
              <w:bottom w:w="100" w:type="dxa"/>
              <w:right w:w="100" w:type="dxa"/>
            </w:tcMar>
          </w:tcPr>
          <w:p w14:paraId="4ED63D9A" w14:textId="77777777" w:rsidR="00CC3A68" w:rsidRDefault="00000000">
            <w:pPr>
              <w:widowControl w:val="0"/>
              <w:spacing w:line="240" w:lineRule="auto"/>
            </w:pPr>
            <w:r>
              <w:t>2</w:t>
            </w:r>
          </w:p>
        </w:tc>
        <w:tc>
          <w:tcPr>
            <w:tcW w:w="375" w:type="dxa"/>
            <w:tcMar>
              <w:top w:w="100" w:type="dxa"/>
              <w:left w:w="100" w:type="dxa"/>
              <w:bottom w:w="100" w:type="dxa"/>
              <w:right w:w="100" w:type="dxa"/>
            </w:tcMar>
          </w:tcPr>
          <w:p w14:paraId="0C062912" w14:textId="77777777" w:rsidR="00CC3A68" w:rsidRDefault="00000000">
            <w:pPr>
              <w:widowControl w:val="0"/>
              <w:spacing w:line="240" w:lineRule="auto"/>
            </w:pPr>
            <w:r>
              <w:t>3</w:t>
            </w:r>
          </w:p>
        </w:tc>
        <w:tc>
          <w:tcPr>
            <w:tcW w:w="450" w:type="dxa"/>
            <w:tcMar>
              <w:top w:w="100" w:type="dxa"/>
              <w:left w:w="100" w:type="dxa"/>
              <w:bottom w:w="100" w:type="dxa"/>
              <w:right w:w="100" w:type="dxa"/>
            </w:tcMar>
          </w:tcPr>
          <w:p w14:paraId="63624F22" w14:textId="77777777" w:rsidR="00CC3A68" w:rsidRDefault="00000000">
            <w:pPr>
              <w:widowControl w:val="0"/>
              <w:spacing w:line="240" w:lineRule="auto"/>
            </w:pPr>
            <w:r>
              <w:t>4</w:t>
            </w:r>
          </w:p>
        </w:tc>
        <w:tc>
          <w:tcPr>
            <w:tcW w:w="585" w:type="dxa"/>
            <w:tcMar>
              <w:top w:w="100" w:type="dxa"/>
              <w:left w:w="100" w:type="dxa"/>
              <w:bottom w:w="100" w:type="dxa"/>
              <w:right w:w="100" w:type="dxa"/>
            </w:tcMar>
          </w:tcPr>
          <w:p w14:paraId="4D82C303" w14:textId="77777777" w:rsidR="00CC3A68" w:rsidRDefault="00000000">
            <w:pPr>
              <w:widowControl w:val="0"/>
              <w:spacing w:line="240" w:lineRule="auto"/>
            </w:pPr>
            <w:r>
              <w:t>5</w:t>
            </w:r>
          </w:p>
        </w:tc>
        <w:tc>
          <w:tcPr>
            <w:tcW w:w="540" w:type="dxa"/>
            <w:tcMar>
              <w:top w:w="100" w:type="dxa"/>
              <w:left w:w="100" w:type="dxa"/>
              <w:bottom w:w="100" w:type="dxa"/>
              <w:right w:w="100" w:type="dxa"/>
            </w:tcMar>
          </w:tcPr>
          <w:p w14:paraId="2C802701" w14:textId="77777777" w:rsidR="00CC3A68" w:rsidRDefault="00000000">
            <w:pPr>
              <w:widowControl w:val="0"/>
              <w:spacing w:line="240" w:lineRule="auto"/>
            </w:pPr>
            <w:r>
              <w:t>5.5</w:t>
            </w:r>
          </w:p>
        </w:tc>
        <w:tc>
          <w:tcPr>
            <w:tcW w:w="540" w:type="dxa"/>
            <w:tcMar>
              <w:top w:w="100" w:type="dxa"/>
              <w:left w:w="100" w:type="dxa"/>
              <w:bottom w:w="100" w:type="dxa"/>
              <w:right w:w="100" w:type="dxa"/>
            </w:tcMar>
          </w:tcPr>
          <w:p w14:paraId="4B650DD4" w14:textId="77777777" w:rsidR="00CC3A68" w:rsidRDefault="00000000">
            <w:pPr>
              <w:widowControl w:val="0"/>
              <w:spacing w:line="240" w:lineRule="auto"/>
            </w:pPr>
            <w:r>
              <w:t>6</w:t>
            </w:r>
          </w:p>
        </w:tc>
        <w:tc>
          <w:tcPr>
            <w:tcW w:w="540" w:type="dxa"/>
            <w:tcMar>
              <w:top w:w="100" w:type="dxa"/>
              <w:left w:w="100" w:type="dxa"/>
              <w:bottom w:w="100" w:type="dxa"/>
              <w:right w:w="100" w:type="dxa"/>
            </w:tcMar>
          </w:tcPr>
          <w:p w14:paraId="7ED06E41" w14:textId="77777777" w:rsidR="00CC3A68" w:rsidRDefault="00000000">
            <w:pPr>
              <w:widowControl w:val="0"/>
              <w:spacing w:line="240" w:lineRule="auto"/>
            </w:pPr>
            <w:r>
              <w:t>6.5</w:t>
            </w:r>
          </w:p>
        </w:tc>
        <w:tc>
          <w:tcPr>
            <w:tcW w:w="540" w:type="dxa"/>
            <w:tcMar>
              <w:top w:w="100" w:type="dxa"/>
              <w:left w:w="100" w:type="dxa"/>
              <w:bottom w:w="100" w:type="dxa"/>
              <w:right w:w="100" w:type="dxa"/>
            </w:tcMar>
          </w:tcPr>
          <w:p w14:paraId="1D22B791" w14:textId="77777777" w:rsidR="00CC3A68" w:rsidRDefault="00000000">
            <w:pPr>
              <w:widowControl w:val="0"/>
              <w:spacing w:line="240" w:lineRule="auto"/>
            </w:pPr>
            <w:r>
              <w:t>7</w:t>
            </w:r>
          </w:p>
        </w:tc>
        <w:tc>
          <w:tcPr>
            <w:tcW w:w="540" w:type="dxa"/>
            <w:tcMar>
              <w:top w:w="100" w:type="dxa"/>
              <w:left w:w="100" w:type="dxa"/>
              <w:bottom w:w="100" w:type="dxa"/>
              <w:right w:w="100" w:type="dxa"/>
            </w:tcMar>
          </w:tcPr>
          <w:p w14:paraId="57E8E435" w14:textId="77777777" w:rsidR="00CC3A68" w:rsidRDefault="00000000">
            <w:pPr>
              <w:widowControl w:val="0"/>
              <w:spacing w:line="240" w:lineRule="auto"/>
            </w:pPr>
            <w:r>
              <w:t>7.5</w:t>
            </w:r>
          </w:p>
        </w:tc>
        <w:tc>
          <w:tcPr>
            <w:tcW w:w="495" w:type="dxa"/>
            <w:tcMar>
              <w:top w:w="100" w:type="dxa"/>
              <w:left w:w="100" w:type="dxa"/>
              <w:bottom w:w="100" w:type="dxa"/>
              <w:right w:w="100" w:type="dxa"/>
            </w:tcMar>
          </w:tcPr>
          <w:p w14:paraId="1C879761" w14:textId="77777777" w:rsidR="00CC3A68" w:rsidRDefault="00000000">
            <w:pPr>
              <w:widowControl w:val="0"/>
              <w:spacing w:line="240" w:lineRule="auto"/>
            </w:pPr>
            <w:r>
              <w:t>8</w:t>
            </w:r>
          </w:p>
        </w:tc>
        <w:tc>
          <w:tcPr>
            <w:tcW w:w="615" w:type="dxa"/>
            <w:tcMar>
              <w:top w:w="100" w:type="dxa"/>
              <w:left w:w="100" w:type="dxa"/>
              <w:bottom w:w="100" w:type="dxa"/>
              <w:right w:w="100" w:type="dxa"/>
            </w:tcMar>
          </w:tcPr>
          <w:p w14:paraId="18C71AB7" w14:textId="77777777" w:rsidR="00CC3A68" w:rsidRDefault="00000000">
            <w:pPr>
              <w:widowControl w:val="0"/>
              <w:spacing w:line="240" w:lineRule="auto"/>
            </w:pPr>
            <w:r>
              <w:t>8.5</w:t>
            </w:r>
          </w:p>
        </w:tc>
        <w:tc>
          <w:tcPr>
            <w:tcW w:w="510" w:type="dxa"/>
            <w:tcMar>
              <w:top w:w="100" w:type="dxa"/>
              <w:left w:w="100" w:type="dxa"/>
              <w:bottom w:w="100" w:type="dxa"/>
              <w:right w:w="100" w:type="dxa"/>
            </w:tcMar>
          </w:tcPr>
          <w:p w14:paraId="295893FB" w14:textId="77777777" w:rsidR="00CC3A68" w:rsidRDefault="00000000">
            <w:pPr>
              <w:widowControl w:val="0"/>
              <w:spacing w:line="240" w:lineRule="auto"/>
            </w:pPr>
            <w:r>
              <w:t>9</w:t>
            </w:r>
          </w:p>
        </w:tc>
        <w:tc>
          <w:tcPr>
            <w:tcW w:w="540" w:type="dxa"/>
            <w:tcMar>
              <w:top w:w="100" w:type="dxa"/>
              <w:left w:w="100" w:type="dxa"/>
              <w:bottom w:w="100" w:type="dxa"/>
              <w:right w:w="100" w:type="dxa"/>
            </w:tcMar>
          </w:tcPr>
          <w:p w14:paraId="4631D22F" w14:textId="77777777" w:rsidR="00CC3A68" w:rsidRDefault="00000000">
            <w:pPr>
              <w:widowControl w:val="0"/>
              <w:spacing w:line="240" w:lineRule="auto"/>
            </w:pPr>
            <w:r>
              <w:t>9.5</w:t>
            </w:r>
          </w:p>
        </w:tc>
        <w:tc>
          <w:tcPr>
            <w:tcW w:w="540" w:type="dxa"/>
            <w:tcMar>
              <w:top w:w="100" w:type="dxa"/>
              <w:left w:w="100" w:type="dxa"/>
              <w:bottom w:w="100" w:type="dxa"/>
              <w:right w:w="100" w:type="dxa"/>
            </w:tcMar>
          </w:tcPr>
          <w:p w14:paraId="0059324A" w14:textId="77777777" w:rsidR="00CC3A68" w:rsidRDefault="00000000">
            <w:pPr>
              <w:widowControl w:val="0"/>
              <w:spacing w:line="240" w:lineRule="auto"/>
            </w:pPr>
            <w:r>
              <w:t>10</w:t>
            </w:r>
          </w:p>
        </w:tc>
      </w:tr>
      <w:tr w:rsidR="00CC3A68" w14:paraId="0839CE2A" w14:textId="77777777">
        <w:trPr>
          <w:trHeight w:val="477"/>
        </w:trPr>
        <w:tc>
          <w:tcPr>
            <w:tcW w:w="1110" w:type="dxa"/>
            <w:tcMar>
              <w:top w:w="100" w:type="dxa"/>
              <w:left w:w="100" w:type="dxa"/>
              <w:bottom w:w="100" w:type="dxa"/>
              <w:right w:w="100" w:type="dxa"/>
            </w:tcMar>
          </w:tcPr>
          <w:p w14:paraId="6873C1AE" w14:textId="77777777" w:rsidR="00CC3A68" w:rsidRDefault="00000000">
            <w:pPr>
              <w:widowControl w:val="0"/>
              <w:spacing w:line="240" w:lineRule="auto"/>
            </w:pPr>
            <w:r>
              <w:t>Lawson</w:t>
            </w:r>
          </w:p>
        </w:tc>
        <w:tc>
          <w:tcPr>
            <w:tcW w:w="345" w:type="dxa"/>
            <w:tcMar>
              <w:top w:w="100" w:type="dxa"/>
              <w:left w:w="100" w:type="dxa"/>
              <w:bottom w:w="100" w:type="dxa"/>
              <w:right w:w="100" w:type="dxa"/>
            </w:tcMar>
          </w:tcPr>
          <w:p w14:paraId="3BDA1DAF" w14:textId="77777777" w:rsidR="00CC3A68" w:rsidRDefault="00000000">
            <w:pPr>
              <w:widowControl w:val="0"/>
              <w:spacing w:line="240" w:lineRule="auto"/>
            </w:pPr>
            <w:r>
              <w:t>1</w:t>
            </w:r>
          </w:p>
        </w:tc>
        <w:tc>
          <w:tcPr>
            <w:tcW w:w="375" w:type="dxa"/>
            <w:tcMar>
              <w:top w:w="100" w:type="dxa"/>
              <w:left w:w="100" w:type="dxa"/>
              <w:bottom w:w="100" w:type="dxa"/>
              <w:right w:w="100" w:type="dxa"/>
            </w:tcMar>
          </w:tcPr>
          <w:p w14:paraId="39B18483" w14:textId="77777777" w:rsidR="00CC3A68" w:rsidRDefault="00000000">
            <w:pPr>
              <w:widowControl w:val="0"/>
              <w:spacing w:line="240" w:lineRule="auto"/>
            </w:pPr>
            <w:r>
              <w:t>2</w:t>
            </w:r>
          </w:p>
        </w:tc>
        <w:tc>
          <w:tcPr>
            <w:tcW w:w="375" w:type="dxa"/>
            <w:tcMar>
              <w:top w:w="100" w:type="dxa"/>
              <w:left w:w="100" w:type="dxa"/>
              <w:bottom w:w="100" w:type="dxa"/>
              <w:right w:w="100" w:type="dxa"/>
            </w:tcMar>
          </w:tcPr>
          <w:p w14:paraId="6A35696F" w14:textId="77777777" w:rsidR="00CC3A68" w:rsidRDefault="00000000">
            <w:pPr>
              <w:widowControl w:val="0"/>
              <w:spacing w:line="240" w:lineRule="auto"/>
            </w:pPr>
            <w:r>
              <w:t>3</w:t>
            </w:r>
          </w:p>
        </w:tc>
        <w:tc>
          <w:tcPr>
            <w:tcW w:w="450" w:type="dxa"/>
            <w:tcMar>
              <w:top w:w="100" w:type="dxa"/>
              <w:left w:w="100" w:type="dxa"/>
              <w:bottom w:w="100" w:type="dxa"/>
              <w:right w:w="100" w:type="dxa"/>
            </w:tcMar>
          </w:tcPr>
          <w:p w14:paraId="1E1AAAFB" w14:textId="77777777" w:rsidR="00CC3A68" w:rsidRDefault="00000000">
            <w:pPr>
              <w:widowControl w:val="0"/>
              <w:spacing w:line="240" w:lineRule="auto"/>
            </w:pPr>
            <w:r>
              <w:t>4</w:t>
            </w:r>
          </w:p>
        </w:tc>
        <w:tc>
          <w:tcPr>
            <w:tcW w:w="585" w:type="dxa"/>
            <w:tcMar>
              <w:top w:w="100" w:type="dxa"/>
              <w:left w:w="100" w:type="dxa"/>
              <w:bottom w:w="100" w:type="dxa"/>
              <w:right w:w="100" w:type="dxa"/>
            </w:tcMar>
          </w:tcPr>
          <w:p w14:paraId="001E28FE" w14:textId="77777777" w:rsidR="00CC3A68" w:rsidRDefault="00000000">
            <w:pPr>
              <w:widowControl w:val="0"/>
              <w:spacing w:line="240" w:lineRule="auto"/>
            </w:pPr>
            <w:r>
              <w:t>5</w:t>
            </w:r>
          </w:p>
        </w:tc>
        <w:tc>
          <w:tcPr>
            <w:tcW w:w="540" w:type="dxa"/>
            <w:tcMar>
              <w:top w:w="100" w:type="dxa"/>
              <w:left w:w="100" w:type="dxa"/>
              <w:bottom w:w="100" w:type="dxa"/>
              <w:right w:w="100" w:type="dxa"/>
            </w:tcMar>
          </w:tcPr>
          <w:p w14:paraId="20174888" w14:textId="77777777" w:rsidR="00CC3A68" w:rsidRDefault="00000000">
            <w:pPr>
              <w:widowControl w:val="0"/>
              <w:spacing w:line="240" w:lineRule="auto"/>
            </w:pPr>
            <w:r>
              <w:t>5.5</w:t>
            </w:r>
          </w:p>
        </w:tc>
        <w:tc>
          <w:tcPr>
            <w:tcW w:w="540" w:type="dxa"/>
            <w:tcMar>
              <w:top w:w="100" w:type="dxa"/>
              <w:left w:w="100" w:type="dxa"/>
              <w:bottom w:w="100" w:type="dxa"/>
              <w:right w:w="100" w:type="dxa"/>
            </w:tcMar>
          </w:tcPr>
          <w:p w14:paraId="38463BFC" w14:textId="77777777" w:rsidR="00CC3A68" w:rsidRDefault="00000000">
            <w:pPr>
              <w:widowControl w:val="0"/>
              <w:spacing w:line="240" w:lineRule="auto"/>
            </w:pPr>
            <w:r>
              <w:t>6</w:t>
            </w:r>
          </w:p>
        </w:tc>
        <w:tc>
          <w:tcPr>
            <w:tcW w:w="540" w:type="dxa"/>
            <w:tcMar>
              <w:top w:w="100" w:type="dxa"/>
              <w:left w:w="100" w:type="dxa"/>
              <w:bottom w:w="100" w:type="dxa"/>
              <w:right w:w="100" w:type="dxa"/>
            </w:tcMar>
          </w:tcPr>
          <w:p w14:paraId="79780BB5" w14:textId="77777777" w:rsidR="00CC3A68" w:rsidRDefault="00000000">
            <w:pPr>
              <w:widowControl w:val="0"/>
              <w:spacing w:line="240" w:lineRule="auto"/>
            </w:pPr>
            <w:r>
              <w:t>6.5</w:t>
            </w:r>
          </w:p>
        </w:tc>
        <w:tc>
          <w:tcPr>
            <w:tcW w:w="540" w:type="dxa"/>
            <w:tcMar>
              <w:top w:w="100" w:type="dxa"/>
              <w:left w:w="100" w:type="dxa"/>
              <w:bottom w:w="100" w:type="dxa"/>
              <w:right w:w="100" w:type="dxa"/>
            </w:tcMar>
          </w:tcPr>
          <w:p w14:paraId="0D6624CE" w14:textId="77777777" w:rsidR="00CC3A68" w:rsidRDefault="00000000">
            <w:pPr>
              <w:widowControl w:val="0"/>
              <w:spacing w:line="240" w:lineRule="auto"/>
            </w:pPr>
            <w:r>
              <w:t>7</w:t>
            </w:r>
          </w:p>
        </w:tc>
        <w:tc>
          <w:tcPr>
            <w:tcW w:w="540" w:type="dxa"/>
            <w:tcMar>
              <w:top w:w="100" w:type="dxa"/>
              <w:left w:w="100" w:type="dxa"/>
              <w:bottom w:w="100" w:type="dxa"/>
              <w:right w:w="100" w:type="dxa"/>
            </w:tcMar>
          </w:tcPr>
          <w:p w14:paraId="229EA4AA" w14:textId="77777777" w:rsidR="00CC3A68" w:rsidRDefault="00000000">
            <w:pPr>
              <w:widowControl w:val="0"/>
              <w:spacing w:line="240" w:lineRule="auto"/>
            </w:pPr>
            <w:r>
              <w:t>7.5</w:t>
            </w:r>
          </w:p>
        </w:tc>
        <w:tc>
          <w:tcPr>
            <w:tcW w:w="495" w:type="dxa"/>
            <w:tcMar>
              <w:top w:w="100" w:type="dxa"/>
              <w:left w:w="100" w:type="dxa"/>
              <w:bottom w:w="100" w:type="dxa"/>
              <w:right w:w="100" w:type="dxa"/>
            </w:tcMar>
          </w:tcPr>
          <w:p w14:paraId="3B1FDF95" w14:textId="77777777" w:rsidR="00CC3A68" w:rsidRDefault="00000000">
            <w:pPr>
              <w:widowControl w:val="0"/>
              <w:spacing w:line="240" w:lineRule="auto"/>
            </w:pPr>
            <w:r>
              <w:t>8</w:t>
            </w:r>
          </w:p>
        </w:tc>
        <w:tc>
          <w:tcPr>
            <w:tcW w:w="615" w:type="dxa"/>
            <w:tcMar>
              <w:top w:w="100" w:type="dxa"/>
              <w:left w:w="100" w:type="dxa"/>
              <w:bottom w:w="100" w:type="dxa"/>
              <w:right w:w="100" w:type="dxa"/>
            </w:tcMar>
          </w:tcPr>
          <w:p w14:paraId="50D11817" w14:textId="77777777" w:rsidR="00CC3A68" w:rsidRDefault="00000000">
            <w:pPr>
              <w:widowControl w:val="0"/>
              <w:spacing w:line="240" w:lineRule="auto"/>
            </w:pPr>
            <w:r>
              <w:t>8.5</w:t>
            </w:r>
          </w:p>
        </w:tc>
        <w:tc>
          <w:tcPr>
            <w:tcW w:w="510" w:type="dxa"/>
            <w:tcMar>
              <w:top w:w="100" w:type="dxa"/>
              <w:left w:w="100" w:type="dxa"/>
              <w:bottom w:w="100" w:type="dxa"/>
              <w:right w:w="100" w:type="dxa"/>
            </w:tcMar>
          </w:tcPr>
          <w:p w14:paraId="009616B5" w14:textId="77777777" w:rsidR="00CC3A68" w:rsidRDefault="00000000">
            <w:pPr>
              <w:widowControl w:val="0"/>
              <w:spacing w:line="240" w:lineRule="auto"/>
            </w:pPr>
            <w:r>
              <w:t>9</w:t>
            </w:r>
          </w:p>
        </w:tc>
        <w:tc>
          <w:tcPr>
            <w:tcW w:w="540" w:type="dxa"/>
            <w:tcMar>
              <w:top w:w="100" w:type="dxa"/>
              <w:left w:w="100" w:type="dxa"/>
              <w:bottom w:w="100" w:type="dxa"/>
              <w:right w:w="100" w:type="dxa"/>
            </w:tcMar>
          </w:tcPr>
          <w:p w14:paraId="18F1C3E5" w14:textId="77777777" w:rsidR="00CC3A68" w:rsidRDefault="00000000">
            <w:pPr>
              <w:widowControl w:val="0"/>
              <w:spacing w:line="240" w:lineRule="auto"/>
            </w:pPr>
            <w:r>
              <w:t>9.5</w:t>
            </w:r>
          </w:p>
        </w:tc>
        <w:tc>
          <w:tcPr>
            <w:tcW w:w="540" w:type="dxa"/>
            <w:tcMar>
              <w:top w:w="100" w:type="dxa"/>
              <w:left w:w="100" w:type="dxa"/>
              <w:bottom w:w="100" w:type="dxa"/>
              <w:right w:w="100" w:type="dxa"/>
            </w:tcMar>
          </w:tcPr>
          <w:p w14:paraId="0DF4ED21" w14:textId="77777777" w:rsidR="00CC3A68" w:rsidRDefault="00000000">
            <w:pPr>
              <w:widowControl w:val="0"/>
              <w:spacing w:line="240" w:lineRule="auto"/>
            </w:pPr>
            <w:r>
              <w:t>10</w:t>
            </w:r>
          </w:p>
        </w:tc>
      </w:tr>
      <w:tr w:rsidR="00CC3A68" w14:paraId="2054310D" w14:textId="77777777">
        <w:tc>
          <w:tcPr>
            <w:tcW w:w="1110" w:type="dxa"/>
            <w:tcMar>
              <w:top w:w="100" w:type="dxa"/>
              <w:left w:w="100" w:type="dxa"/>
              <w:bottom w:w="100" w:type="dxa"/>
              <w:right w:w="100" w:type="dxa"/>
            </w:tcMar>
          </w:tcPr>
          <w:p w14:paraId="2CA6E1CF" w14:textId="77777777" w:rsidR="00CC3A68" w:rsidRDefault="00000000">
            <w:pPr>
              <w:widowControl w:val="0"/>
              <w:spacing w:line="240" w:lineRule="auto"/>
            </w:pPr>
            <w:r>
              <w:t>Nikiraj</w:t>
            </w:r>
          </w:p>
        </w:tc>
        <w:tc>
          <w:tcPr>
            <w:tcW w:w="345" w:type="dxa"/>
            <w:tcMar>
              <w:top w:w="100" w:type="dxa"/>
              <w:left w:w="100" w:type="dxa"/>
              <w:bottom w:w="100" w:type="dxa"/>
              <w:right w:w="100" w:type="dxa"/>
            </w:tcMar>
          </w:tcPr>
          <w:p w14:paraId="19319B67" w14:textId="77777777" w:rsidR="00CC3A68" w:rsidRDefault="00000000">
            <w:pPr>
              <w:widowControl w:val="0"/>
              <w:spacing w:line="240" w:lineRule="auto"/>
            </w:pPr>
            <w:r>
              <w:t>1</w:t>
            </w:r>
          </w:p>
        </w:tc>
        <w:tc>
          <w:tcPr>
            <w:tcW w:w="375" w:type="dxa"/>
            <w:tcMar>
              <w:top w:w="100" w:type="dxa"/>
              <w:left w:w="100" w:type="dxa"/>
              <w:bottom w:w="100" w:type="dxa"/>
              <w:right w:w="100" w:type="dxa"/>
            </w:tcMar>
          </w:tcPr>
          <w:p w14:paraId="1F238E68" w14:textId="77777777" w:rsidR="00CC3A68" w:rsidRDefault="00000000">
            <w:pPr>
              <w:widowControl w:val="0"/>
              <w:spacing w:line="240" w:lineRule="auto"/>
            </w:pPr>
            <w:r>
              <w:t>2</w:t>
            </w:r>
          </w:p>
        </w:tc>
        <w:tc>
          <w:tcPr>
            <w:tcW w:w="375" w:type="dxa"/>
            <w:tcMar>
              <w:top w:w="100" w:type="dxa"/>
              <w:left w:w="100" w:type="dxa"/>
              <w:bottom w:w="100" w:type="dxa"/>
              <w:right w:w="100" w:type="dxa"/>
            </w:tcMar>
          </w:tcPr>
          <w:p w14:paraId="321AEEA8" w14:textId="77777777" w:rsidR="00CC3A68" w:rsidRDefault="00000000">
            <w:pPr>
              <w:widowControl w:val="0"/>
              <w:spacing w:line="240" w:lineRule="auto"/>
            </w:pPr>
            <w:r>
              <w:t>3</w:t>
            </w:r>
          </w:p>
        </w:tc>
        <w:tc>
          <w:tcPr>
            <w:tcW w:w="450" w:type="dxa"/>
            <w:tcMar>
              <w:top w:w="100" w:type="dxa"/>
              <w:left w:w="100" w:type="dxa"/>
              <w:bottom w:w="100" w:type="dxa"/>
              <w:right w:w="100" w:type="dxa"/>
            </w:tcMar>
          </w:tcPr>
          <w:p w14:paraId="4E426E12" w14:textId="77777777" w:rsidR="00CC3A68" w:rsidRDefault="00000000">
            <w:pPr>
              <w:widowControl w:val="0"/>
              <w:spacing w:line="240" w:lineRule="auto"/>
            </w:pPr>
            <w:r>
              <w:t>4</w:t>
            </w:r>
          </w:p>
        </w:tc>
        <w:tc>
          <w:tcPr>
            <w:tcW w:w="585" w:type="dxa"/>
            <w:tcMar>
              <w:top w:w="100" w:type="dxa"/>
              <w:left w:w="100" w:type="dxa"/>
              <w:bottom w:w="100" w:type="dxa"/>
              <w:right w:w="100" w:type="dxa"/>
            </w:tcMar>
          </w:tcPr>
          <w:p w14:paraId="65859239" w14:textId="77777777" w:rsidR="00CC3A68" w:rsidRDefault="00000000">
            <w:pPr>
              <w:widowControl w:val="0"/>
              <w:spacing w:line="240" w:lineRule="auto"/>
            </w:pPr>
            <w:r>
              <w:t>5</w:t>
            </w:r>
          </w:p>
        </w:tc>
        <w:tc>
          <w:tcPr>
            <w:tcW w:w="540" w:type="dxa"/>
            <w:tcMar>
              <w:top w:w="100" w:type="dxa"/>
              <w:left w:w="100" w:type="dxa"/>
              <w:bottom w:w="100" w:type="dxa"/>
              <w:right w:w="100" w:type="dxa"/>
            </w:tcMar>
          </w:tcPr>
          <w:p w14:paraId="50478998" w14:textId="77777777" w:rsidR="00CC3A68" w:rsidRDefault="00000000">
            <w:pPr>
              <w:widowControl w:val="0"/>
              <w:spacing w:line="240" w:lineRule="auto"/>
            </w:pPr>
            <w:r>
              <w:t>5.5</w:t>
            </w:r>
          </w:p>
        </w:tc>
        <w:tc>
          <w:tcPr>
            <w:tcW w:w="540" w:type="dxa"/>
            <w:tcMar>
              <w:top w:w="100" w:type="dxa"/>
              <w:left w:w="100" w:type="dxa"/>
              <w:bottom w:w="100" w:type="dxa"/>
              <w:right w:w="100" w:type="dxa"/>
            </w:tcMar>
          </w:tcPr>
          <w:p w14:paraId="637673D8" w14:textId="77777777" w:rsidR="00CC3A68" w:rsidRDefault="00000000">
            <w:pPr>
              <w:widowControl w:val="0"/>
              <w:spacing w:line="240" w:lineRule="auto"/>
            </w:pPr>
            <w:r>
              <w:t>6</w:t>
            </w:r>
          </w:p>
        </w:tc>
        <w:tc>
          <w:tcPr>
            <w:tcW w:w="540" w:type="dxa"/>
            <w:tcMar>
              <w:top w:w="100" w:type="dxa"/>
              <w:left w:w="100" w:type="dxa"/>
              <w:bottom w:w="100" w:type="dxa"/>
              <w:right w:w="100" w:type="dxa"/>
            </w:tcMar>
          </w:tcPr>
          <w:p w14:paraId="52470753" w14:textId="77777777" w:rsidR="00CC3A68" w:rsidRDefault="00000000">
            <w:pPr>
              <w:widowControl w:val="0"/>
              <w:spacing w:line="240" w:lineRule="auto"/>
            </w:pPr>
            <w:r>
              <w:t>6.5</w:t>
            </w:r>
          </w:p>
        </w:tc>
        <w:tc>
          <w:tcPr>
            <w:tcW w:w="540" w:type="dxa"/>
            <w:tcMar>
              <w:top w:w="100" w:type="dxa"/>
              <w:left w:w="100" w:type="dxa"/>
              <w:bottom w:w="100" w:type="dxa"/>
              <w:right w:w="100" w:type="dxa"/>
            </w:tcMar>
          </w:tcPr>
          <w:p w14:paraId="09F0DD89" w14:textId="77777777" w:rsidR="00CC3A68" w:rsidRDefault="00000000">
            <w:pPr>
              <w:widowControl w:val="0"/>
              <w:spacing w:line="240" w:lineRule="auto"/>
            </w:pPr>
            <w:r>
              <w:t>7</w:t>
            </w:r>
          </w:p>
        </w:tc>
        <w:tc>
          <w:tcPr>
            <w:tcW w:w="540" w:type="dxa"/>
            <w:tcMar>
              <w:top w:w="100" w:type="dxa"/>
              <w:left w:w="100" w:type="dxa"/>
              <w:bottom w:w="100" w:type="dxa"/>
              <w:right w:w="100" w:type="dxa"/>
            </w:tcMar>
          </w:tcPr>
          <w:p w14:paraId="786F9733" w14:textId="77777777" w:rsidR="00CC3A68" w:rsidRDefault="00000000">
            <w:pPr>
              <w:widowControl w:val="0"/>
              <w:spacing w:line="240" w:lineRule="auto"/>
            </w:pPr>
            <w:r>
              <w:t>7.5</w:t>
            </w:r>
          </w:p>
        </w:tc>
        <w:tc>
          <w:tcPr>
            <w:tcW w:w="495" w:type="dxa"/>
            <w:tcMar>
              <w:top w:w="100" w:type="dxa"/>
              <w:left w:w="100" w:type="dxa"/>
              <w:bottom w:w="100" w:type="dxa"/>
              <w:right w:w="100" w:type="dxa"/>
            </w:tcMar>
          </w:tcPr>
          <w:p w14:paraId="6C0875D6" w14:textId="77777777" w:rsidR="00CC3A68" w:rsidRDefault="00000000">
            <w:pPr>
              <w:widowControl w:val="0"/>
              <w:spacing w:line="240" w:lineRule="auto"/>
            </w:pPr>
            <w:r>
              <w:t>8</w:t>
            </w:r>
          </w:p>
        </w:tc>
        <w:tc>
          <w:tcPr>
            <w:tcW w:w="615" w:type="dxa"/>
            <w:tcMar>
              <w:top w:w="100" w:type="dxa"/>
              <w:left w:w="100" w:type="dxa"/>
              <w:bottom w:w="100" w:type="dxa"/>
              <w:right w:w="100" w:type="dxa"/>
            </w:tcMar>
          </w:tcPr>
          <w:p w14:paraId="1B9D8BC1" w14:textId="77777777" w:rsidR="00CC3A68" w:rsidRDefault="00000000">
            <w:pPr>
              <w:widowControl w:val="0"/>
              <w:spacing w:line="240" w:lineRule="auto"/>
            </w:pPr>
            <w:r>
              <w:t>8.5</w:t>
            </w:r>
          </w:p>
        </w:tc>
        <w:tc>
          <w:tcPr>
            <w:tcW w:w="510" w:type="dxa"/>
            <w:tcMar>
              <w:top w:w="100" w:type="dxa"/>
              <w:left w:w="100" w:type="dxa"/>
              <w:bottom w:w="100" w:type="dxa"/>
              <w:right w:w="100" w:type="dxa"/>
            </w:tcMar>
          </w:tcPr>
          <w:p w14:paraId="06072C14" w14:textId="77777777" w:rsidR="00CC3A68" w:rsidRDefault="00000000">
            <w:pPr>
              <w:widowControl w:val="0"/>
              <w:spacing w:line="240" w:lineRule="auto"/>
            </w:pPr>
            <w:r>
              <w:t>9</w:t>
            </w:r>
          </w:p>
        </w:tc>
        <w:tc>
          <w:tcPr>
            <w:tcW w:w="540" w:type="dxa"/>
            <w:tcMar>
              <w:top w:w="100" w:type="dxa"/>
              <w:left w:w="100" w:type="dxa"/>
              <w:bottom w:w="100" w:type="dxa"/>
              <w:right w:w="100" w:type="dxa"/>
            </w:tcMar>
          </w:tcPr>
          <w:p w14:paraId="5C32C13F" w14:textId="77777777" w:rsidR="00CC3A68" w:rsidRDefault="00000000">
            <w:pPr>
              <w:widowControl w:val="0"/>
              <w:spacing w:line="240" w:lineRule="auto"/>
            </w:pPr>
            <w:r>
              <w:t>9.5</w:t>
            </w:r>
          </w:p>
        </w:tc>
        <w:tc>
          <w:tcPr>
            <w:tcW w:w="540" w:type="dxa"/>
            <w:tcMar>
              <w:top w:w="100" w:type="dxa"/>
              <w:left w:w="100" w:type="dxa"/>
              <w:bottom w:w="100" w:type="dxa"/>
              <w:right w:w="100" w:type="dxa"/>
            </w:tcMar>
          </w:tcPr>
          <w:p w14:paraId="222C80C1" w14:textId="77777777" w:rsidR="00CC3A68" w:rsidRDefault="00000000">
            <w:pPr>
              <w:widowControl w:val="0"/>
              <w:spacing w:line="240" w:lineRule="auto"/>
            </w:pPr>
            <w:r>
              <w:t>10</w:t>
            </w:r>
          </w:p>
        </w:tc>
      </w:tr>
      <w:tr w:rsidR="00CC3A68" w14:paraId="1EF45542" w14:textId="77777777">
        <w:tc>
          <w:tcPr>
            <w:tcW w:w="1110" w:type="dxa"/>
            <w:tcMar>
              <w:top w:w="100" w:type="dxa"/>
              <w:left w:w="100" w:type="dxa"/>
              <w:bottom w:w="100" w:type="dxa"/>
              <w:right w:w="100" w:type="dxa"/>
            </w:tcMar>
          </w:tcPr>
          <w:p w14:paraId="58EA7765" w14:textId="77777777" w:rsidR="00CC3A68" w:rsidRDefault="00000000">
            <w:pPr>
              <w:widowControl w:val="0"/>
              <w:spacing w:line="240" w:lineRule="auto"/>
            </w:pPr>
            <w:r>
              <w:t>Christian</w:t>
            </w:r>
          </w:p>
        </w:tc>
        <w:tc>
          <w:tcPr>
            <w:tcW w:w="345" w:type="dxa"/>
            <w:tcMar>
              <w:top w:w="100" w:type="dxa"/>
              <w:left w:w="100" w:type="dxa"/>
              <w:bottom w:w="100" w:type="dxa"/>
              <w:right w:w="100" w:type="dxa"/>
            </w:tcMar>
          </w:tcPr>
          <w:p w14:paraId="35F335F5" w14:textId="77777777" w:rsidR="00CC3A68" w:rsidRDefault="00000000">
            <w:pPr>
              <w:widowControl w:val="0"/>
              <w:spacing w:line="240" w:lineRule="auto"/>
            </w:pPr>
            <w:r>
              <w:t>1</w:t>
            </w:r>
          </w:p>
        </w:tc>
        <w:tc>
          <w:tcPr>
            <w:tcW w:w="375" w:type="dxa"/>
            <w:tcMar>
              <w:top w:w="100" w:type="dxa"/>
              <w:left w:w="100" w:type="dxa"/>
              <w:bottom w:w="100" w:type="dxa"/>
              <w:right w:w="100" w:type="dxa"/>
            </w:tcMar>
          </w:tcPr>
          <w:p w14:paraId="4E69D0CB" w14:textId="77777777" w:rsidR="00CC3A68" w:rsidRDefault="00000000">
            <w:pPr>
              <w:widowControl w:val="0"/>
              <w:spacing w:line="240" w:lineRule="auto"/>
            </w:pPr>
            <w:r>
              <w:t>2</w:t>
            </w:r>
          </w:p>
        </w:tc>
        <w:tc>
          <w:tcPr>
            <w:tcW w:w="375" w:type="dxa"/>
            <w:tcMar>
              <w:top w:w="100" w:type="dxa"/>
              <w:left w:w="100" w:type="dxa"/>
              <w:bottom w:w="100" w:type="dxa"/>
              <w:right w:w="100" w:type="dxa"/>
            </w:tcMar>
          </w:tcPr>
          <w:p w14:paraId="4C7BDEF3" w14:textId="77777777" w:rsidR="00CC3A68" w:rsidRDefault="00000000">
            <w:pPr>
              <w:widowControl w:val="0"/>
              <w:spacing w:line="240" w:lineRule="auto"/>
            </w:pPr>
            <w:r>
              <w:t>3</w:t>
            </w:r>
          </w:p>
        </w:tc>
        <w:tc>
          <w:tcPr>
            <w:tcW w:w="450" w:type="dxa"/>
            <w:tcMar>
              <w:top w:w="100" w:type="dxa"/>
              <w:left w:w="100" w:type="dxa"/>
              <w:bottom w:w="100" w:type="dxa"/>
              <w:right w:w="100" w:type="dxa"/>
            </w:tcMar>
          </w:tcPr>
          <w:p w14:paraId="4724FD00" w14:textId="77777777" w:rsidR="00CC3A68" w:rsidRDefault="00000000">
            <w:pPr>
              <w:widowControl w:val="0"/>
              <w:spacing w:line="240" w:lineRule="auto"/>
            </w:pPr>
            <w:r>
              <w:t>4</w:t>
            </w:r>
          </w:p>
        </w:tc>
        <w:tc>
          <w:tcPr>
            <w:tcW w:w="585" w:type="dxa"/>
            <w:tcMar>
              <w:top w:w="100" w:type="dxa"/>
              <w:left w:w="100" w:type="dxa"/>
              <w:bottom w:w="100" w:type="dxa"/>
              <w:right w:w="100" w:type="dxa"/>
            </w:tcMar>
          </w:tcPr>
          <w:p w14:paraId="710AB1FA" w14:textId="77777777" w:rsidR="00CC3A68" w:rsidRDefault="00000000">
            <w:pPr>
              <w:widowControl w:val="0"/>
              <w:spacing w:line="240" w:lineRule="auto"/>
            </w:pPr>
            <w:r>
              <w:t>5</w:t>
            </w:r>
          </w:p>
        </w:tc>
        <w:tc>
          <w:tcPr>
            <w:tcW w:w="540" w:type="dxa"/>
            <w:tcMar>
              <w:top w:w="100" w:type="dxa"/>
              <w:left w:w="100" w:type="dxa"/>
              <w:bottom w:w="100" w:type="dxa"/>
              <w:right w:w="100" w:type="dxa"/>
            </w:tcMar>
          </w:tcPr>
          <w:p w14:paraId="425AC0E0" w14:textId="77777777" w:rsidR="00CC3A68" w:rsidRDefault="00000000">
            <w:pPr>
              <w:widowControl w:val="0"/>
              <w:spacing w:line="240" w:lineRule="auto"/>
            </w:pPr>
            <w:r>
              <w:t>5.5</w:t>
            </w:r>
          </w:p>
        </w:tc>
        <w:tc>
          <w:tcPr>
            <w:tcW w:w="540" w:type="dxa"/>
            <w:tcMar>
              <w:top w:w="100" w:type="dxa"/>
              <w:left w:w="100" w:type="dxa"/>
              <w:bottom w:w="100" w:type="dxa"/>
              <w:right w:w="100" w:type="dxa"/>
            </w:tcMar>
          </w:tcPr>
          <w:p w14:paraId="2EA6315C" w14:textId="77777777" w:rsidR="00CC3A68" w:rsidRDefault="00000000">
            <w:pPr>
              <w:widowControl w:val="0"/>
              <w:spacing w:line="240" w:lineRule="auto"/>
            </w:pPr>
            <w:r>
              <w:t>6</w:t>
            </w:r>
          </w:p>
        </w:tc>
        <w:tc>
          <w:tcPr>
            <w:tcW w:w="540" w:type="dxa"/>
            <w:tcMar>
              <w:top w:w="100" w:type="dxa"/>
              <w:left w:w="100" w:type="dxa"/>
              <w:bottom w:w="100" w:type="dxa"/>
              <w:right w:w="100" w:type="dxa"/>
            </w:tcMar>
          </w:tcPr>
          <w:p w14:paraId="38C0640C" w14:textId="77777777" w:rsidR="00CC3A68" w:rsidRDefault="00000000">
            <w:pPr>
              <w:widowControl w:val="0"/>
              <w:spacing w:line="240" w:lineRule="auto"/>
            </w:pPr>
            <w:r>
              <w:t>6.5</w:t>
            </w:r>
          </w:p>
        </w:tc>
        <w:tc>
          <w:tcPr>
            <w:tcW w:w="540" w:type="dxa"/>
            <w:tcMar>
              <w:top w:w="100" w:type="dxa"/>
              <w:left w:w="100" w:type="dxa"/>
              <w:bottom w:w="100" w:type="dxa"/>
              <w:right w:w="100" w:type="dxa"/>
            </w:tcMar>
          </w:tcPr>
          <w:p w14:paraId="47CB0117" w14:textId="77777777" w:rsidR="00CC3A68" w:rsidRDefault="00000000">
            <w:pPr>
              <w:widowControl w:val="0"/>
              <w:spacing w:line="240" w:lineRule="auto"/>
            </w:pPr>
            <w:r>
              <w:t>7</w:t>
            </w:r>
          </w:p>
        </w:tc>
        <w:tc>
          <w:tcPr>
            <w:tcW w:w="540" w:type="dxa"/>
            <w:tcMar>
              <w:top w:w="100" w:type="dxa"/>
              <w:left w:w="100" w:type="dxa"/>
              <w:bottom w:w="100" w:type="dxa"/>
              <w:right w:w="100" w:type="dxa"/>
            </w:tcMar>
          </w:tcPr>
          <w:p w14:paraId="51F5BC4D" w14:textId="77777777" w:rsidR="00CC3A68" w:rsidRDefault="00000000">
            <w:pPr>
              <w:widowControl w:val="0"/>
              <w:spacing w:line="240" w:lineRule="auto"/>
            </w:pPr>
            <w:r>
              <w:t>7.5</w:t>
            </w:r>
          </w:p>
        </w:tc>
        <w:tc>
          <w:tcPr>
            <w:tcW w:w="495" w:type="dxa"/>
            <w:tcMar>
              <w:top w:w="100" w:type="dxa"/>
              <w:left w:w="100" w:type="dxa"/>
              <w:bottom w:w="100" w:type="dxa"/>
              <w:right w:w="100" w:type="dxa"/>
            </w:tcMar>
          </w:tcPr>
          <w:p w14:paraId="5B45B3DB" w14:textId="77777777" w:rsidR="00CC3A68" w:rsidRDefault="00000000">
            <w:pPr>
              <w:widowControl w:val="0"/>
              <w:spacing w:line="240" w:lineRule="auto"/>
            </w:pPr>
            <w:r>
              <w:t>8</w:t>
            </w:r>
          </w:p>
        </w:tc>
        <w:tc>
          <w:tcPr>
            <w:tcW w:w="615" w:type="dxa"/>
            <w:tcMar>
              <w:top w:w="100" w:type="dxa"/>
              <w:left w:w="100" w:type="dxa"/>
              <w:bottom w:w="100" w:type="dxa"/>
              <w:right w:w="100" w:type="dxa"/>
            </w:tcMar>
          </w:tcPr>
          <w:p w14:paraId="1C11C941" w14:textId="77777777" w:rsidR="00CC3A68" w:rsidRDefault="00000000">
            <w:pPr>
              <w:widowControl w:val="0"/>
              <w:spacing w:line="240" w:lineRule="auto"/>
            </w:pPr>
            <w:r>
              <w:t>8.5</w:t>
            </w:r>
          </w:p>
        </w:tc>
        <w:tc>
          <w:tcPr>
            <w:tcW w:w="510" w:type="dxa"/>
            <w:tcMar>
              <w:top w:w="100" w:type="dxa"/>
              <w:left w:w="100" w:type="dxa"/>
              <w:bottom w:w="100" w:type="dxa"/>
              <w:right w:w="100" w:type="dxa"/>
            </w:tcMar>
          </w:tcPr>
          <w:p w14:paraId="71627D48" w14:textId="77777777" w:rsidR="00CC3A68" w:rsidRDefault="00000000">
            <w:pPr>
              <w:widowControl w:val="0"/>
              <w:spacing w:line="240" w:lineRule="auto"/>
            </w:pPr>
            <w:r>
              <w:t>9</w:t>
            </w:r>
          </w:p>
        </w:tc>
        <w:tc>
          <w:tcPr>
            <w:tcW w:w="540" w:type="dxa"/>
            <w:tcMar>
              <w:top w:w="100" w:type="dxa"/>
              <w:left w:w="100" w:type="dxa"/>
              <w:bottom w:w="100" w:type="dxa"/>
              <w:right w:w="100" w:type="dxa"/>
            </w:tcMar>
          </w:tcPr>
          <w:p w14:paraId="6A6D159C" w14:textId="77777777" w:rsidR="00CC3A68" w:rsidRDefault="00000000">
            <w:pPr>
              <w:widowControl w:val="0"/>
              <w:spacing w:line="240" w:lineRule="auto"/>
            </w:pPr>
            <w:r>
              <w:t>9.5</w:t>
            </w:r>
          </w:p>
        </w:tc>
        <w:tc>
          <w:tcPr>
            <w:tcW w:w="540" w:type="dxa"/>
            <w:tcMar>
              <w:top w:w="100" w:type="dxa"/>
              <w:left w:w="100" w:type="dxa"/>
              <w:bottom w:w="100" w:type="dxa"/>
              <w:right w:w="100" w:type="dxa"/>
            </w:tcMar>
          </w:tcPr>
          <w:p w14:paraId="75E2F595" w14:textId="77777777" w:rsidR="00CC3A68" w:rsidRDefault="00000000">
            <w:pPr>
              <w:widowControl w:val="0"/>
              <w:spacing w:line="240" w:lineRule="auto"/>
            </w:pPr>
            <w:r>
              <w:t>10</w:t>
            </w:r>
          </w:p>
        </w:tc>
      </w:tr>
    </w:tbl>
    <w:p w14:paraId="1E778FD5" w14:textId="77777777" w:rsidR="00CC3A68" w:rsidRDefault="00CC3A68"/>
    <w:p w14:paraId="6BD5A376" w14:textId="77777777" w:rsidR="00CC3A68" w:rsidRDefault="00CC3A68"/>
    <w:p w14:paraId="7DECD1D6" w14:textId="5BCC1761" w:rsidR="00CC3A68" w:rsidRDefault="00CC3A68"/>
    <w:sectPr w:rsidR="00CC3A6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5122F182-453F-B647-A672-CA44F4389B61}"/>
  </w:font>
  <w:font w:name="Arial">
    <w:panose1 w:val="020B0604020202020204"/>
    <w:charset w:val="00"/>
    <w:family w:val="swiss"/>
    <w:pitch w:val="variable"/>
    <w:sig w:usb0="E0002AFF" w:usb1="C0007843" w:usb2="00000009" w:usb3="00000000" w:csb0="000001FF" w:csb1="00000000"/>
    <w:embedRegular r:id="rId2" w:fontKey="{8615441A-119C-8D44-BCDF-5C49C4606958}"/>
    <w:embedBold r:id="rId3" w:fontKey="{CB202795-693D-5F43-84F1-2F677A879669}"/>
    <w:embedItalic r:id="rId4" w:fontKey="{E1830B1B-8DF3-CC47-AAB7-79A0C2906236}"/>
  </w:font>
  <w:font w:name="Calibri">
    <w:panose1 w:val="020F0502020204030204"/>
    <w:charset w:val="00"/>
    <w:family w:val="modern"/>
    <w:pitch w:val="variable"/>
    <w:sig w:usb0="00000003" w:usb1="00000000" w:usb2="00000000" w:usb3="00000000" w:csb0="00000001" w:csb1="00000000"/>
    <w:embedRegular r:id="rId5" w:fontKey="{6D12BC30-2580-1141-9C23-E715D6E5D35A}"/>
  </w:font>
  <w:font w:name="Cambria">
    <w:panose1 w:val="02040503050406030204"/>
    <w:charset w:val="00"/>
    <w:family w:val="roman"/>
    <w:notTrueType/>
    <w:pitch w:val="default"/>
    <w:embedRegular r:id="rId6" w:fontKey="{91D9A6B8-E7BD-014B-8D8A-9E874BB3C6F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C52BB"/>
    <w:multiLevelType w:val="multilevel"/>
    <w:tmpl w:val="35AC63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0FA3E42"/>
    <w:multiLevelType w:val="multilevel"/>
    <w:tmpl w:val="5E2C26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A3E5843"/>
    <w:multiLevelType w:val="multilevel"/>
    <w:tmpl w:val="C2C6CA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300964229">
    <w:abstractNumId w:val="2"/>
  </w:num>
  <w:num w:numId="2" w16cid:durableId="1263487881">
    <w:abstractNumId w:val="1"/>
  </w:num>
  <w:num w:numId="3" w16cid:durableId="1164930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3A68"/>
    <w:rsid w:val="003C2518"/>
    <w:rsid w:val="00CC3A68"/>
    <w:rsid w:val="00D101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977D9D9"/>
  <w15:docId w15:val="{F9BBA2F9-0CD4-0C4A-B754-2A9D24AD9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ldarrow2023@my.fit.edu" TargetMode="External"/><Relationship Id="rId3" Type="http://schemas.openxmlformats.org/officeDocument/2006/relationships/settings" Target="settings.xml"/><Relationship Id="rId7" Type="http://schemas.openxmlformats.org/officeDocument/2006/relationships/hyperlink" Target="mailto:nrinconspera2022@my.fit.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nkonwar2020@my.fit.edu" TargetMode="External"/><Relationship Id="rId11" Type="http://schemas.openxmlformats.org/officeDocument/2006/relationships/theme" Target="theme/theme1.xml"/><Relationship Id="rId5" Type="http://schemas.openxmlformats.org/officeDocument/2006/relationships/hyperlink" Target="mailto:znematzadeh@fit.edu"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cstevens2023@my.fit.edu"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1816</Words>
  <Characters>10357</Characters>
  <Application>Microsoft Office Word</Application>
  <DocSecurity>0</DocSecurity>
  <Lines>86</Lines>
  <Paragraphs>24</Paragraphs>
  <ScaleCrop>false</ScaleCrop>
  <Company/>
  <LinksUpToDate>false</LinksUpToDate>
  <CharactersWithSpaces>12149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Nikiraj Konwar</cp:lastModifiedBy>
  <cp:revision>2</cp:revision>
  <dcterms:created xsi:type="dcterms:W3CDTF">2026-03-30T16:29:00Z</dcterms:created>
  <dcterms:modified xsi:type="dcterms:W3CDTF">2026-03-30T16:30:00Z</dcterms:modified>
</cp:coreProperties>
</file>