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rPr>
      </w:pPr>
      <w:r w:rsidDel="00000000" w:rsidR="00000000" w:rsidRPr="00000000">
        <w:rPr>
          <w:rtl w:val="0"/>
        </w:rPr>
      </w:r>
    </w:p>
    <w:p w:rsidR="00000000" w:rsidDel="00000000" w:rsidP="00000000" w:rsidRDefault="00000000" w:rsidRPr="00000000" w14:paraId="00000002">
      <w:pPr>
        <w:rPr>
          <w:b w:val="1"/>
          <w:bCs w:val="1"/>
          <w:sz w:val="28"/>
          <w:szCs w:val="28"/>
          <w:u w:val="single"/>
        </w:rPr>
      </w:pPr>
      <w:r w:rsidDel="00000000" w:rsidR="00000000" w:rsidRPr="00000000">
        <w:rPr>
          <w:b w:val="1"/>
          <w:bCs w:val="1"/>
          <w:sz w:val="28"/>
          <w:szCs w:val="28"/>
          <w:u w:val="single"/>
          <w:rtl w:val="0"/>
        </w:rPr>
        <w:t xml:space="preserve">Common spatial pattern (CSP) sensorimotor rhythm (SMR) BCI</w:t>
      </w:r>
    </w:p>
    <w:p w:rsidR="00000000" w:rsidDel="00000000" w:rsidP="00000000" w:rsidRDefault="00000000" w:rsidRPr="00000000" w14:paraId="00000003">
      <w:pPr>
        <w:jc w:val="both"/>
        <w:rPr/>
      </w:pPr>
      <w:r w:rsidDel="00000000" w:rsidR="00000000" w:rsidRPr="00000000">
        <w:rPr>
          <w:rtl w:val="0"/>
        </w:rPr>
        <w:t xml:space="preserve">In this exercise, we aim to implement the basic CSP algorithm, to classify CSP features with an LDA classifier and to validate the performance. Further, we compare the CSP results to the results computed using a Laplacian spatial filter.</w:t>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Exercise 5.1: CSP Algorithm</w:t>
      </w:r>
    </w:p>
    <w:p w:rsidR="00000000" w:rsidDel="00000000" w:rsidP="00000000" w:rsidRDefault="00000000" w:rsidRPr="00000000" w14:paraId="00000005">
      <w:pPr>
        <w:rPr/>
      </w:pPr>
      <w:r w:rsidDel="00000000" w:rsidR="00000000" w:rsidRPr="00000000">
        <w:rPr>
          <w:rtl w:val="0"/>
        </w:rPr>
        <w:t xml:space="preserve">Implement the conventional CSP algorithm following the steps below:</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data: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Sig.mat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First dimension: 15 monopolar channels, second dimension: time samples. The time/sample information of the cues’ presentation are stored in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ClassPosH.mat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hand class and in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ClassPosF.mat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foot class. The sample rate is stored in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SampleRate.mat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Bandpass each channel of your training data between 7 and 30 Hz. Use the Matlab function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butter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filter design with 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order. Use the Matlab function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filter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apply the designed filter.</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 a data matrix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this task, begin by epoching the bandpassed channels according to the class. Specifically, per class, for each trial, extract the segment from 1.5 to 2.5 seconds after the cue presentation. Each sliced window should consist of m channels x n time samples. After successful segmentation, you have a matrix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dimension 15 channels x 512 time samples x 100 trials. Do not forget to construct a vector for your class labels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(dimension 100 trials x 1 class label).</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the separate spatial normalized covariance </w:t>
      </w:r>
      <m:oMath>
        <m:r>
          <m:t>Σ</m:t>
        </m:r>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each epoch according to</w:t>
      </w:r>
      <w:r w:rsidDel="00000000" w:rsidR="00000000" w:rsidRPr="00000000">
        <w:rPr>
          <w:rtl w:val="0"/>
        </w:rPr>
      </w:r>
    </w:p>
    <w:p w:rsidR="00000000" w:rsidDel="00000000" w:rsidP="00000000" w:rsidRDefault="00000000" w:rsidRPr="00000000" w14:paraId="0000000A">
      <w:pPr>
        <w:jc w:val="center"/>
        <w:rPr>
          <w:rFonts w:ascii="Cambria Math" w:cs="Cambria Math" w:eastAsia="Cambria Math" w:hAnsi="Cambria Math"/>
        </w:rPr>
      </w:pPr>
      <m:oMath>
        <m:r>
          <m:t>Σ</m:t>
        </m:r>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X</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T</m:t>
                </m:r>
              </m:sup>
            </m:sSup>
          </m:num>
          <m:den>
            <m:r>
              <w:rPr>
                <w:rFonts w:ascii="Cambria Math" w:cs="Cambria Math" w:eastAsia="Cambria Math" w:hAnsi="Cambria Math"/>
              </w:rPr>
              <m:t xml:space="preserve">trace(X</m:t>
            </m:r>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T</m:t>
                </m:r>
              </m:sup>
            </m:sSup>
            <m:r>
              <w:rPr>
                <w:rFonts w:ascii="Cambria Math" w:cs="Cambria Math" w:eastAsia="Cambria Math" w:hAnsi="Cambria Math"/>
              </w:rPr>
              <m:t xml:space="preserve">)</m:t>
            </m:r>
          </m:den>
        </m:f>
      </m:oMath>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Average covariance matrices for each class separately using:</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m:t>Σ</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num>
          <m:den>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sub>
            </m:sSub>
          </m:den>
        </m:f>
        <m:nary>
          <m:nary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naryPr>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i=1</m:t>
            </m:r>
          </m:sub>
          <m:sup>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sub>
            </m:sSub>
          </m:sup>
        </m:nary>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Σ</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class 1 and </w:t>
      </w:r>
      <m:oMath>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m:t>Σ</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num>
          <m:den>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b>
            </m:sSub>
          </m:den>
        </m:f>
        <m:nary>
          <m:nary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naryPr>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i=1</m:t>
            </m:r>
          </m:sub>
          <m:sup>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b>
            </m:sSub>
          </m:sup>
        </m:nary>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Σ</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oMa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class 2.</w:t>
        <w:br w:type="textWrapping"/>
      </w:r>
    </w:p>
    <w:p w:rsidR="00000000" w:rsidDel="00000000" w:rsidP="00000000" w:rsidRDefault="00000000" w:rsidRPr="00000000" w14:paraId="0000000D">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Solve the eigenvalue problem with the Matlab function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eig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using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qz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algorithm.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qz’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algorithm is more stable but slower than the standard algorithm:</w:t>
        <w:br w:type="textWrapping"/>
        <w:br w:type="textWrapping"/>
      </w:r>
      <m:oMath>
        <m:d>
          <m:dPr>
            <m:begChr m:val="["/>
            <m:end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d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V,D</m:t>
            </m:r>
          </m:e>
        </m:d>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=eig(</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Σ</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Σ</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Σ</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2</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,'qz')</m:t>
        </m:r>
      </m:oMath>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is our transformation matrix (CSP filter, </w:t>
      </w:r>
      <w:r w:rsidDel="00000000" w:rsidR="00000000" w:rsidRPr="00000000">
        <w:rPr>
          <w:rtl w:val="0"/>
        </w:rPr>
        <w:t xml:space="preserve">which we call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 of dimension 15x15. Each column is a spatial filter. Sort the columns according to the eigenvalue magnitude. After sorting, the first and last columns are the most important transformed channels.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rtl w:val="0"/>
        </w:rPr>
      </w:r>
    </w:p>
    <w:p w:rsidR="00000000" w:rsidDel="00000000" w:rsidP="00000000" w:rsidRDefault="00000000" w:rsidRPr="00000000" w14:paraId="00000011">
      <w:pPr>
        <w:rPr>
          <w:b w:val="1"/>
          <w:bCs w:val="1"/>
          <w:u w:val="single"/>
        </w:rPr>
      </w:pPr>
      <w:r w:rsidDel="00000000" w:rsidR="00000000" w:rsidRPr="00000000">
        <w:rPr>
          <w:rtl w:val="0"/>
        </w:rPr>
      </w:r>
    </w:p>
    <w:p w:rsidR="00000000" w:rsidDel="00000000" w:rsidP="00000000" w:rsidRDefault="00000000" w:rsidRPr="00000000" w14:paraId="00000012">
      <w:pPr>
        <w:rPr>
          <w:b w:val="1"/>
          <w:bCs w:val="1"/>
          <w:u w:val="single"/>
        </w:rPr>
      </w:pPr>
      <w:r w:rsidDel="00000000" w:rsidR="00000000" w:rsidRPr="00000000">
        <w:rPr>
          <w:rtl w:val="0"/>
        </w:rPr>
      </w:r>
    </w:p>
    <w:p w:rsidR="00000000" w:rsidDel="00000000" w:rsidP="00000000" w:rsidRDefault="00000000" w:rsidRPr="00000000" w14:paraId="00000013">
      <w:pPr>
        <w:rPr>
          <w:b w:val="1"/>
          <w:bCs w:val="1"/>
          <w:u w:val="single"/>
        </w:rPr>
      </w:pPr>
      <w:r w:rsidDel="00000000" w:rsidR="00000000" w:rsidRPr="00000000">
        <w:rPr>
          <w:b w:val="1"/>
          <w:bCs w:val="1"/>
          <w:u w:val="single"/>
          <w:rtl w:val="0"/>
        </w:rPr>
        <w:t xml:space="preserve">Exercise 5.2: Extract CSP features and train an LDA</w:t>
      </w:r>
    </w:p>
    <w:p w:rsidR="00000000" w:rsidDel="00000000" w:rsidP="00000000" w:rsidRDefault="00000000" w:rsidRPr="00000000" w14:paraId="00000014">
      <w:pPr>
        <w:rPr/>
      </w:pPr>
      <w:r w:rsidDel="00000000" w:rsidR="00000000" w:rsidRPr="00000000">
        <w:rPr>
          <w:rtl w:val="0"/>
        </w:rPr>
        <w:t xml:space="preserve">We want to combine the CSP filter with an LDA classifier.</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Compose a filter matrix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(dimension 4 filters x 15 filter weights) out of the V matrix. Use the two most important filters for each class (</w:t>
      </w:r>
      <w:r w:rsidDel="00000000" w:rsidR="00000000" w:rsidRPr="00000000">
        <w:rPr>
          <w:rtl w:val="0"/>
        </w:rPr>
        <w:t xml:space="preserve">Columns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 to 2 and 14 to 15). </w:t>
      </w:r>
      <w:r w:rsidDel="00000000" w:rsidR="00000000" w:rsidRPr="00000000">
        <w:rPr>
          <w:rtl w:val="0"/>
        </w:rPr>
      </w:r>
    </w:p>
    <w:p w:rsidR="00000000" w:rsidDel="00000000" w:rsidP="00000000" w:rsidRDefault="00000000" w:rsidRPr="00000000" w14:paraId="00000016">
      <w:pPr>
        <w:jc w:val="center"/>
        <w:rPr>
          <w:rFonts w:ascii="Cambria Math" w:cs="Cambria Math" w:eastAsia="Cambria Math" w:hAnsi="Cambria Math"/>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Multiply the </w:t>
      </w:r>
      <w:r w:rsidDel="00000000" w:rsidR="00000000" w:rsidRPr="00000000">
        <w:rPr>
          <w:rtl w:val="0"/>
        </w:rPr>
        <w:t xml:space="preserve">band-passed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signal from exercise </w:t>
      </w:r>
      <w:r w:rsidDel="00000000" w:rsidR="00000000" w:rsidRPr="00000000">
        <w:rPr>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(denoted as SigBand) with the CSP filter Matrix.</w:t>
        <w:br w:type="textWrapping"/>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SigCSP=</m:t>
        </m:r>
        <m:sSup>
          <m:s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C</m:t>
            </m:r>
          </m:e>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p>
        </m:s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∙SigBand</m:t>
        </m:r>
      </m:oMath>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applying the CSP filter the SigCSP is of dimension 4 channels x (many) time samples. These 4 “virtual” channels are linear combinations of the original 15 channels.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Epoch the CSP filtered channels as described in exercise </w:t>
      </w:r>
      <w:r w:rsidDel="00000000" w:rsidR="00000000" w:rsidRPr="00000000">
        <w:rPr>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Do not forget to store the class labels of each epoch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Ytrain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dimension 100 trials x 1 class label).</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Calculate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log10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band power of each CSP channel and each epoch separately. Store the log band power values as your training data for the LDA classifier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Xtrain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dimension 100 trials x 4 log band power features).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 an LDA classifier with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Xtrain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Ytrain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rPr>
          <w:b w:val="1"/>
          <w:bCs w:val="1"/>
          <w:u w:val="single"/>
        </w:rPr>
      </w:pPr>
      <w:r w:rsidDel="00000000" w:rsidR="00000000" w:rsidRPr="00000000">
        <w:rPr>
          <w:b w:val="1"/>
          <w:bCs w:val="1"/>
          <w:u w:val="single"/>
          <w:rtl w:val="0"/>
        </w:rPr>
        <w:t xml:space="preserve">Exercise 3: Validating the CSP+LDA BCI on unseen data</w:t>
      </w:r>
    </w:p>
    <w:p w:rsidR="00000000" w:rsidDel="00000000" w:rsidP="00000000" w:rsidRDefault="00000000" w:rsidRPr="00000000" w14:paraId="0000001D">
      <w:pPr>
        <w:rPr/>
      </w:pPr>
      <w:r w:rsidDel="00000000" w:rsidR="00000000" w:rsidRPr="00000000">
        <w:rPr>
          <w:rtl w:val="0"/>
        </w:rPr>
        <w:t xml:space="preserve">Validate the CSP+LDA BCI on unseen data with different amounts of columns from the V matrix.</w:t>
        <w:br w:type="textWrapping"/>
        <w:t xml:space="preserve">Outcome: Classification accuracies for the number of columns in the V matrix.</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the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with the appendix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Val (i.e. ClassPosHVal, ClassPosFVal and SigVal)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content and the naming </w:t>
      </w:r>
      <w:r w:rsidDel="00000000" w:rsidR="00000000" w:rsidRPr="00000000">
        <w:rPr>
          <w:rtl w:val="0"/>
        </w:rPr>
        <w:t xml:space="preserve">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same as in exercise </w:t>
      </w:r>
      <w:r w:rsidDel="00000000" w:rsidR="00000000" w:rsidRPr="00000000">
        <w:rPr>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except the amount of data is less with only 60 trials (30 per class).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Bandpass the validation data between 7 and 30 Hz.</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the CSP filter to the band-passed validation data.</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segmentation (epoching) and log band power calculation of the segments (epochs), like in exercise </w:t>
      </w:r>
      <w:r w:rsidDel="00000000" w:rsidR="00000000" w:rsidRPr="00000000">
        <w:rPr>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obtained features to assemble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validation matrix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Xval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60 trials x log band power features). Construct an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Yval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vector containing the class labels.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Classify your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Xval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with the LDA classifier. Calculate the classification accuracy.</w: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Repeat the classification with a different number of columns in the V matrix. Start by using only the first and the last column (leading to 2 virtual channels) and end by using the first seven and the last seven columns in the V matrix as the CSP filter matrix.</w:t>
      </w:r>
    </w:p>
    <w:p w:rsidR="00000000" w:rsidDel="00000000" w:rsidP="00000000" w:rsidRDefault="00000000" w:rsidRPr="00000000" w14:paraId="00000025">
      <w:pPr>
        <w:pBdr>
          <w:top w:color="000000" w:space="1" w:sz="4" w:val="single"/>
          <w:left w:color="000000" w:space="4" w:sz="4" w:val="single"/>
          <w:bottom w:color="000000" w:space="1" w:sz="4" w:val="single"/>
          <w:right w:color="000000" w:space="4" w:sz="4" w:val="single"/>
        </w:pBdr>
        <w:jc w:val="both"/>
        <w:rPr/>
      </w:pPr>
      <w:r w:rsidDel="00000000" w:rsidR="00000000" w:rsidRPr="00000000">
        <w:rPr>
          <w:rtl w:val="0"/>
        </w:rPr>
        <w:t xml:space="preserve">▪ How is the accuracy evolving with the number spatial filters (columns in the V matrix)? How can you explain this change in accuracy?</w:t>
      </w:r>
    </w:p>
    <w:p w:rsidR="00000000" w:rsidDel="00000000" w:rsidP="00000000" w:rsidRDefault="00000000" w:rsidRPr="00000000" w14:paraId="00000026">
      <w:pPr>
        <w:pBdr>
          <w:top w:color="000000" w:space="1" w:sz="4" w:val="single"/>
          <w:left w:color="000000" w:space="4" w:sz="4" w:val="single"/>
          <w:bottom w:color="000000" w:space="1" w:sz="4" w:val="single"/>
          <w:right w:color="000000" w:space="4" w:sz="4" w:val="single"/>
        </w:pBdr>
        <w:jc w:val="both"/>
        <w:rPr/>
      </w:pPr>
      <w:r w:rsidDel="00000000" w:rsidR="00000000" w:rsidRPr="00000000">
        <w:rPr>
          <w:rtl w:val="0"/>
        </w:rPr>
        <w:t xml:space="preserve">▪ With respect to the previous processing (Laplacian derivations + </w:t>
      </w:r>
      <w:r w:rsidDel="00000000" w:rsidR="00000000" w:rsidRPr="00000000">
        <w:rPr>
          <w:i w:val="1"/>
          <w:iCs w:val="1"/>
          <w:rtl w:val="0"/>
        </w:rPr>
        <w:t xml:space="preserve">manual</w:t>
      </w:r>
      <w:r w:rsidDel="00000000" w:rsidR="00000000" w:rsidRPr="00000000">
        <w:rPr>
          <w:rtl w:val="0"/>
        </w:rPr>
        <w:t xml:space="preserve"> selection of the most discriminative channel and frequency bands), what are your CSP results? Do you think there are advantages to using the CSP, and if yes which ones? Please explain your thoughts!</w:t>
      </w:r>
    </w:p>
    <w:sectPr>
      <w:headerReference r:id="rId7" w:type="default"/>
      <w:footerReference r:id="rId8"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Courier New"/>
  <w:font w:name="Times New Roman"/>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Non-Invasive Brain-Computer Interfaces | Block 2a 202</w:t>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Andreea Sburlea | Bernoulli Institute | RUG</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Practical#5 (1</w:t>
    </w:r>
    <w:r w:rsidDel="00000000" w:rsidR="00000000" w:rsidRPr="00000000">
      <w:rPr>
        <w:b w:val="1"/>
        <w:bCs w:val="1"/>
        <w:sz w:val="24"/>
        <w:szCs w:val="24"/>
        <w:rtl w:val="0"/>
      </w:rPr>
      <w:t xml:space="preserve">7</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.03.202</w:t>
    </w:r>
    <w:r w:rsidDel="00000000" w:rsidR="00000000" w:rsidRPr="00000000">
      <w:rPr>
        <w:b w:val="1"/>
        <w:bCs w:val="1"/>
        <w:sz w:val="24"/>
        <w:szCs w:val="24"/>
        <w:rtl w:val="0"/>
      </w:rPr>
      <w:t xml:space="preserve">6</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165100</wp:posOffset>
              </wp:positionV>
              <wp:extent cx="0" cy="12700"/>
              <wp:effectExtent b="0" l="0" r="0" t="0"/>
              <wp:wrapNone/>
              <wp:docPr id="9" name=""/>
              <a:graphic>
                <a:graphicData uri="http://schemas.microsoft.com/office/word/2010/wordprocessingShape">
                  <wps:wsp>
                    <wps:cNvCnPr/>
                    <wps:spPr>
                      <a:xfrm>
                        <a:off x="2447525" y="3780000"/>
                        <a:ext cx="579695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165100</wp:posOffset>
              </wp:positionV>
              <wp:extent cx="0" cy="12700"/>
              <wp:effectExtent b="0" l="0" r="0" t="0"/>
              <wp:wrapNone/>
              <wp:docPr id="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E2FE5"/>
    <w:pPr>
      <w:tabs>
        <w:tab w:val="center" w:pos="4513"/>
        <w:tab w:val="right" w:pos="9026"/>
      </w:tabs>
      <w:spacing w:after="0" w:line="240" w:lineRule="auto"/>
    </w:pPr>
  </w:style>
  <w:style w:type="character" w:styleId="HeaderChar" w:customStyle="1">
    <w:name w:val="Header Char"/>
    <w:basedOn w:val="DefaultParagraphFont"/>
    <w:link w:val="Header"/>
    <w:uiPriority w:val="99"/>
    <w:rsid w:val="00EE2FE5"/>
    <w:rPr>
      <w:lang w:val="en-US"/>
    </w:rPr>
  </w:style>
  <w:style w:type="paragraph" w:styleId="Footer">
    <w:name w:val="footer"/>
    <w:basedOn w:val="Normal"/>
    <w:link w:val="FooterChar"/>
    <w:uiPriority w:val="99"/>
    <w:unhideWhenUsed w:val="1"/>
    <w:rsid w:val="00EE2FE5"/>
    <w:pPr>
      <w:tabs>
        <w:tab w:val="center" w:pos="4513"/>
        <w:tab w:val="right" w:pos="9026"/>
      </w:tabs>
      <w:spacing w:after="0" w:line="240" w:lineRule="auto"/>
    </w:pPr>
  </w:style>
  <w:style w:type="character" w:styleId="FooterChar" w:customStyle="1">
    <w:name w:val="Footer Char"/>
    <w:basedOn w:val="DefaultParagraphFont"/>
    <w:link w:val="Footer"/>
    <w:uiPriority w:val="99"/>
    <w:rsid w:val="00EE2FE5"/>
    <w:rPr>
      <w:lang w:val="en-US"/>
    </w:rPr>
  </w:style>
  <w:style w:type="paragraph" w:styleId="BalloonText">
    <w:name w:val="Balloon Text"/>
    <w:basedOn w:val="Normal"/>
    <w:link w:val="BalloonTextChar"/>
    <w:uiPriority w:val="99"/>
    <w:semiHidden w:val="1"/>
    <w:unhideWhenUsed w:val="1"/>
    <w:rsid w:val="00EE2FE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E2FE5"/>
    <w:rPr>
      <w:rFonts w:ascii="Tahoma" w:cs="Tahoma" w:hAnsi="Tahoma"/>
      <w:sz w:val="16"/>
      <w:szCs w:val="16"/>
      <w:lang w:val="en-US"/>
    </w:rPr>
  </w:style>
  <w:style w:type="character" w:styleId="Heading1Char" w:customStyle="1">
    <w:name w:val="Heading 1 Char"/>
    <w:basedOn w:val="DefaultParagraphFont"/>
    <w:link w:val="Heading1"/>
    <w:uiPriority w:val="9"/>
    <w:rsid w:val="00C00540"/>
    <w:rPr>
      <w:rFonts w:asciiTheme="majorHAnsi" w:cstheme="majorBidi" w:eastAsiaTheme="majorEastAsia" w:hAnsiTheme="majorHAnsi"/>
      <w:b w:val="1"/>
      <w:bCs w:val="1"/>
      <w:color w:val="365f91" w:themeColor="accent1" w:themeShade="0000BF"/>
      <w:sz w:val="28"/>
      <w:szCs w:val="28"/>
      <w:lang w:val="en-US"/>
    </w:rPr>
  </w:style>
  <w:style w:type="character" w:styleId="PlaceholderText">
    <w:name w:val="Placeholder Text"/>
    <w:basedOn w:val="DefaultParagraphFont"/>
    <w:uiPriority w:val="99"/>
    <w:semiHidden w:val="1"/>
    <w:rsid w:val="00F3604D"/>
    <w:rPr>
      <w:color w:val="808080"/>
    </w:rPr>
  </w:style>
  <w:style w:type="paragraph" w:styleId="ListParagraph">
    <w:name w:val="List Paragraph"/>
    <w:basedOn w:val="Normal"/>
    <w:uiPriority w:val="34"/>
    <w:qFormat w:val="1"/>
    <w:rsid w:val="00295BBF"/>
    <w:pPr>
      <w:ind w:left="720"/>
      <w:contextualSpacing w:val="1"/>
    </w:pPr>
  </w:style>
  <w:style w:type="character" w:styleId="hps" w:customStyle="1">
    <w:name w:val="hps"/>
    <w:basedOn w:val="DefaultParagraphFont"/>
    <w:rsid w:val="008F66BB"/>
  </w:style>
  <w:style w:type="character" w:styleId="shorttext" w:customStyle="1">
    <w:name w:val="short_text"/>
    <w:basedOn w:val="DefaultParagraphFont"/>
    <w:rsid w:val="00C55DED"/>
  </w:style>
  <w:style w:type="paragraph" w:styleId="NoSpacing">
    <w:name w:val="No Spacing"/>
    <w:uiPriority w:val="1"/>
    <w:qFormat w:val="1"/>
    <w:rsid w:val="00277B0D"/>
    <w:pPr>
      <w:spacing w:after="0" w:line="240" w:lineRule="auto"/>
    </w:pPr>
    <w:rPr>
      <w:lang w:val="en-US"/>
    </w:rPr>
  </w:style>
  <w:style w:type="character" w:styleId="CommentReference">
    <w:name w:val="annotation reference"/>
    <w:basedOn w:val="DefaultParagraphFont"/>
    <w:uiPriority w:val="99"/>
    <w:semiHidden w:val="1"/>
    <w:unhideWhenUsed w:val="1"/>
    <w:rsid w:val="00834C4B"/>
    <w:rPr>
      <w:sz w:val="16"/>
      <w:szCs w:val="16"/>
    </w:rPr>
  </w:style>
  <w:style w:type="paragraph" w:styleId="CommentText">
    <w:name w:val="annotation text"/>
    <w:basedOn w:val="Normal"/>
    <w:link w:val="CommentTextChar"/>
    <w:uiPriority w:val="99"/>
    <w:semiHidden w:val="1"/>
    <w:unhideWhenUsed w:val="1"/>
    <w:rsid w:val="00834C4B"/>
    <w:pPr>
      <w:spacing w:line="240" w:lineRule="auto"/>
    </w:pPr>
    <w:rPr>
      <w:sz w:val="20"/>
      <w:szCs w:val="20"/>
    </w:rPr>
  </w:style>
  <w:style w:type="character" w:styleId="CommentTextChar" w:customStyle="1">
    <w:name w:val="Comment Text Char"/>
    <w:basedOn w:val="DefaultParagraphFont"/>
    <w:link w:val="CommentText"/>
    <w:uiPriority w:val="99"/>
    <w:semiHidden w:val="1"/>
    <w:rsid w:val="00834C4B"/>
    <w:rPr>
      <w:sz w:val="20"/>
      <w:szCs w:val="20"/>
      <w:lang w:val="en-US"/>
    </w:rPr>
  </w:style>
  <w:style w:type="paragraph" w:styleId="CommentSubject">
    <w:name w:val="annotation subject"/>
    <w:basedOn w:val="CommentText"/>
    <w:next w:val="CommentText"/>
    <w:link w:val="CommentSubjectChar"/>
    <w:uiPriority w:val="99"/>
    <w:semiHidden w:val="1"/>
    <w:unhideWhenUsed w:val="1"/>
    <w:rsid w:val="00834C4B"/>
    <w:rPr>
      <w:b w:val="1"/>
      <w:bCs w:val="1"/>
    </w:rPr>
  </w:style>
  <w:style w:type="character" w:styleId="CommentSubjectChar" w:customStyle="1">
    <w:name w:val="Comment Subject Char"/>
    <w:basedOn w:val="CommentTextChar"/>
    <w:link w:val="CommentSubject"/>
    <w:uiPriority w:val="99"/>
    <w:semiHidden w:val="1"/>
    <w:rsid w:val="00834C4B"/>
    <w:rPr>
      <w:b w:val="1"/>
      <w:bCs w:val="1"/>
      <w:sz w:val="20"/>
      <w:szCs w:val="20"/>
      <w:lang w:val="en-US"/>
    </w:rPr>
  </w:style>
  <w:style w:type="paragraph" w:styleId="NormalWeb">
    <w:name w:val="Normal (Web)"/>
    <w:basedOn w:val="Normal"/>
    <w:uiPriority w:val="99"/>
    <w:unhideWhenUsed w:val="1"/>
    <w:rsid w:val="0005077E"/>
    <w:pPr>
      <w:spacing w:after="100" w:afterAutospacing="1" w:before="100" w:beforeAutospacing="1" w:line="240" w:lineRule="auto"/>
    </w:pPr>
    <w:rPr>
      <w:rFonts w:ascii="Times New Roman" w:cs="Times New Roman" w:eastAsia="Times New Roman" w:hAnsi="Times New Roman"/>
      <w:sz w:val="24"/>
      <w:szCs w:val="24"/>
      <w:lang w:eastAsia="en-NL" w:val="en-N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HOkwCAGkoANzVHOnI16Q5KqK5A==">CgMxLjA4AHIhMUV5a25NdFBKWEc4cHVCWFNaMzI4SXdjQTlncUwxdWhr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2023-03-21T08:48:00Z</dcterms:created>
  <dc:creator>Steyrl</dc:creator>
</cp:coreProperties>
</file>