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№ 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1. Цель работы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Освоить принципы объектно-ориентированного программирования в языке Java, включая инкапсуляцию, наследование, полиморфизм и абстракцию, путем создания иерархии классов с различными уровнями наследования, разработкой конструкторов, методов, геттеров и сеттеров, а также организации ввода/вывода информации и учета количества созданных объектов.</w:t>
      </w:r>
      <w:r>
        <w:rPr>
          <w:rFonts w:cs="Times New Roman" w:ascii="Times New Roman" w:hAnsi="Times New Roman"/>
          <w:sz w:val="24"/>
          <w:szCs w:val="24"/>
        </w:rPr>
        <w:t>1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2. Основная часть</w:t>
      </w:r>
    </w:p>
    <w:p>
      <w:pPr>
        <w:pStyle w:val="TableContents"/>
        <w:spacing w:before="0" w:after="200"/>
        <w:jc w:val="center"/>
        <w:rPr>
          <w:b/>
          <w:bCs/>
        </w:rPr>
      </w:pPr>
      <w:r>
        <w:rPr>
          <w:b/>
          <w:bCs/>
        </w:rPr>
        <w:t xml:space="preserve">Исходный код программы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Main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Main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static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main(String[] </w:t>
            </w:r>
            <w:r>
              <w:rPr>
                <w:rFonts w:ascii="Nimbus Mono PS" w:hAnsi="Nimbus Mono PS"/>
                <w:color w:val="6A3E3E"/>
                <w:sz w:val="20"/>
              </w:rPr>
              <w:t>args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Table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</w:t>
            </w:r>
            <w:r>
              <w:rPr>
                <w:rFonts w:ascii="Nimbus Mono PS" w:hAnsi="Nimbus Mono PS"/>
                <w:color w:val="2A00FF"/>
                <w:sz w:val="20"/>
              </w:rPr>
              <w:t>"Дерево"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"Коричневый"</w:t>
            </w:r>
            <w:r>
              <w:rPr>
                <w:rFonts w:ascii="Nimbus Mono PS" w:hAnsi="Nimbus Mono PS"/>
                <w:color w:val="000000"/>
                <w:sz w:val="20"/>
              </w:rPr>
              <w:t>, 5000, 4);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Table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</w:t>
            </w:r>
            <w:r>
              <w:rPr>
                <w:rFonts w:ascii="Nimbus Mono PS" w:hAnsi="Nimbus Mono PS"/>
                <w:color w:val="2A00FF"/>
                <w:sz w:val="20"/>
              </w:rPr>
              <w:t>"Металл"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"Черный"</w:t>
            </w:r>
            <w:r>
              <w:rPr>
                <w:rFonts w:ascii="Nimbus Mono PS" w:hAnsi="Nimbus Mono PS"/>
                <w:color w:val="000000"/>
                <w:sz w:val="20"/>
              </w:rPr>
              <w:t>, 7000, 3);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Chair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Chair(</w:t>
            </w:r>
            <w:r>
              <w:rPr>
                <w:rFonts w:ascii="Nimbus Mono PS" w:hAnsi="Nimbus Mono PS"/>
                <w:color w:val="2A00FF"/>
                <w:sz w:val="20"/>
              </w:rPr>
              <w:t>"Пластик"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"Белый"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1200,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, 40);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Bed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Bed(</w:t>
            </w:r>
            <w:r>
              <w:rPr>
                <w:rFonts w:ascii="Nimbus Mono PS" w:hAnsi="Nimbus Mono PS"/>
                <w:color w:val="2A00FF"/>
                <w:sz w:val="20"/>
              </w:rPr>
              <w:t>"Дерево"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"Светлый"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15000, </w:t>
            </w:r>
            <w:r>
              <w:rPr>
                <w:rFonts w:ascii="Nimbus Mono PS" w:hAnsi="Nimbus Mono PS"/>
                <w:color w:val="2A00FF"/>
                <w:sz w:val="20"/>
              </w:rPr>
              <w:t>"Двуспальная"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OfficeChair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OfficeChair(</w:t>
            </w:r>
            <w:r>
              <w:rPr>
                <w:rFonts w:ascii="Nimbus Mono PS" w:hAnsi="Nimbus Mono PS"/>
                <w:color w:val="2A00FF"/>
                <w:sz w:val="20"/>
              </w:rPr>
              <w:t>"Кожзам"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"Черный"</w:t>
            </w:r>
            <w:r>
              <w:rPr>
                <w:rFonts w:ascii="Nimbus Mono PS" w:hAnsi="Nimbus Mono PS"/>
                <w:color w:val="000000"/>
                <w:sz w:val="20"/>
              </w:rPr>
              <w:t>, 8000,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, 45,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Furniture </w:t>
            </w:r>
            <w:r>
              <w:rPr>
                <w:rFonts w:ascii="Nimbus Mono PS" w:hAnsi="Nimbus Mono PS"/>
                <w:color w:val="6A3E3E"/>
                <w:sz w:val="20"/>
              </w:rPr>
              <w:t>obj1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.print(</w:t>
            </w:r>
            <w:r>
              <w:rPr>
                <w:rFonts w:ascii="Nimbus Mono PS" w:hAnsi="Nimbus Mono PS"/>
                <w:color w:val="6A3E3E"/>
                <w:sz w:val="20"/>
              </w:rPr>
              <w:t>obj1</w:t>
            </w:r>
            <w:r>
              <w:rPr>
                <w:rFonts w:ascii="Nimbus Mono PS" w:hAnsi="Nimbus Mono PS"/>
                <w:color w:val="000000"/>
                <w:sz w:val="20"/>
              </w:rPr>
              <w:t>.getMaterial());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"Количество созданных столов: 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Table.</w:t>
            </w:r>
            <w:r>
              <w:rPr>
                <w:rFonts w:ascii="Nimbus Mono PS" w:hAnsi="Nimbus Mono PS"/>
                <w:i/>
                <w:color w:val="000000"/>
                <w:sz w:val="20"/>
              </w:rPr>
              <w:t>getCount</w:t>
            </w:r>
            <w:r>
              <w:rPr>
                <w:rFonts w:ascii="Nimbus Mono PS" w:hAnsi="Nimbus Mono PS"/>
                <w:color w:val="000000"/>
                <w:sz w:val="20"/>
              </w:rPr>
              <w:t>());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Абстрактный класс Furniture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abstract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protected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protected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protected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2A00FF"/>
                <w:sz w:val="20"/>
              </w:rPr>
              <w:t>"Неизвестный"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2A00FF"/>
                <w:sz w:val="20"/>
              </w:rPr>
              <w:t>"Без цвета"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0.0;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Furniture(String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getMaterial()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setMaterial(String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getColor()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setColor(String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getPrice()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setPrice(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abstract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abstract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use();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наследник первого уровня Table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extends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static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i/>
                <w:color w:val="0000C0"/>
                <w:sz w:val="20"/>
              </w:rPr>
              <w:t>count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0; </w:t>
            </w:r>
            <w:r>
              <w:rPr>
                <w:rFonts w:ascii="Nimbus Mono PS" w:hAnsi="Nimbus Mono PS"/>
                <w:color w:val="3F7F5F"/>
                <w:sz w:val="20"/>
              </w:rPr>
              <w:t>// статический счетчик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4;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i/>
                <w:color w:val="0000C0"/>
                <w:sz w:val="20"/>
              </w:rPr>
              <w:t>count</w:t>
            </w:r>
            <w:r>
              <w:rPr>
                <w:rFonts w:ascii="Nimbus Mono PS" w:hAnsi="Nimbus Mono PS"/>
                <w:color w:val="000000"/>
                <w:sz w:val="20"/>
              </w:rPr>
              <w:t>++;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Table(String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i/>
                <w:color w:val="0000C0"/>
                <w:sz w:val="20"/>
              </w:rPr>
              <w:t>count</w:t>
            </w:r>
            <w:r>
              <w:rPr>
                <w:rFonts w:ascii="Nimbus Mono PS" w:hAnsi="Nimbus Mono PS"/>
                <w:color w:val="000000"/>
                <w:sz w:val="20"/>
              </w:rPr>
              <w:t>++;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getLegs()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setLegs(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showInfo()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"Стол: материал="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цвет="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color w:val="2A00FF"/>
                <w:sz w:val="20"/>
              </w:rPr>
              <w:t>", цена="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ножек="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legs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use()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"Стол используется для работы или еды."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static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int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getCount()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i/>
                <w:color w:val="0000C0"/>
                <w:sz w:val="20"/>
              </w:rPr>
              <w:t>count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наследник первого уровня Chair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Chair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extends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Chair()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45.0;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Chair(String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isHasBack()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setHasBack(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getHeight()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setHeight(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showInfo()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"Стул: материал="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цвет="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color w:val="2A00FF"/>
                <w:sz w:val="20"/>
              </w:rPr>
              <w:t>", цена="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спинка="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hasBack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высота="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height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use()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"Стул используется для сидения."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наследник первого уровня Bed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Bed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extends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Furniture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Bed()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2A00FF"/>
                <w:sz w:val="20"/>
              </w:rPr>
              <w:t>"Односпальная"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false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Bed(String 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color w:val="6A3E3E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color w:val="000000"/>
                <w:sz w:val="20"/>
              </w:rPr>
              <w:t>(</w:t>
            </w:r>
            <w:r>
              <w:rPr>
                <w:rFonts w:ascii="Nimbus Mono PS" w:hAnsi="Nimbus Mono PS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String getSize()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setSize(String </w:t>
            </w:r>
            <w:r>
              <w:rPr>
                <w:rFonts w:ascii="Nimbus Mono PS" w:hAnsi="Nimbus Mono PS"/>
                <w:color w:val="6A3E3E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isHasStorage()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setHasStorage(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color w:val="6A3E3E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color w:val="6A3E3E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showInfo()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"Кровать: материал="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цвет="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color w:val="2A00FF"/>
                <w:sz w:val="20"/>
              </w:rPr>
              <w:t>", цена="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размер="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size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2A00FF"/>
                <w:sz w:val="20"/>
              </w:rPr>
              <w:t>", ящик для хранения="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color w:val="0000C0"/>
                <w:sz w:val="20"/>
              </w:rPr>
              <w:t>hasStorage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use()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"Кровать используется для сна и отдыха."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ind w:hanging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Класс наследник </w:t>
            </w:r>
            <w:r>
              <w:rPr>
                <w:rFonts w:ascii="Calibri" w:hAnsi="Calibri"/>
                <w:b/>
                <w:bCs/>
                <w:u w:val="single"/>
              </w:rPr>
              <w:t>второго</w:t>
            </w:r>
            <w:r>
              <w:rPr>
                <w:rFonts w:ascii="Calibri" w:hAnsi="Calibri"/>
                <w:b/>
                <w:bCs/>
              </w:rPr>
              <w:t xml:space="preserve"> уровня OfficeChair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OfficeChair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extends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Chair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;   </w:t>
            </w:r>
            <w:r>
              <w:rPr>
                <w:rFonts w:ascii="Nimbus Mono PS" w:hAnsi="Nimbus Mono PS"/>
                <w:b w:val="false"/>
                <w:bCs w:val="false"/>
                <w:color w:val="3F7F5F"/>
                <w:sz w:val="20"/>
              </w:rPr>
              <w:t>// есть ли колёсики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private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; </w:t>
            </w:r>
            <w:r>
              <w:rPr>
                <w:rFonts w:ascii="Nimbus Mono PS" w:hAnsi="Nimbus Mono PS"/>
                <w:b w:val="false"/>
                <w:bCs w:val="false"/>
                <w:color w:val="3F7F5F"/>
                <w:sz w:val="20"/>
              </w:rPr>
              <w:t>// регулируется ли по высоте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OfficeChair()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OfficeChair(String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String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double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super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(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material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color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price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hasBack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height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isHasWheels() {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setHasWheels(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this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isAdjustable() {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return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setAdjustable(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boolean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) {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 w:val="false"/>
                <w:bCs w:val="false"/>
                <w:color w:val="6A3E3E"/>
                <w:sz w:val="20"/>
              </w:rPr>
              <w:t>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; 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showInfo()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 w:val="false"/>
                <w:bCs w:val="false"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"Офисный стул: материал="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material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цвет="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color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цена="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price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спинка="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isHasBack()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высота="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getHeight()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колёсики="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hasWheels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                   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", регулируемый="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+ </w:t>
            </w:r>
            <w:r>
              <w:rPr>
                <w:rFonts w:ascii="Nimbus Mono PS" w:hAnsi="Nimbus Mono PS"/>
                <w:b w:val="false"/>
                <w:bCs w:val="false"/>
                <w:color w:val="0000C0"/>
                <w:sz w:val="20"/>
              </w:rPr>
              <w:t>isAdjustable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  <w:sz w:val="20"/>
              </w:rPr>
            </w:pPr>
            <w:r>
              <w:rPr>
                <w:rFonts w:ascii="Nimbus Mono PS" w:hAnsi="Nimbus Mono PS"/>
                <w:b w:val="false"/>
                <w:bCs w:val="fals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646464"/>
                <w:sz w:val="20"/>
              </w:rPr>
              <w:t>@Override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 w:val="false"/>
                <w:bCs w:val="false"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use()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 w:val="false"/>
                <w:bCs w:val="false"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b w:val="false"/>
                <w:bCs w:val="false"/>
                <w:color w:val="2A00FF"/>
                <w:sz w:val="20"/>
              </w:rPr>
              <w:t>"Офисный стул используется для работы за компьютером."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ind w:hanging="0"/>
              <w:jc w:val="left"/>
              <w:rPr>
                <w:rFonts w:ascii="Nimbus Mono PS" w:hAnsi="Nimbus Mono PS"/>
                <w:b w:val="false"/>
                <w:bCs w:val="false"/>
              </w:rPr>
            </w:pPr>
            <w:r>
              <w:rPr>
                <w:rFonts w:ascii="Nimbus Mono PS" w:hAnsi="Nimbus Mono PS"/>
                <w:b w:val="false"/>
                <w:bCs w:val="false"/>
                <w:color w:val="000000"/>
                <w:sz w:val="20"/>
              </w:rPr>
              <w:t>}</w:t>
            </w:r>
          </w:p>
        </w:tc>
      </w:tr>
    </w:tbl>
    <w:p>
      <w:pPr>
        <w:pStyle w:val="TableContents"/>
        <w:spacing w:before="0" w:after="200"/>
        <w:jc w:val="center"/>
        <w:rPr>
          <w:b/>
          <w:bCs/>
        </w:rPr>
      </w:pPr>
      <w:r>
        <w:rPr/>
      </w:r>
    </w:p>
    <w:p>
      <w:pPr>
        <w:pStyle w:val="TableContents"/>
        <w:spacing w:before="0" w:after="200"/>
        <w:jc w:val="center"/>
        <w:rPr>
          <w:b/>
          <w:bCs/>
        </w:rPr>
      </w:pPr>
      <w:r>
        <w:rPr>
          <w:b/>
          <w:bCs/>
        </w:rPr>
        <w:t>Код класса Main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class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Main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public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static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void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main(String[] </w:t>
            </w:r>
            <w:r>
              <w:rPr>
                <w:rFonts w:ascii="Nimbus Mono PS" w:hAnsi="Nimbus Mono PS"/>
                <w:color w:val="6A3E3E"/>
                <w:sz w:val="20"/>
              </w:rPr>
              <w:t>args</w:t>
            </w:r>
            <w:r>
              <w:rPr>
                <w:rFonts w:ascii="Nimbus Mono PS" w:hAnsi="Nimbus Mono PS"/>
                <w:color w:val="000000"/>
                <w:sz w:val="20"/>
              </w:rPr>
              <w:t>) {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Table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</w:t>
            </w:r>
            <w:r>
              <w:rPr>
                <w:rFonts w:ascii="Nimbus Mono PS" w:hAnsi="Nimbus Mono PS"/>
                <w:color w:val="2A00FF"/>
                <w:sz w:val="20"/>
              </w:rPr>
              <w:t>"Дерево"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"Коричневый"</w:t>
            </w:r>
            <w:r>
              <w:rPr>
                <w:rFonts w:ascii="Nimbus Mono PS" w:hAnsi="Nimbus Mono PS"/>
                <w:color w:val="000000"/>
                <w:sz w:val="20"/>
              </w:rPr>
              <w:t>, 5000, 4);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Table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</w:t>
            </w:r>
            <w:r>
              <w:rPr>
                <w:rFonts w:ascii="Nimbus Mono PS" w:hAnsi="Nimbus Mono PS"/>
                <w:color w:val="2A00FF"/>
                <w:sz w:val="20"/>
              </w:rPr>
              <w:t>"Металл"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"Черный"</w:t>
            </w:r>
            <w:r>
              <w:rPr>
                <w:rFonts w:ascii="Nimbus Mono PS" w:hAnsi="Nimbus Mono PS"/>
                <w:color w:val="000000"/>
                <w:sz w:val="20"/>
              </w:rPr>
              <w:t>, 7000, 3);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Chair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Chair(</w:t>
            </w:r>
            <w:r>
              <w:rPr>
                <w:rFonts w:ascii="Nimbus Mono PS" w:hAnsi="Nimbus Mono PS"/>
                <w:color w:val="2A00FF"/>
                <w:sz w:val="20"/>
              </w:rPr>
              <w:t>"Пластик"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"Белый"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1200,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, 40);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Bed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Bed(</w:t>
            </w:r>
            <w:r>
              <w:rPr>
                <w:rFonts w:ascii="Nimbus Mono PS" w:hAnsi="Nimbus Mono PS"/>
                <w:color w:val="2A00FF"/>
                <w:sz w:val="20"/>
              </w:rPr>
              <w:t>"Дерево"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"Светлый"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15000, </w:t>
            </w:r>
            <w:r>
              <w:rPr>
                <w:rFonts w:ascii="Nimbus Mono PS" w:hAnsi="Nimbus Mono PS"/>
                <w:color w:val="2A00FF"/>
                <w:sz w:val="20"/>
              </w:rPr>
              <w:t>"Двуспальная"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OfficeChair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OfficeChair(</w:t>
            </w:r>
            <w:r>
              <w:rPr>
                <w:rFonts w:ascii="Nimbus Mono PS" w:hAnsi="Nimbus Mono PS"/>
                <w:color w:val="2A00FF"/>
                <w:sz w:val="20"/>
              </w:rPr>
              <w:t>"Кожзам"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color w:val="2A00FF"/>
                <w:sz w:val="20"/>
              </w:rPr>
              <w:t>"Черный"</w:t>
            </w:r>
            <w:r>
              <w:rPr>
                <w:rFonts w:ascii="Nimbus Mono PS" w:hAnsi="Nimbus Mono PS"/>
                <w:color w:val="000000"/>
                <w:sz w:val="20"/>
              </w:rPr>
              <w:t>, 8000,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, 45,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       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,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true</w:t>
            </w:r>
            <w:r>
              <w:rPr>
                <w:rFonts w:ascii="Nimbus Mono PS" w:hAnsi="Nimbus Mono PS"/>
                <w:color w:val="000000"/>
                <w:sz w:val="20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Furniture </w:t>
            </w:r>
            <w:r>
              <w:rPr>
                <w:rFonts w:ascii="Nimbus Mono PS" w:hAnsi="Nimbus Mono PS"/>
                <w:color w:val="6A3E3E"/>
                <w:sz w:val="20"/>
              </w:rPr>
              <w:t>obj1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= </w:t>
            </w:r>
            <w:r>
              <w:rPr>
                <w:rFonts w:ascii="Nimbus Mono PS" w:hAnsi="Nimbus Mono PS"/>
                <w:b/>
                <w:color w:val="7F0055"/>
                <w:sz w:val="20"/>
              </w:rPr>
              <w:t>new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Table();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.print(</w:t>
            </w:r>
            <w:r>
              <w:rPr>
                <w:rFonts w:ascii="Nimbus Mono PS" w:hAnsi="Nimbus Mono PS"/>
                <w:color w:val="6A3E3E"/>
                <w:sz w:val="20"/>
              </w:rPr>
              <w:t>obj1</w:t>
            </w:r>
            <w:r>
              <w:rPr>
                <w:rFonts w:ascii="Nimbus Mono PS" w:hAnsi="Nimbus Mono PS"/>
                <w:color w:val="000000"/>
                <w:sz w:val="20"/>
              </w:rPr>
              <w:t>.getMaterial());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t2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c1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b1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>.showInfo();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6A3E3E"/>
                <w:sz w:val="20"/>
              </w:rPr>
              <w:t>oc</w:t>
            </w:r>
            <w:r>
              <w:rPr>
                <w:rFonts w:ascii="Nimbus Mono PS" w:hAnsi="Nimbus Mono PS"/>
                <w:color w:val="000000"/>
                <w:sz w:val="20"/>
              </w:rPr>
              <w:t>.use();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  <w:sz w:val="20"/>
              </w:rPr>
            </w:pPr>
            <w:r>
              <w:rPr>
                <w:rFonts w:ascii="Nimbus Mono PS" w:hAnsi="Nimbus Mono P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    </w:t>
            </w:r>
            <w:r>
              <w:rPr>
                <w:rFonts w:ascii="Nimbus Mono PS" w:hAnsi="Nimbus Mono PS"/>
                <w:color w:val="000000"/>
                <w:sz w:val="20"/>
              </w:rPr>
              <w:t>System.</w:t>
            </w:r>
            <w:r>
              <w:rPr>
                <w:rFonts w:ascii="Nimbus Mono PS" w:hAnsi="Nimbus Mono PS"/>
                <w:b/>
                <w:i/>
                <w:color w:val="0000C0"/>
                <w:sz w:val="20"/>
              </w:rPr>
              <w:t>out</w:t>
            </w:r>
            <w:r>
              <w:rPr>
                <w:rFonts w:ascii="Nimbus Mono PS" w:hAnsi="Nimbus Mono PS"/>
                <w:color w:val="000000"/>
                <w:sz w:val="20"/>
              </w:rPr>
              <w:t>.println(</w:t>
            </w:r>
            <w:r>
              <w:rPr>
                <w:rFonts w:ascii="Nimbus Mono PS" w:hAnsi="Nimbus Mono PS"/>
                <w:color w:val="2A00FF"/>
                <w:sz w:val="20"/>
              </w:rPr>
              <w:t>"Количество созданных столов: "</w:t>
            </w:r>
            <w:r>
              <w:rPr>
                <w:rFonts w:ascii="Nimbus Mono PS" w:hAnsi="Nimbus Mono PS"/>
                <w:color w:val="000000"/>
                <w:sz w:val="20"/>
              </w:rPr>
              <w:t xml:space="preserve"> + Table.</w:t>
            </w:r>
            <w:r>
              <w:rPr>
                <w:rFonts w:ascii="Nimbus Mono PS" w:hAnsi="Nimbus Mono PS"/>
                <w:i/>
                <w:color w:val="000000"/>
                <w:sz w:val="20"/>
              </w:rPr>
              <w:t>getCount</w:t>
            </w:r>
            <w:r>
              <w:rPr>
                <w:rFonts w:ascii="Nimbus Mono PS" w:hAnsi="Nimbus Mono PS"/>
                <w:color w:val="000000"/>
                <w:sz w:val="20"/>
              </w:rPr>
              <w:t>());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 xml:space="preserve">    </w:t>
            </w: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ind w:hanging="0"/>
              <w:jc w:val="left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  <w:color w:val="000000"/>
                <w:sz w:val="20"/>
              </w:rPr>
              <w:t>}</w:t>
            </w:r>
          </w:p>
          <w:p>
            <w:pPr>
              <w:pStyle w:val="Normal"/>
              <w:spacing w:before="0" w:after="200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</w:tc>
      </w:tr>
    </w:tbl>
    <w:p>
      <w:pPr>
        <w:pStyle w:val="TableContents"/>
        <w:spacing w:before="0" w:after="200"/>
        <w:jc w:val="center"/>
        <w:rPr>
          <w:b/>
          <w:bCs/>
        </w:rPr>
      </w:pPr>
      <w:r>
        <w:rPr/>
      </w:r>
    </w:p>
    <w:p>
      <w:pPr>
        <w:pStyle w:val="TableContents"/>
        <w:spacing w:before="0" w:after="200"/>
        <w:jc w:val="center"/>
        <w:rPr>
          <w:b/>
          <w:bCs/>
        </w:rPr>
      </w:pPr>
      <w:r>
        <w:rPr>
          <w:b/>
          <w:bCs/>
        </w:rPr>
        <w:t>Вывод в консоли при запуск компилированного файла Main.class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Неизвестный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Стол: материал=Дерево, цвет=Коричневый, цена=5000.0, ножек=4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Стол используется для работы или еды.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Стол: материал=Металл, цвет=Черный, цена=7000.0, ножек=3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Стол используется для работы или еды.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Стул: материал=Пластик, цвет=Белый, цена=1200.0, спинка=true, высота=40.0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Стул используется для сидения.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Кровать: материал=Дерево, цвет=Светлый, цена=15000.0, размер=Двуспальная, ящик для хранения=true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Кровать используется для сна и отдыха.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Офисный стул: материал=Кожзам, цвет=Черный, цена=8000.0, спинка=true, высота=45.0, колёсики=true, регулируемый=true</w:t>
            </w:r>
          </w:p>
          <w:p>
            <w:pPr>
              <w:pStyle w:val="TableContents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Офисный стул используется для работы за компьютером.</w:t>
            </w:r>
          </w:p>
          <w:p>
            <w:pPr>
              <w:pStyle w:val="TableContents"/>
              <w:spacing w:before="0" w:after="200"/>
              <w:rPr>
                <w:rFonts w:ascii="Andale Mono" w:hAnsi="Andale Mono"/>
              </w:rPr>
            </w:pPr>
            <w:r>
              <w:rPr>
                <w:rFonts w:ascii="Andale Mono" w:hAnsi="Andale Mono"/>
              </w:rPr>
              <w:t>Количество созданных столов: 3</w:t>
            </w:r>
          </w:p>
        </w:tc>
      </w:tr>
    </w:tbl>
    <w:p>
      <w:pPr>
        <w:pStyle w:val="TableContents"/>
        <w:spacing w:before="0" w:after="200"/>
        <w:jc w:val="center"/>
        <w:rPr>
          <w:b/>
          <w:bCs/>
        </w:rPr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3. Вывод</w:t>
      </w:r>
    </w:p>
    <w:p>
      <w:pPr>
        <w:pStyle w:val="BodyText"/>
        <w:rPr/>
      </w:pPr>
      <w:r>
        <w:rPr/>
        <w:t>В ходе выполнения лабораторной работы была создана иерархия классов с использованием абстрактного класса и нескольких уровней наследования, реализованы основные принципы ООП: инкапсуляция (закрытые поля и доступ через методы), наследование (повторное использование кода), полиморфизм (перегрузка и переопределение методов) и абстракция (общие шаблоны поведения). Также были продемонстрированы работа конструкторов, геттеров и сеттеров, организация ввода/вывода информации об объектах и использование статического счетчика для учета созданных экземпляров класса. Это позволило закрепить практические навыки проектирования объектов и их взаимодействия в Java.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left="77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imbus Mono PS">
    <w:charset w:val="01"/>
    <w:family w:val="auto"/>
    <w:pitch w:val="fixed"/>
  </w:font>
  <w:font w:name="Calibri">
    <w:charset w:val="01"/>
    <w:family w:val="swiss"/>
    <w:pitch w:val="default"/>
  </w:font>
  <w:font w:name="Andale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12</Pages>
  <Words>1044</Words>
  <Characters>7143</Characters>
  <CharactersWithSpaces>9369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2025-10-03T15:53:40Z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