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6355E"/>
          <w:sz w:val="32"/>
          <w:szCs w:val="32"/>
        </w:rPr>
        <w:t xml:space="preserve">APAS Rhumato</w:t>
      </w:r>
    </w:p>
    <w:p>
      <w:pPr>
        <w:spacing w:after="200"/>
        <w:jc w:val="center"/>
      </w:pPr>
      <w:r>
        <w:rPr>
          <w:color w:val="1E4E9E"/>
          <w:sz w:val="24"/>
          <w:szCs w:val="24"/>
        </w:rPr>
        <w:t xml:space="preserve">Proposition des valeurs difficulté / intensité — 8 exercices actuels</w:t>
      </w:r>
    </w:p>
    <w:p>
      <w:pPr>
        <w:spacing w:after="400"/>
        <w:jc w:val="center"/>
      </w:pPr>
      <w:r>
        <w:rPr>
          <w:i/>
          <w:iCs/>
          <w:color w:val="555555"/>
          <w:sz w:val="20"/>
          <w:szCs w:val="20"/>
        </w:rPr>
        <w:t xml:space="preserve">13 septembre 2026</w:t>
      </w:r>
    </w:p>
    <w:p>
      <w:pPr>
        <w:spacing w:after="160"/>
      </w:pPr>
      <w:r>
        <w:rPr>
          <w:i/>
          <w:iCs/>
          <w:color w:val="888888"/>
          <w:sz w:val="20"/>
          <w:szCs w:val="20"/>
        </w:rPr>
        <w:t xml:space="preserve">Suite à votre validation du 13/09/2026 (Question 3, réponse « a » du document Propositions_Reformulation_Echelle_Premium_20260913.docx) : vous m'avez demandé de rédiger une proposition générique de valeur pour le champ « difficulté » (Débutant/Intermédiaire/Avancé) et le champ « intensité » (fourchette Borg CR10) de chaque exercice, que vous validez ensuite exercice par exercice. Voici cette proposition pour les 8 exercices actuellement dans la bibliothèque.</w:t>
      </w:r>
    </w:p>
    <w:p>
      <w:pPr>
        <w:pStyle w:val="Heading1"/>
        <w:spacing w:after="160" w:before="320"/>
      </w:pPr>
      <w:r>
        <w:rPr>
          <w:b/>
          <w:bCs/>
        </w:rPr>
        <w:t xml:space="preserve">Méthode</w:t>
      </w:r>
    </w:p>
    <w:p>
      <w:pPr>
        <w:spacing w:after="140"/>
      </w:pPr>
      <w:r>
        <w:t xml:space="preserve">Aucun des 8 exercices n'a aujourd'hui de valeur dans les nouveaux champs difficulty_level/intensity_borg_min/intensity_borg_max (ils viennent d'être ajoutés, §58). Les champs « difficulté »/« intensité » en texte libre existants restent inchangés : ils contiennent une documentation clinique déjà sourcée (OMS 2023, EULAR 2025/2026, Hoffmann et al. 2023, George et al. 2021...) que je ne modifie pas. Les nouveaux champs ne portent que la valeur simple affichée au patient.</w:t>
      </w:r>
    </w:p>
    <w:p>
      <w:pPr>
        <w:spacing w:after="100"/>
      </w:pPr>
      <w:r>
        <w:t xml:space="preserve">•  Niveau de difficulté : je propose Débutant pour les 8 exercices. Justification : il n'existe aujourd'hui qu'UN seul exercice par catégorie/pathologie (pas encore de variante par niveau), et le principe EULAR 2025/2026 déjà cité dans 5 de ces 8 exercices recommande explicitement de démarrer à faible dose chez les personnes déconditionnées ou avec limitations fonctionnelles, puis de progresser sur 4 à 6 semaines — donc de partir du niveau le plus prudent tant qu'aucune variante « Intermédiaire »/« Avancé » n'existe.</w:t>
      </w:r>
    </w:p>
    <w:p>
      <w:pPr>
        <w:spacing w:after="100"/>
      </w:pPr>
      <w:r>
        <w:t xml:space="preserve">•  Fourchette Borg CR10 : je propose 2 à 4 pour les 8 exercices. Pour 3 d'entre eux (marche lombalgie, renforcement avec mise en charge et extension du rachis en ostéoporose), cette valeur « Borg CR10 ≈ 2-4 » est déjà écrite noir sur blanc dans le champ intensité existant (réf. B6) — je ne fais que la reporter dans le nouveau champ structuré. Pour les 5 autres (sourcés EULAR, sans chiffre Borg explicite), j'étends la même valeur par cohérence : même principe de départ prudent, même absence de variante de niveau, et c'est la seule fourchette Borg déjà validée par vous ailleurs dans l'application (réf. B6).</w:t>
      </w:r>
    </w:p>
    <w:p>
      <w:pPr>
        <w:spacing w:after="160"/>
      </w:pPr>
      <w:r>
        <w:rPr>
          <w:i/>
          <w:iCs/>
          <w:color w:val="888888"/>
          <w:sz w:val="20"/>
          <w:szCs w:val="20"/>
        </w:rPr>
        <w:t xml:space="preserve">Comme toujours (§57, §59) : ceci reste une PROPOSITION généraliste, pas une prescription individualisée — rien n'est enregistré tant que vous ne l'avez pas validée.</w:t>
      </w:r>
    </w:p>
    <w:p>
      <w:pPr>
        <w:pStyle w:val="Heading1"/>
        <w:spacing w:after="160" w:before="320"/>
      </w:pPr>
      <w:r>
        <w:rPr>
          <w:b/>
          <w:bCs/>
        </w:rPr>
        <w:t xml:space="preserve">Les 8 exercices</w:t>
      </w:r>
    </w:p>
    <w:p>
      <w:pPr>
        <w:spacing w:after="40" w:before="200"/>
      </w:pPr>
      <w:r>
        <w:rPr>
          <w:b/>
          <w:bCs/>
          <w:sz w:val="22"/>
          <w:szCs w:val="22"/>
        </w:rPr>
        <w:t xml:space="preserve">1. Marche régulière adaptée (lombalgie)</w:t>
      </w:r>
    </w:p>
    <w:p>
      <w:pPr>
        <w:spacing w:after="60"/>
      </w:pPr>
      <w:r>
        <w:rPr>
          <w:i/>
          <w:iCs/>
          <w:color w:val="888888"/>
          <w:sz w:val="19"/>
          <w:szCs w:val="19"/>
        </w:rPr>
        <w:t xml:space="preserve">Aérobique — Lombalgie commune</w:t>
      </w:r>
    </w:p>
    <w:p>
      <w:pPr>
        <w:spacing w:after="60"/>
      </w:pPr>
      <w:r>
        <w:rPr>
          <w:b/>
          <w:bCs/>
          <w:sz w:val="19"/>
          <w:szCs w:val="19"/>
        </w:rPr>
        <w:t xml:space="preserve">Intensité déjà rédigée (champ existant, inchangé) : </w:t>
      </w:r>
      <w:r>
        <w:rPr>
          <w:sz w:val="19"/>
          <w:szCs w:val="19"/>
        </w:rPr>
        <w:t xml:space="preserve">PROPOSITION (repère générique) — intensité légère à modérée, Borg CR10 ≈ 2-4, talk test positif.</w:t>
      </w:r>
    </w:p>
    <w:p>
      <w:pPr>
        <w:spacing w:after="160"/>
      </w:pPr>
      <w:r>
        <w:rPr>
          <w:b/>
          <w:bCs/>
          <w:color w:val="16355E"/>
          <w:sz w:val="20"/>
          <w:szCs w:val="20"/>
        </w:rPr>
        <w:t xml:space="preserve">Proposition (nouveaux champs) : </w:t>
      </w:r>
      <w:r>
        <w:rPr>
          <w:color w:val="16355E"/>
          <w:sz w:val="20"/>
          <w:szCs w:val="20"/>
        </w:rPr>
        <w:t xml:space="preserve">Débutant · Borg CR10 2-4 (reprend le chiffre déjà écrit dans le champ existant).</w:t>
      </w:r>
    </w:p>
    <w:p>
      <w:pPr>
        <w:spacing w:after="40" w:before="200"/>
      </w:pPr>
      <w:r>
        <w:rPr>
          <w:b/>
          <w:bCs/>
          <w:sz w:val="22"/>
          <w:szCs w:val="22"/>
        </w:rPr>
        <w:t xml:space="preserve">2. Marche adaptée (arthrose du genou/hanche)</w:t>
      </w:r>
    </w:p>
    <w:p>
      <w:pPr>
        <w:spacing w:after="60"/>
      </w:pPr>
      <w:r>
        <w:rPr>
          <w:i/>
          <w:iCs/>
          <w:color w:val="888888"/>
          <w:sz w:val="19"/>
          <w:szCs w:val="19"/>
        </w:rPr>
        <w:t xml:space="preserve">Aérobique — Arthrose du genou, Arthrose de la hanche</w:t>
      </w:r>
    </w:p>
    <w:p>
      <w:pPr>
        <w:spacing w:after="60"/>
      </w:pPr>
      <w:r>
        <w:rPr>
          <w:b/>
          <w:bCs/>
          <w:sz w:val="19"/>
          <w:szCs w:val="19"/>
        </w:rPr>
        <w:t xml:space="preserve">Intensité déjà rédigée (champ existant, inchangé) : </w:t>
      </w:r>
      <w:r>
        <w:rPr>
          <w:sz w:val="19"/>
          <w:szCs w:val="19"/>
        </w:rPr>
        <w:t xml:space="preserve">EULAR 2025/2026 — démarrer à dose faible et bien tolérée si déconditionné, progresser sur 4-6 semaines ; aucun chiffre Borg explicite.</w:t>
      </w:r>
    </w:p>
    <w:p>
      <w:pPr>
        <w:spacing w:after="160"/>
      </w:pPr>
      <w:r>
        <w:rPr>
          <w:b/>
          <w:bCs/>
          <w:color w:val="16355E"/>
          <w:sz w:val="20"/>
          <w:szCs w:val="20"/>
        </w:rPr>
        <w:t xml:space="preserve">Proposition (nouveaux champs) : </w:t>
      </w:r>
      <w:r>
        <w:rPr>
          <w:color w:val="16355E"/>
          <w:sz w:val="20"/>
          <w:szCs w:val="20"/>
        </w:rPr>
        <w:t xml:space="preserve">Débutant · Borg CR10 2-4 (valeur étendue par cohérence, aucun chiffre déjà cité pour cet exercice).</w:t>
      </w:r>
    </w:p>
    <w:p>
      <w:pPr>
        <w:spacing w:after="40" w:before="200"/>
      </w:pPr>
      <w:r>
        <w:rPr>
          <w:b/>
          <w:bCs/>
          <w:sz w:val="22"/>
          <w:szCs w:val="22"/>
        </w:rPr>
        <w:t xml:space="preserve">3. Renforcement musculaire des membres inférieurs (arthrose)</w:t>
      </w:r>
    </w:p>
    <w:p>
      <w:pPr>
        <w:spacing w:after="60"/>
      </w:pPr>
      <w:r>
        <w:rPr>
          <w:i/>
          <w:iCs/>
          <w:color w:val="888888"/>
          <w:sz w:val="19"/>
          <w:szCs w:val="19"/>
        </w:rPr>
        <w:t xml:space="preserve">Renforcement — Arthrose du genou, Arthrose de la hanche</w:t>
      </w:r>
    </w:p>
    <w:p>
      <w:pPr>
        <w:spacing w:after="60"/>
      </w:pPr>
      <w:r>
        <w:rPr>
          <w:b/>
          <w:bCs/>
          <w:sz w:val="19"/>
          <w:szCs w:val="19"/>
        </w:rPr>
        <w:t xml:space="preserve">Intensité déjà rédigée (champ existant, inchangé) : </w:t>
      </w:r>
      <w:r>
        <w:rPr>
          <w:sz w:val="19"/>
          <w:szCs w:val="19"/>
        </w:rPr>
        <w:t xml:space="preserve">EULAR 2025/2026 — démarrer à dose faible et bien tolérée si déconditionné, progresser sur 4-6 semaines ; aucun chiffre Borg explicite.</w:t>
      </w:r>
    </w:p>
    <w:p>
      <w:pPr>
        <w:spacing w:after="160"/>
      </w:pPr>
      <w:r>
        <w:rPr>
          <w:b/>
          <w:bCs/>
          <w:color w:val="16355E"/>
          <w:sz w:val="20"/>
          <w:szCs w:val="20"/>
        </w:rPr>
        <w:t xml:space="preserve">Proposition (nouveaux champs) : </w:t>
      </w:r>
      <w:r>
        <w:rPr>
          <w:color w:val="16355E"/>
          <w:sz w:val="20"/>
          <w:szCs w:val="20"/>
        </w:rPr>
        <w:t xml:space="preserve">Débutant · Borg CR10 2-4 (valeur étendue par cohérence, aucun chiffre déjà cité pour cet exercice).</w:t>
      </w:r>
    </w:p>
    <w:p>
      <w:pPr>
        <w:spacing w:after="40" w:before="200"/>
      </w:pPr>
      <w:r>
        <w:rPr>
          <w:b/>
          <w:bCs/>
          <w:sz w:val="22"/>
          <w:szCs w:val="22"/>
        </w:rPr>
        <w:t xml:space="preserve">4. Activité aérobique adaptée (polyarthrite rhumatoïde)</w:t>
      </w:r>
    </w:p>
    <w:p>
      <w:pPr>
        <w:spacing w:after="60"/>
      </w:pPr>
      <w:r>
        <w:rPr>
          <w:i/>
          <w:iCs/>
          <w:color w:val="888888"/>
          <w:sz w:val="19"/>
          <w:szCs w:val="19"/>
        </w:rPr>
        <w:t xml:space="preserve">Aérobique — Polyarthrite rhumatoïde</w:t>
      </w:r>
    </w:p>
    <w:p>
      <w:pPr>
        <w:spacing w:after="60"/>
      </w:pPr>
      <w:r>
        <w:rPr>
          <w:b/>
          <w:bCs/>
          <w:sz w:val="19"/>
          <w:szCs w:val="19"/>
        </w:rPr>
        <w:t xml:space="preserve">Intensité déjà rédigée (champ existant, inchangé) : </w:t>
      </w:r>
      <w:r>
        <w:rPr>
          <w:sz w:val="19"/>
          <w:szCs w:val="19"/>
        </w:rPr>
        <w:t xml:space="preserve">EULAR 2025/2026 — démarrer à dose faible et bien tolérée si déconditionné, progresser sur 4-6 semaines ; aucun chiffre Borg explicite.</w:t>
      </w:r>
    </w:p>
    <w:p>
      <w:pPr>
        <w:spacing w:after="160"/>
      </w:pPr>
      <w:r>
        <w:rPr>
          <w:b/>
          <w:bCs/>
          <w:color w:val="16355E"/>
          <w:sz w:val="20"/>
          <w:szCs w:val="20"/>
        </w:rPr>
        <w:t xml:space="preserve">Proposition (nouveaux champs) : </w:t>
      </w:r>
      <w:r>
        <w:rPr>
          <w:color w:val="16355E"/>
          <w:sz w:val="20"/>
          <w:szCs w:val="20"/>
        </w:rPr>
        <w:t xml:space="preserve">Débutant · Borg CR10 2-4 (valeur étendue par cohérence, aucun chiffre déjà cité pour cet exercice).</w:t>
      </w:r>
    </w:p>
    <w:p>
      <w:pPr>
        <w:spacing w:after="40" w:before="200"/>
      </w:pPr>
      <w:r>
        <w:rPr>
          <w:b/>
          <w:bCs/>
          <w:sz w:val="22"/>
          <w:szCs w:val="22"/>
        </w:rPr>
        <w:t xml:space="preserve">5. Renforcement musculaire léger (polyarthrite rhumatoïde)</w:t>
      </w:r>
    </w:p>
    <w:p>
      <w:pPr>
        <w:spacing w:after="60"/>
      </w:pPr>
      <w:r>
        <w:rPr>
          <w:i/>
          <w:iCs/>
          <w:color w:val="888888"/>
          <w:sz w:val="19"/>
          <w:szCs w:val="19"/>
        </w:rPr>
        <w:t xml:space="preserve">Renforcement — Polyarthrite rhumatoïde</w:t>
      </w:r>
    </w:p>
    <w:p>
      <w:pPr>
        <w:spacing w:after="60"/>
      </w:pPr>
      <w:r>
        <w:rPr>
          <w:b/>
          <w:bCs/>
          <w:sz w:val="19"/>
          <w:szCs w:val="19"/>
        </w:rPr>
        <w:t xml:space="preserve">Intensité déjà rédigée (champ existant, inchangé) : </w:t>
      </w:r>
      <w:r>
        <w:rPr>
          <w:sz w:val="19"/>
          <w:szCs w:val="19"/>
        </w:rPr>
        <w:t xml:space="preserve">EULAR 2025/2026 — démarrer à dose faible et bien tolérée si déconditionné, progresser sur 4-6 semaines ; aucun chiffre Borg explicite.</w:t>
      </w:r>
    </w:p>
    <w:p>
      <w:pPr>
        <w:spacing w:after="160"/>
      </w:pPr>
      <w:r>
        <w:rPr>
          <w:b/>
          <w:bCs/>
          <w:color w:val="16355E"/>
          <w:sz w:val="20"/>
          <w:szCs w:val="20"/>
        </w:rPr>
        <w:t xml:space="preserve">Proposition (nouveaux champs) : </w:t>
      </w:r>
      <w:r>
        <w:rPr>
          <w:color w:val="16355E"/>
          <w:sz w:val="20"/>
          <w:szCs w:val="20"/>
        </w:rPr>
        <w:t xml:space="preserve">Débutant · Borg CR10 2-4 (valeur étendue par cohérence, aucun chiffre déjà cité pour cet exercice).</w:t>
      </w:r>
    </w:p>
    <w:p>
      <w:pPr>
        <w:spacing w:after="40" w:before="200"/>
      </w:pPr>
      <w:r>
        <w:rPr>
          <w:b/>
          <w:bCs/>
          <w:sz w:val="22"/>
          <w:szCs w:val="22"/>
        </w:rPr>
        <w:t xml:space="preserve">6. Renforcement musculaire avec mise en charge (ostéoporose)</w:t>
      </w:r>
    </w:p>
    <w:p>
      <w:pPr>
        <w:spacing w:after="60"/>
      </w:pPr>
      <w:r>
        <w:rPr>
          <w:i/>
          <w:iCs/>
          <w:color w:val="888888"/>
          <w:sz w:val="19"/>
          <w:szCs w:val="19"/>
        </w:rPr>
        <w:t xml:space="preserve">Renforcement — Ostéoporose</w:t>
      </w:r>
    </w:p>
    <w:p>
      <w:pPr>
        <w:spacing w:after="60"/>
      </w:pPr>
      <w:r>
        <w:rPr>
          <w:b/>
          <w:bCs/>
          <w:sz w:val="19"/>
          <w:szCs w:val="19"/>
        </w:rPr>
        <w:t xml:space="preserve">Intensité déjà rédigée (champ existant, inchangé) : </w:t>
      </w:r>
      <w:r>
        <w:rPr>
          <w:sz w:val="19"/>
          <w:szCs w:val="19"/>
        </w:rPr>
        <w:t xml:space="preserve">Hoffmann et al. 2023 — Borg CR10 ≈ 2-4 selon niveau, sans mouvement de flexion chargée du tronc.</w:t>
      </w:r>
    </w:p>
    <w:p>
      <w:pPr>
        <w:spacing w:after="160"/>
      </w:pPr>
      <w:r>
        <w:rPr>
          <w:b/>
          <w:bCs/>
          <w:color w:val="16355E"/>
          <w:sz w:val="20"/>
          <w:szCs w:val="20"/>
        </w:rPr>
        <w:t xml:space="preserve">Proposition (nouveaux champs) : </w:t>
      </w:r>
      <w:r>
        <w:rPr>
          <w:color w:val="16355E"/>
          <w:sz w:val="20"/>
          <w:szCs w:val="20"/>
        </w:rPr>
        <w:t xml:space="preserve">Débutant · Borg CR10 2-4 (reprend le chiffre déjà écrit dans le champ existant).</w:t>
      </w:r>
    </w:p>
    <w:p>
      <w:pPr>
        <w:spacing w:after="40" w:before="200"/>
      </w:pPr>
      <w:r>
        <w:rPr>
          <w:b/>
          <w:bCs/>
          <w:sz w:val="22"/>
          <w:szCs w:val="22"/>
        </w:rPr>
        <w:t xml:space="preserve">7. Exercices d'extension du rachis (ostéoporose)</w:t>
      </w:r>
    </w:p>
    <w:p>
      <w:pPr>
        <w:spacing w:after="60"/>
      </w:pPr>
      <w:r>
        <w:rPr>
          <w:i/>
          <w:iCs/>
          <w:color w:val="888888"/>
          <w:sz w:val="19"/>
          <w:szCs w:val="19"/>
        </w:rPr>
        <w:t xml:space="preserve">Renforcement — Ostéoporose</w:t>
      </w:r>
    </w:p>
    <w:p>
      <w:pPr>
        <w:spacing w:after="60"/>
      </w:pPr>
      <w:r>
        <w:rPr>
          <w:b/>
          <w:bCs/>
          <w:sz w:val="19"/>
          <w:szCs w:val="19"/>
        </w:rPr>
        <w:t xml:space="preserve">Intensité déjà rédigée (champ existant, inchangé) : </w:t>
      </w:r>
      <w:r>
        <w:rPr>
          <w:sz w:val="19"/>
          <w:szCs w:val="19"/>
        </w:rPr>
        <w:t xml:space="preserve">Hoffmann et al. 2023 — Borg CR10 ≈ 2-4 selon niveau.</w:t>
      </w:r>
    </w:p>
    <w:p>
      <w:pPr>
        <w:spacing w:after="160"/>
      </w:pPr>
      <w:r>
        <w:rPr>
          <w:b/>
          <w:bCs/>
          <w:color w:val="16355E"/>
          <w:sz w:val="20"/>
          <w:szCs w:val="20"/>
        </w:rPr>
        <w:t xml:space="preserve">Proposition (nouveaux champs) : </w:t>
      </w:r>
      <w:r>
        <w:rPr>
          <w:color w:val="16355E"/>
          <w:sz w:val="20"/>
          <w:szCs w:val="20"/>
        </w:rPr>
        <w:t xml:space="preserve">Débutant · Borg CR10 2-4 (reprend le chiffre déjà écrit dans le champ existant).</w:t>
      </w:r>
    </w:p>
    <w:p>
      <w:pPr>
        <w:spacing w:after="40" w:before="200"/>
      </w:pPr>
      <w:r>
        <w:rPr>
          <w:b/>
          <w:bCs/>
          <w:sz w:val="22"/>
          <w:szCs w:val="22"/>
        </w:rPr>
        <w:t xml:space="preserve">8. Activité physique adaptée générale (spondyloarthrite axiale)</w:t>
      </w:r>
    </w:p>
    <w:p>
      <w:pPr>
        <w:spacing w:after="60"/>
      </w:pPr>
      <w:r>
        <w:rPr>
          <w:i/>
          <w:iCs/>
          <w:color w:val="888888"/>
          <w:sz w:val="19"/>
          <w:szCs w:val="19"/>
        </w:rPr>
        <w:t xml:space="preserve">Aérobique — Spondyloarthrite axiale</w:t>
      </w:r>
    </w:p>
    <w:p>
      <w:pPr>
        <w:spacing w:after="60"/>
      </w:pPr>
      <w:r>
        <w:rPr>
          <w:b/>
          <w:bCs/>
          <w:sz w:val="19"/>
          <w:szCs w:val="19"/>
        </w:rPr>
        <w:t xml:space="preserve">Intensité déjà rédigée (champ existant, inchangé) : </w:t>
      </w:r>
      <w:r>
        <w:rPr>
          <w:sz w:val="19"/>
          <w:szCs w:val="19"/>
        </w:rPr>
        <w:t xml:space="preserve">EULAR 2025/2026 — démarrer à dose faible et bien tolérée si déconditionné, progresser sur 4-6 semaines ; aucun chiffre Borg explicite.</w:t>
      </w:r>
    </w:p>
    <w:p>
      <w:pPr>
        <w:spacing w:after="160"/>
      </w:pPr>
      <w:r>
        <w:rPr>
          <w:b/>
          <w:bCs/>
          <w:color w:val="16355E"/>
          <w:sz w:val="20"/>
          <w:szCs w:val="20"/>
        </w:rPr>
        <w:t xml:space="preserve">Proposition (nouveaux champs) : </w:t>
      </w:r>
      <w:r>
        <w:rPr>
          <w:color w:val="16355E"/>
          <w:sz w:val="20"/>
          <w:szCs w:val="20"/>
        </w:rPr>
        <w:t xml:space="preserve">Débutant · Borg CR10 2-4 (valeur étendue par cohérence, aucun chiffre déjà cité pour cet exercice).</w:t>
      </w:r>
    </w:p>
    <w:p>
      <w:pPr>
        <w:spacing w:after="100" w:before="260"/>
      </w:pPr>
      <w:r>
        <w:rPr>
          <w:b/>
          <w:bCs/>
          <w:sz w:val="24"/>
          <w:szCs w:val="24"/>
        </w:rPr>
        <w:t xml:space="preserve">Question 1 — Validez-vous cette proposition (Débutant · Borg CR10 2-4) pour les 8 exercices ?</w:t>
      </w:r>
    </w:p>
    <w:p>
      <w:pPr>
        <w:spacing w:after="80"/>
        <w:ind w:left="300"/>
      </w:pPr>
      <w:r>
        <w:t xml:space="preserve">a) Oui, pour les 8 tels quels.</w:t>
      </w:r>
    </w:p>
    <w:p>
      <w:pPr>
        <w:spacing w:after="80"/>
        <w:ind w:left="300"/>
      </w:pPr>
      <w:r>
        <w:t xml:space="preserve">b) Oui, sauf pour certains exercices — précisez lesquels et la valeur souhaitée ci-dessous.</w:t>
      </w:r>
    </w:p>
    <w:p>
      <w:pPr>
        <w:spacing w:after="80"/>
        <w:ind w:left="300"/>
      </w:pPr>
      <w:r>
        <w:t xml:space="preserve">c) Non, je préfère une autre méthode ou d'autres valeurs — précisez.</w:t>
      </w:r>
    </w:p>
    <w:p>
      <w:pPr>
        <w:pBdr>
          <w:bottom w:val="single" w:color="999999" w:sz="6" w:space="4"/>
        </w:pBdr>
        <w:spacing w:after="260" w:before="120"/>
      </w:pPr>
      <w:r>
        <w:rPr>
          <w:i/>
          <w:iCs/>
          <w:color w:val="555555"/>
        </w:rPr>
        <w:t xml:space="preserve">Réponse : </w:t>
      </w:r>
    </w:p>
    <w:p>
      <w:pPr>
        <w:spacing w:after="160"/>
      </w:pPr>
      <w:r>
        <w:rPr>
          <w:i/>
          <w:iCs/>
          <w:color w:val="888888"/>
          <w:sz w:val="20"/>
          <w:szCs w:val="20"/>
        </w:rPr>
        <w:t xml:space="preserve">Si votre réponse est « b », merci d'indiquer le numéro de l'exercice concerné (1 à 8) et la valeur souhaitée (niveau et/ou fourchette Borg) ; le reste des 8 sera enregistré tel que proposé ci-dessus.</w:t>
      </w:r>
    </w:p>
    <w:p>
      <w:pPr>
        <w:pBdr>
          <w:bottom w:val="single" w:color="999999" w:sz="6" w:space="4"/>
        </w:pBdr>
        <w:spacing w:after="260" w:before="120"/>
      </w:pPr>
      <w:r>
        <w:rPr>
          <w:i/>
          <w:iCs/>
          <w:color w:val="555555"/>
        </w:rPr>
        <w:t xml:space="preserve">Précisions (le cas échéant) : 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2026-09-13T23:04:52.370Z</dcterms:created>
  <dcterms:modified xsi:type="dcterms:W3CDTF">2026-09-13T23:04:52.370Z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