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Sprint 28 — Bibliothèque d'exercices : questions / réponses</w:t>
      </w:r>
    </w:p>
    <w:p>
      <w:pPr>
        <w:spacing w:after="300"/>
      </w:pPr>
      <w:r>
        <w:rPr>
          <w:i/>
          <w:iCs/>
          <w:color w:val="666666"/>
        </w:rPr>
        <w:t xml:space="preserve">20 septembre 2026</w:t>
      </w:r>
    </w:p>
    <w:p>
      <w:pPr>
        <w:pStyle w:val="Heading1"/>
        <w:spacing w:after="160" w:before="200"/>
      </w:pPr>
      <w:r>
        <w:t xml:space="preserve">1. Texte proposé pour la nouvelle page « À propos »</w:t>
      </w:r>
    </w:p>
    <w:p>
      <w:pPr>
        <w:spacing w:after="160"/>
      </w:pPr>
      <w:r>
        <w:rPr>
          <w:b/>
          <w:bCs/>
        </w:rPr>
        <w:t xml:space="preserve">Contexte. </w:t>
      </w:r>
      <w:r>
        <w:t xml:space="preserve">Vous avez demandé que le fait que l'application s'appuie sur les recommandations scientifiques des sociétés savantes soit décrit dans une section « À propos », plutôt que dans le détail de chaque exercice (qui ne montre déjà aucune référence scientifique au patient). J'ai créé cette page et j'y ai mis un texte volontairement générique : je n'ai nommé aucune société savante ni aucune recommandation précise, faute d'une liste validée par vous de « quelle société, pour quelle pathologie ». Voici le texte exact déployé — dites-moi s'il vous convient tel quel ou comment le modifier.</w:t>
      </w:r>
    </w:p>
    <w:p>
      <w:pPr>
        <w:pStyle w:val="Heading2"/>
        <w:spacing w:after="100" w:before="120"/>
      </w:pPr>
      <w:r>
        <w:t xml:space="preserve">Une base scientifique</w:t>
      </w:r>
    </w:p>
    <w:p>
      <w:pPr>
        <w:spacing w:after="160"/>
        <w:ind w:left="360"/>
      </w:pPr>
      <w:r>
        <w:rPr>
          <w:i/>
          <w:iCs/>
        </w:rPr>
        <w:t xml:space="preserve">« Les programmes et les exercices proposés dans l'application s'appuient sur des données de la littérature scientifique et sur les recommandations de sociétés savantes de rhumatologie et de médecine du sport. Chaque contenu est sélectionné, adapté et validé par le concepteur médical de l'application avant d'être proposé aux patients. »</w:t>
      </w:r>
    </w:p>
    <w:p>
      <w:pPr>
        <w:pStyle w:val="Heading2"/>
        <w:spacing w:after="100" w:before="120"/>
      </w:pPr>
      <w:r>
        <w:t xml:space="preserve">Un outil de suivi, pas un diagnostic</w:t>
      </w:r>
    </w:p>
    <w:p>
      <w:pPr>
        <w:spacing w:after="200"/>
        <w:ind w:left="360"/>
      </w:pPr>
      <w:r>
        <w:rPr>
          <w:i/>
          <w:iCs/>
        </w:rPr>
        <w:t xml:space="preserve">« L'application est un outil d'accompagnement et de suivi numérique. Elle ne remplace pas une évaluation médicale, un diagnostic ou l'avis de votre médecin ou de votre professionnel de santé. »</w:t>
      </w:r>
    </w:p>
    <w:p>
      <w:pPr>
        <w:spacing w:after="100"/>
      </w:pPr>
      <w:r>
        <w:rPr>
          <w:b/>
          <w:bCs/>
        </w:rPr>
        <w:t xml:space="preserve">Question 1 — </w:t>
      </w:r>
      <w:r>
        <w:t xml:space="preserve">Ce texte vous convient-il tel quel ?</w:t>
      </w:r>
    </w:p>
    <w:p>
      <w:pPr>
        <w:spacing w:after="60"/>
      </w:pPr>
      <w:r>
        <w:t xml:space="preserve">☐ Oui, à garder tel quel</w:t>
      </w:r>
    </w:p>
    <w:p>
      <w:pPr>
        <w:spacing w:after="60"/>
      </w:pPr>
      <w:r>
        <w:t xml:space="preserve">☐ Non — voici le texte que je préfère : ________________________________</w:t>
      </w:r>
    </w:p>
    <w:p>
      <w:pPr>
        <w:spacing w:after="220"/>
      </w:pPr>
      <w:r>
        <w:rPr>
          <w:b/>
          <w:bCs/>
        </w:rPr>
        <w:t xml:space="preserve">Question 2 — </w:t>
      </w:r>
      <w:r>
        <w:t xml:space="preserve">Souhaitez-vous nommer explicitement une ou plusieurs sociétés savantes (par exemple l'EULAR, déjà citée en interne pour la spondyloarthrite axiale) ou préférez-vous garder une formulation générale comme ci-dessus ?</w:t>
      </w:r>
    </w:p>
    <w:p>
      <w:pPr>
        <w:spacing w:after="60"/>
      </w:pPr>
      <w:r>
        <w:t xml:space="preserve">☐ Garder une formulation générale</w:t>
      </w:r>
    </w:p>
    <w:p>
      <w:pPr>
        <w:spacing w:after="300"/>
      </w:pPr>
      <w:r>
        <w:t xml:space="preserve">☐ Nommer : ________________________________</w:t>
      </w:r>
    </w:p>
    <w:p>
      <w:pPr>
        <w:pStyle w:val="Heading1"/>
        <w:spacing w:after="160" w:before="200"/>
      </w:pPr>
      <w:r>
        <w:t xml:space="preserve">2. Votre question — « Qu'est-ce qui manque dans l'appli pour qu'un patient passe d'un niveau à un autre ? »</w:t>
      </w:r>
    </w:p>
    <w:p>
      <w:pPr>
        <w:spacing w:after="160"/>
      </w:pPr>
      <w:r>
        <w:t xml:space="preserve">J'ai relu le mécanisme de progression déjà en place (moteur de règles §29/§58/§70, Sprint 17-18) pour répondre précisément. Le code qui décide ET qui fait basculer un patient d'un niveau à l'autre existe et fonctionne déjà. Ce qui peut réellement bloquer ou décevoir un patient aujourd'hui tient à quatre points, du plus probable au moins probable :</w:t>
      </w:r>
    </w:p>
    <w:p>
      <w:pPr>
        <w:pStyle w:val="Heading2"/>
        <w:spacing w:after="100" w:before="140"/>
      </w:pPr>
      <w:r>
        <w:t xml:space="preserve">a) Un programme validé au niveau supérieur, pour cette pathologie</w:t>
      </w:r>
    </w:p>
    <w:p>
      <w:pPr>
        <w:spacing w:after="160"/>
      </w:pPr>
      <w:r>
        <w:t xml:space="preserve">Même quand le moteur de règles décide qu'un patient peut progresser, la bascule n'a lieu que s'il existe, pour sa pathologie, un programme de niveau « intermédiaire » ou « avancé » avec le statut validated (jamais un contenu deviné ou provisoire, §57/§59). S'il n'existe pas, le patient reste bloqué avec un message générique, quel que soit son comportement. C'est le point le plus probable : je n'ai pas de visibilité, depuis le code, sur le nombre de programmes réellement validated par niveau et par pathologie — seul vous le savez. Si seuls les programmes « débutant » ont été validés jusqu'ici pour certaines pathologies, aucun patient ne pourra progresser sur ces pathologies-là, même en faisant tout correctement.</w:t>
      </w:r>
    </w:p>
    <w:p>
      <w:pPr>
        <w:pStyle w:val="Heading2"/>
        <w:spacing w:after="100" w:before="140"/>
      </w:pPr>
      <w:r>
        <w:t xml:space="preserve">b) Un volume de séances suffisant pour établir un signal fiable</w:t>
      </w:r>
    </w:p>
    <w:p>
      <w:pPr>
        <w:spacing w:after="160"/>
      </w:pPr>
      <w:r>
        <w:t xml:space="preserve">La décision (progresser / maintenir / réduire / suspendre) est calculée à partir des séances réellement enregistrées (adhésion, tolérance, tendance). Un patient qui débute, avec peu de séances, obtient la réponse « pas encore assez de données récentes » — c'est voulu (§70 : ne jamais décider sur peu de présence), mais rien n'indique au patient combien de séances il lui faut encore. Ce n'est pas un manque fonctionnel à proprement parler, plutôt un manque d'explication.</w:t>
      </w:r>
    </w:p>
    <w:p>
      <w:pPr>
        <w:pStyle w:val="Heading2"/>
        <w:spacing w:after="100" w:before="140"/>
      </w:pPr>
      <w:r>
        <w:t xml:space="preserve">c) Un message qui ne distingue pas les causes de blocage</w:t>
      </w:r>
    </w:p>
    <w:p>
      <w:pPr>
        <w:spacing w:after="160"/>
      </w:pPr>
      <w:r>
        <w:t xml:space="preserve">Sur l'écran « Mes statistiques », un patient bloqué voit toujours la même phrase (« pas encore assez de données récentes pour établir une recommandation cette semaine »), qu'il lui manque des séances, que son évolution ne justifie pas encore une progression, ou qu'aucun programme de niveau supérieur n'existe pour sa pathologie. Un patient ne peut donc jamais savoir CE qu'il doit faire — attendre, faire plus de séances, ou rien, la balle étant dans le camp du contenu médical. C'est un point que je peux corriger par du code si vous le souhaitez, une fois que vous m'aurez confirmé le point (a).</w:t>
      </w:r>
    </w:p>
    <w:p>
      <w:pPr>
        <w:pStyle w:val="Heading2"/>
        <w:spacing w:after="100" w:before="140"/>
      </w:pPr>
      <w:r>
        <w:t xml:space="preserve">d) Un contenu d'exercices réellement différent d'un niveau à l'autre</w:t>
      </w:r>
    </w:p>
    <w:p>
      <w:pPr>
        <w:spacing w:after="220"/>
      </w:pPr>
      <w:r>
        <w:t xml:space="preserve">Le niveau de difficulté par exercice (Débutant/Intermédiaire/Avancé, Sprint 24) existe dans la base. Mais je n'ai pas les moyens, depuis le code, de vérifier si les programmes de niveau supérieur proposent réellement des exercices plus exigeants, ou les mêmes exercices avec seulement une durée/un nombre de répétitions ajusté — cela dépend uniquement du contenu que vous avez rempli dans le gabarit Excel, pas d'un mécanisme technique.</w:t>
      </w:r>
    </w:p>
    <w:p>
      <w:pPr>
        <w:spacing w:after="100"/>
      </w:pPr>
      <w:r>
        <w:rPr>
          <w:b/>
          <w:bCs/>
        </w:rPr>
        <w:t xml:space="preserve">Question 3 — </w:t>
      </w:r>
      <w:r>
        <w:t xml:space="preserve">Pouvez-vous confirmer si des programmes de niveau intermédiaire et avancé sont déjà validés (validated), et pour quelles pathologies ?</w:t>
      </w:r>
    </w:p>
    <w:p>
      <w:pPr>
        <w:spacing w:after="220"/>
      </w:pPr>
      <w:r>
        <w:t xml:space="preserve">Réponse : ________________________________________________________________</w:t>
      </w:r>
    </w:p>
    <w:p>
      <w:pPr>
        <w:spacing w:after="100"/>
      </w:pPr>
      <w:r>
        <w:rPr>
          <w:b/>
          <w:bCs/>
        </w:rPr>
        <w:t xml:space="preserve">Question 4 — </w:t>
      </w:r>
      <w:r>
        <w:t xml:space="preserve">Souhaitez-vous que j'améliore le message affiché au patient lorsqu'il est bloqué, pour qu'il distingue « pas encore assez de séances » de « aucun programme de niveau supérieur disponible pour l'instant » ?</w:t>
      </w:r>
    </w:p>
    <w:p>
      <w:pPr>
        <w:spacing w:after="60"/>
      </w:pPr>
      <w:r>
        <w:t xml:space="preserve">☐ Oui</w:t>
      </w:r>
    </w:p>
    <w:p>
      <w:pPr>
        <w:spacing w:after="60"/>
      </w:pPr>
      <w:r>
        <w:t xml:space="preserve">☐ Non, pas pour l'instant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2026-09-20T23:43:58.393Z</dcterms:created>
  <dcterms:modified xsi:type="dcterms:W3CDTF">2026-09-20T23:43:58.394Z</dcterms:modified>
</cp:coreProperties>
</file>

<file path=docProps/custom.xml><?xml version="1.0" encoding="utf-8"?>
<Properties xmlns="http://schemas.openxmlformats.org/officeDocument/2006/custom-properties" xmlns:vt="http://schemas.openxmlformats.org/officeDocument/2006/docPropsVTypes"/>
</file>