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CD4C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CD4C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CD4C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952C3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CD4C2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952C3B" w:rsidRPr="00952C3B">
        <w:rPr>
          <w:rFonts w:ascii="Times New Roman" w:hAnsi="Times New Roman" w:cs="Times New Roman"/>
          <w:sz w:val="28"/>
          <w:szCs w:val="28"/>
          <w:u w:val="single"/>
        </w:rPr>
        <w:t>Изучение стандартных средств для реализации приложений, использующих симметричное и ассиметричное шифрование с использованием библиоте</w:t>
      </w:r>
      <w:r w:rsidR="00952C3B">
        <w:rPr>
          <w:rFonts w:ascii="Times New Roman" w:hAnsi="Times New Roman" w:cs="Times New Roman"/>
          <w:sz w:val="28"/>
          <w:szCs w:val="28"/>
          <w:u w:val="single"/>
        </w:rPr>
        <w:t>ки System.Security.Cryptography</w:t>
      </w:r>
    </w:p>
    <w:p w:rsidR="00411B6F" w:rsidRPr="00535F4B" w:rsidRDefault="00411B6F" w:rsidP="00CD4C27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CD4C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Ржеутская Надежда Викентьевна</w:t>
      </w:r>
    </w:p>
    <w:p w:rsidR="00411B6F" w:rsidRPr="00535F4B" w:rsidRDefault="00411B6F" w:rsidP="00CD4C27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CD4C27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782F30" w:rsidRDefault="00F66F14" w:rsidP="00CD4C27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C73727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</w:t>
      </w:r>
      <w:r w:rsidR="00952C3B" w:rsidRPr="00952C3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зучить модель криптографии .NET Framework,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="008662D6"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.</w:t>
      </w:r>
    </w:p>
    <w:p w:rsidR="00952C3B" w:rsidRDefault="00952C3B" w:rsidP="00CD4C27">
      <w:pPr>
        <w:shd w:val="clear" w:color="auto" w:fill="FFFFFF"/>
        <w:spacing w:before="240" w:after="1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Теоретическое введение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В .Net Framework присутствует пространство имён для выполнения криптографических операций под названием System.Security.Cryptography.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CryptoApi (CAPI) и Cryptography Next Generation API (CNG API) помимо этого для некоторых алгоритмов возможно использование реализаций на основе OpenSsl.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CryptoAPI — интерфейс программирования приложений, который обеспечивает разработчиков Windows-приложений стандартным набором функций для работы с криптопровайдером. Входит в состав операционных систем Microsoft. Большинство функций CryptoAPI поддерживается, начиная с Windows 2000.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Cryptography Next Generation стала долгосрочной заменой CAPI. Данный набор интерфейсов поддерживает все алгоритмы предлагаемые CAPI а также другие алгоритмы перечисленные в своде правил Suite B Агентства национальной безопасности США [1]. Данный интерфейс поддерживает следующие длины ключей или размерность хеша.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RSA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512 бит to 16384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DH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512 бит to 16384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DSA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512 бит to 1024 бит, с шагом 64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ECDSA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P-256, P-384, P-521 (NIST Curves)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ECDH</w:t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P-256, P-384, P-521 (NIST Curves)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MD2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MD4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MD5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128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SHA-1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160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SHA-256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256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SHA-384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384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•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SHA-512</w:t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512 бит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708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Рассматривая структуру наследования для симметричных алгоритмов в .Net стоит упомянуть что SymmetricAlgorithm 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lastRenderedPageBreak/>
        <w:t>SymmetricAlgorithm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Aes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AesCng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AesManeged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AesCryptoServiceProvider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Des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  <w:t>DesCng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>DesManeged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DesCryptoServiceProvider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TripleDes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TripleDesCng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TripleDesManeged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contextualSpacing/>
        <w:jc w:val="both"/>
        <w:outlineLvl w:val="1"/>
        <w:rPr>
          <w:rFonts w:ascii="Times New Roman" w:hAnsi="Times New Roman" w:cs="Times New Roman"/>
          <w:bCs/>
          <w:sz w:val="28"/>
          <w:szCs w:val="28"/>
          <w:lang w:val="en-US"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</w:r>
      <w:r w:rsidRPr="00952C3B">
        <w:rPr>
          <w:rFonts w:ascii="Times New Roman" w:hAnsi="Times New Roman" w:cs="Times New Roman"/>
          <w:bCs/>
          <w:sz w:val="28"/>
          <w:szCs w:val="28"/>
          <w:lang w:val="en-US" w:eastAsia="be-BY"/>
        </w:rPr>
        <w:tab/>
        <w:t>TripleDesCryptoServiceProvider</w:t>
      </w:r>
    </w:p>
    <w:p w:rsidR="00952C3B" w:rsidRPr="00952C3B" w:rsidRDefault="00952C3B" w:rsidP="00CD4C27">
      <w:pPr>
        <w:shd w:val="clear" w:color="auto" w:fill="FFFFFF"/>
        <w:spacing w:before="240" w:after="240" w:line="240" w:lineRule="auto"/>
        <w:ind w:firstLine="567"/>
        <w:jc w:val="both"/>
        <w:outlineLvl w:val="1"/>
        <w:rPr>
          <w:rFonts w:ascii="Times New Roman" w:hAnsi="Times New Roman" w:cs="Times New Roman"/>
          <w:bCs/>
          <w:sz w:val="28"/>
          <w:szCs w:val="28"/>
          <w:lang w:eastAsia="be-BY"/>
        </w:rPr>
      </w:pPr>
      <w:r w:rsidRPr="00952C3B">
        <w:rPr>
          <w:rFonts w:ascii="Times New Roman" w:hAnsi="Times New Roman" w:cs="Times New Roman"/>
          <w:bCs/>
          <w:sz w:val="28"/>
          <w:szCs w:val="28"/>
          <w:lang w:eastAsia="be-BY"/>
        </w:rPr>
        <w:t>Данная структура наследования повторяется для каждого из трех типов поддерживаемых криптографических операций: SymmetricAlgorithm, AsymmetricAlgorithm, HashAlgorithm.</w:t>
      </w:r>
    </w:p>
    <w:p w:rsidR="008662D6" w:rsidRPr="008662D6" w:rsidRDefault="0075354C" w:rsidP="00CD4C27">
      <w:pPr>
        <w:shd w:val="clear" w:color="auto" w:fill="FFFFFF"/>
        <w:spacing w:before="240" w:after="120"/>
        <w:ind w:firstLine="567"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8662D6" w:rsidRPr="00952C3B" w:rsidRDefault="008662D6" w:rsidP="00CD4C27">
      <w:pPr>
        <w:shd w:val="clear" w:color="auto" w:fill="FFFFFF"/>
        <w:spacing w:before="240" w:after="24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</w:t>
      </w:r>
      <w:r w:rsidR="00952C3B">
        <w:rPr>
          <w:rFonts w:ascii="Times New Roman" w:hAnsi="Times New Roman" w:cs="Times New Roman"/>
          <w:sz w:val="28"/>
        </w:rPr>
        <w:t>алгоритм</w:t>
      </w:r>
      <w:r w:rsidRPr="0075354C">
        <w:rPr>
          <w:rFonts w:ascii="Times New Roman" w:hAnsi="Times New Roman" w:cs="Times New Roman"/>
          <w:sz w:val="28"/>
        </w:rPr>
        <w:t xml:space="preserve"> </w:t>
      </w:r>
      <w:r w:rsidR="00952C3B">
        <w:rPr>
          <w:rFonts w:ascii="Times New Roman" w:hAnsi="Times New Roman" w:cs="Times New Roman"/>
          <w:sz w:val="28"/>
          <w:lang w:val="en-US"/>
        </w:rPr>
        <w:t>TripleDES</w:t>
      </w:r>
      <w:r w:rsidR="00741A3B">
        <w:rPr>
          <w:rFonts w:ascii="Times New Roman" w:hAnsi="Times New Roman" w:cs="Times New Roman"/>
          <w:sz w:val="28"/>
        </w:rPr>
        <w:t xml:space="preserve"> и </w:t>
      </w:r>
      <w:r w:rsidR="00741A3B">
        <w:rPr>
          <w:rFonts w:ascii="Times New Roman" w:hAnsi="Times New Roman" w:cs="Times New Roman"/>
          <w:sz w:val="28"/>
          <w:lang w:val="en-US"/>
        </w:rPr>
        <w:t>SHA</w:t>
      </w:r>
      <w:r w:rsidR="00741A3B">
        <w:rPr>
          <w:rFonts w:ascii="Times New Roman" w:hAnsi="Times New Roman" w:cs="Times New Roman"/>
          <w:sz w:val="28"/>
        </w:rPr>
        <w:t>384</w:t>
      </w:r>
      <w:r w:rsidR="00952C3B" w:rsidRPr="00952C3B">
        <w:rPr>
          <w:rFonts w:ascii="Times New Roman" w:hAnsi="Times New Roman" w:cs="Times New Roman"/>
          <w:sz w:val="28"/>
        </w:rPr>
        <w:t>: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2B91AF"/>
          <w:sz w:val="19"/>
          <w:szCs w:val="19"/>
          <w:lang w:val="en-US"/>
        </w:rPr>
        <w:t>TrippleDESCryptography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Encrypt(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MemoryStream mStream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MemoryStream();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CryptoStream cStream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CryptoStream(mStream,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TripleDESCryptoServiceProvider().CreateEncryptor(Key, IV),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CryptoStreamMode.Write);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toEncrypt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ASCIIEncoding().GetBytes(Data);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cStream.Write(toEncrypt, 0, toEncrypt.Length);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cStream.FlushFinalBlock();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ret = mStream.ToArray();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cStream.Close();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mStream.Close();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(CryptographicException e)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"A Cryptographic error occurred: {0}"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e.Message);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MemoryStream msDecrypt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MemoryStream(Data);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CryptoStream csDecrypt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CryptoStream(msDecrypt,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TripleDESCryptoServiceProvider().CreateDecryptor(Key, IV),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CryptoStreamMode.Read);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fromEncrypt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[Data.Length];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csDecrypt.Read(fromEncrypt, 0, fromEncrypt.Length);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ASCIIEncoding().GetString(fromEncrypt);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(CryptographicException e)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"A Cryptographic error occurred: {0}"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e.Message);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TripleDESCryptoServiceProvider tripleDES =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TripleDESCryptoServiceProvider();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tripleDES.KeySize = 192;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"Wolodkin"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data = TrippleDESCryptography.Encrypt(message, tripleDES.Key, tripleDES.IV);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File.WriteAllBytes(</w:t>
      </w:r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@"../../../encryptedMessage.txt"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File.WriteAllBytes(</w:t>
      </w:r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@"../../../key.txt"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tripleDES.Key);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decryptedMessage = TrippleDESCryptography.Decrypt(data, tripleDES.Key, tripleDES.IV);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Console.WriteLine(decryptedMessage);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52C3B">
        <w:rPr>
          <w:rFonts w:ascii="Cascadia Mono" w:hAnsi="Cascadia Mono" w:cs="Cascadia Mono"/>
          <w:color w:val="A31515"/>
          <w:sz w:val="19"/>
          <w:szCs w:val="19"/>
          <w:lang w:val="en-US"/>
        </w:rPr>
        <w:t>"Wolodkin"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[] hash = SHA384.HashData(</w:t>
      </w: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ASCIIEncoding().GetBytes(message));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File.WriteAllBytes(</w:t>
      </w:r>
      <w:r w:rsidRPr="00952C3B">
        <w:rPr>
          <w:rFonts w:ascii="Cascadia Mono" w:hAnsi="Cascadia Mono" w:cs="Cascadia Mono"/>
          <w:color w:val="800000"/>
          <w:sz w:val="19"/>
          <w:szCs w:val="19"/>
          <w:lang w:val="en-US"/>
        </w:rPr>
        <w:t>@"../../../hash.txt"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, hash);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C3B" w:rsidRPr="00952C3B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:rsidR="00952C3B" w:rsidRPr="00CD4C27" w:rsidRDefault="00952C3B" w:rsidP="00CD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  <w:lang w:val="en-US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62D6" w:rsidRDefault="008662D6" w:rsidP="00CD4C27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Pr="00952C3B">
        <w:rPr>
          <w:rFonts w:ascii="Times New Roman" w:hAnsi="Times New Roman" w:cs="Times New Roman"/>
          <w:sz w:val="28"/>
        </w:rPr>
        <w:t>:</w:t>
      </w:r>
    </w:p>
    <w:p w:rsidR="008662D6" w:rsidRDefault="00741A3B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2E5EA4" wp14:editId="4F80653E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Default="00CD4C27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HEX</w:t>
      </w:r>
      <w:r w:rsidRPr="00CD4C2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редактора были изучены байтовые значения хеша, зашифрованных данных и ключа</w:t>
      </w:r>
      <w:r w:rsidRPr="00CD4C27">
        <w:rPr>
          <w:rFonts w:ascii="Times New Roman" w:hAnsi="Times New Roman" w:cs="Times New Roman"/>
          <w:sz w:val="28"/>
        </w:rPr>
        <w:t>:</w:t>
      </w:r>
    </w:p>
    <w:p w:rsid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4B2545" wp14:editId="5AC3B530">
            <wp:extent cx="461962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0BDBEB" wp14:editId="5BB6E751">
            <wp:extent cx="46196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7" w:rsidRPr="00CD4C27" w:rsidRDefault="00CD4C27" w:rsidP="00CD4C27">
      <w:pPr>
        <w:shd w:val="clear" w:color="auto" w:fill="FFFFFF"/>
        <w:spacing w:before="240" w:after="240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1CC7CD" wp14:editId="0C9A1175">
            <wp:extent cx="46196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3B" w:rsidRPr="00952C3B" w:rsidRDefault="00741A3B" w:rsidP="00CD4C27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</w:t>
      </w:r>
      <w:r>
        <w:rPr>
          <w:rFonts w:ascii="Times New Roman" w:hAnsi="Times New Roman" w:cs="Times New Roman"/>
          <w:sz w:val="28"/>
        </w:rPr>
        <w:t>алгоритм</w:t>
      </w:r>
      <w:r w:rsidRPr="00753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ЭЦП</w:t>
      </w:r>
      <w:r w:rsidRPr="00952C3B">
        <w:rPr>
          <w:rFonts w:ascii="Times New Roman" w:hAnsi="Times New Roman" w:cs="Times New Roman"/>
          <w:sz w:val="28"/>
        </w:rPr>
        <w:t>: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2B91AF"/>
          <w:sz w:val="19"/>
          <w:szCs w:val="19"/>
          <w:lang w:val="en-US"/>
        </w:rPr>
        <w:t>RSASign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UTF8Encoding ByteConverter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dataString = Console.ReadLine();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[] originalData = ByteConverter.GetBytes(dataString);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[] signedData;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RSACryptoServiceProvider RSAalg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RSACryptoServiceProvider();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RSAParameters Key = RSAalg.ExportParameters(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signedData = HashAndSignBytes(originalData, 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(VerifySignedHash(originalData, signedData,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(VerifySignedHash(ByteConverter.GetBytes(dataString + </w:t>
      </w:r>
      <w:r w:rsidRPr="00741A3B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), signedData,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signedData[0] = 0;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(VerifySignedHash(originalData, signedData, Key))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(ArgumentNullException)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CD4C27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CD4C2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CD4C2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ЭЦП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проверено</w:t>
      </w:r>
      <w:r w:rsidRPr="00CD4C2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D4C2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[] HashAndSignBytes(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[] DataToSign, RSAParameters Key)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RSACryptoServiceProvider RSAalg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RSACryptoServiceProvider();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RSAalg.ImportParameters(Key);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RSAalg.SignData(DataToSign, SHA256.Create());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(CryptographicException e)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Console.WriteLine(e.Message);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VerifySignedHash(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DataToVerify,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>[] SignedData, RSAParameters Key)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RSACryptoServiceProvider RSAalg =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RSACryptoServiceProvider();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RSAalg.ImportParameters(Key);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RSAalg.VerifyData(DataToVerify, SHA256.Create(), SignedData);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A3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(CryptographicException e)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Console.WriteLine(e.Message);</w:t>
      </w:r>
    </w:p>
    <w:p w:rsidR="00741A3B" w:rsidRP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A3B" w:rsidRPr="00CD4C27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4C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2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 w:rsidRPr="00CD4C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A3B" w:rsidRDefault="00741A3B" w:rsidP="00CD4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240" w:after="240"/>
        <w:jc w:val="both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A3B" w:rsidRDefault="00741A3B" w:rsidP="00CD4C27">
      <w:pPr>
        <w:shd w:val="clear" w:color="auto" w:fill="FFFFFF"/>
        <w:spacing w:before="240" w:after="240"/>
        <w:ind w:firstLine="708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Pr="00952C3B">
        <w:rPr>
          <w:rFonts w:ascii="Times New Roman" w:hAnsi="Times New Roman" w:cs="Times New Roman"/>
          <w:sz w:val="28"/>
        </w:rPr>
        <w:t>:</w:t>
      </w:r>
    </w:p>
    <w:p w:rsidR="00741A3B" w:rsidRDefault="00741A3B" w:rsidP="00CD4C27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02AC62" wp14:editId="22975BA8">
            <wp:extent cx="5940425" cy="3119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6" w:rsidRPr="008662D6" w:rsidRDefault="008662D6" w:rsidP="00CD4C27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73727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</w:t>
      </w:r>
      <w:bookmarkStart w:id="0" w:name="_GoBack"/>
      <w:bookmarkEnd w:id="0"/>
      <w:r w:rsidR="00C61FC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зучена</w:t>
      </w:r>
      <w:r w:rsidR="00C61FCD" w:rsidRPr="00C61FC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модель криптографии .NET Framework, основные классы</w:t>
      </w:r>
      <w:r w:rsidR="00C61FC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и структуры данных, разработатно</w:t>
      </w:r>
      <w:r w:rsidR="00C61FCD" w:rsidRPr="00C61FCD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приложение для шифрования файлов использующих симметричные и ассиметричные алгоритмы шифрования.</w:t>
      </w:r>
    </w:p>
    <w:sectPr w:rsidR="008662D6" w:rsidRPr="0086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630BF6"/>
    <w:rsid w:val="00741A3B"/>
    <w:rsid w:val="0075354C"/>
    <w:rsid w:val="00782F30"/>
    <w:rsid w:val="007D3E8C"/>
    <w:rsid w:val="00860AEF"/>
    <w:rsid w:val="008662D6"/>
    <w:rsid w:val="00952C3B"/>
    <w:rsid w:val="00AE6BB7"/>
    <w:rsid w:val="00B00298"/>
    <w:rsid w:val="00B03BD0"/>
    <w:rsid w:val="00B2513E"/>
    <w:rsid w:val="00BC0110"/>
    <w:rsid w:val="00C61FCD"/>
    <w:rsid w:val="00C73727"/>
    <w:rsid w:val="00C82430"/>
    <w:rsid w:val="00CD4C27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2022-12-01T18:03:00Z</dcterms:created>
  <dcterms:modified xsi:type="dcterms:W3CDTF">2022-12-14T18:11:00Z</dcterms:modified>
</cp:coreProperties>
</file>