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636A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AEFAFF9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3ED4D3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«БЕЛОРУССКИЙ ГОСУДАРСТВЕННЫЙ </w:t>
      </w:r>
    </w:p>
    <w:p w14:paraId="5D7775AC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4AEA2B37" w14:textId="77777777" w:rsidR="003A49D2" w:rsidRDefault="003A49D2" w:rsidP="003A49D2">
      <w:pPr>
        <w:pStyle w:val="NormalWeb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BD601C">
        <w:rPr>
          <w:b/>
          <w:sz w:val="28"/>
          <w:szCs w:val="28"/>
        </w:rPr>
        <w:t>Проектирование информационных систем</w:t>
      </w:r>
    </w:p>
    <w:p w14:paraId="1488ADC2" w14:textId="77777777" w:rsidR="003A49D2" w:rsidRPr="00943B09" w:rsidRDefault="003A49D2" w:rsidP="003A49D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943B09">
        <w:rPr>
          <w:b/>
          <w:bCs/>
          <w:sz w:val="28"/>
          <w:szCs w:val="28"/>
        </w:rPr>
        <w:t>Тема:</w:t>
      </w:r>
      <w:r w:rsidRPr="00943B09">
        <w:rPr>
          <w:sz w:val="28"/>
          <w:szCs w:val="28"/>
        </w:rPr>
        <w:t xml:space="preserve"> «ПОСТРОЕНИЕ ФУНКЦИОНАЛЬНОЙ МОДЕЛИ IDEF0» </w:t>
      </w:r>
    </w:p>
    <w:p w14:paraId="5A7E979C" w14:textId="77777777" w:rsidR="003A49D2" w:rsidRPr="00943B09" w:rsidRDefault="003A49D2" w:rsidP="003A49D2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43B09">
        <w:rPr>
          <w:b/>
          <w:bCs/>
          <w:sz w:val="28"/>
          <w:szCs w:val="28"/>
        </w:rPr>
        <w:t>Цель:</w:t>
      </w:r>
      <w:r w:rsidRPr="00943B09">
        <w:rPr>
          <w:sz w:val="28"/>
          <w:szCs w:val="28"/>
        </w:rPr>
        <w:t xml:space="preserve"> </w:t>
      </w:r>
      <w:r w:rsidRPr="00ED2AA4">
        <w:rPr>
          <w:sz w:val="28"/>
          <w:szCs w:val="28"/>
        </w:rPr>
        <w:t>Изучение основ методологии структурного моделирования IDEF. Ознакомление 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458B14FD" w14:textId="05C87D56" w:rsidR="003A49D2" w:rsidRPr="00943B09" w:rsidRDefault="003A49D2" w:rsidP="00661820">
      <w:pPr>
        <w:pStyle w:val="NormalWeb"/>
        <w:spacing w:before="96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Pr="00943B09">
        <w:rPr>
          <w:color w:val="000000"/>
          <w:sz w:val="28"/>
          <w:szCs w:val="28"/>
        </w:rPr>
        <w:t>:</w:t>
      </w:r>
    </w:p>
    <w:p w14:paraId="3BD86AC4" w14:textId="77777777" w:rsidR="00661820" w:rsidRDefault="00661820" w:rsidP="00661820">
      <w:pPr>
        <w:pStyle w:val="NormalWeb"/>
        <w:spacing w:before="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Володькин Н. Д</w:t>
      </w:r>
      <w:r w:rsidR="003A49D2">
        <w:rPr>
          <w:color w:val="000000"/>
          <w:sz w:val="28"/>
          <w:szCs w:val="28"/>
        </w:rPr>
        <w:t>.,</w:t>
      </w:r>
    </w:p>
    <w:p w14:paraId="56280B55" w14:textId="1F5C87F4" w:rsidR="00661820" w:rsidRDefault="003A49D2" w:rsidP="00661820">
      <w:pPr>
        <w:pStyle w:val="NormalWeb"/>
        <w:spacing w:before="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курс 7 группа</w:t>
      </w:r>
    </w:p>
    <w:p w14:paraId="140DB932" w14:textId="77777777" w:rsidR="00661820" w:rsidRDefault="00661820" w:rsidP="00661820">
      <w:pPr>
        <w:pStyle w:val="NormalWeb"/>
        <w:spacing w:before="0" w:beforeAutospacing="0" w:after="0" w:afterAutospacing="0"/>
        <w:ind w:left="6804"/>
        <w:rPr>
          <w:color w:val="000000"/>
          <w:sz w:val="28"/>
          <w:szCs w:val="28"/>
        </w:rPr>
      </w:pPr>
    </w:p>
    <w:p w14:paraId="2295CDBE" w14:textId="3322B936" w:rsidR="003A49D2" w:rsidRDefault="003A49D2" w:rsidP="00661820">
      <w:pPr>
        <w:pStyle w:val="NormalWeb"/>
        <w:spacing w:before="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6802B010" w14:textId="2A786352" w:rsidR="003A49D2" w:rsidRDefault="003A49D2" w:rsidP="00661820">
      <w:pPr>
        <w:pStyle w:val="NormalWeb"/>
        <w:spacing w:before="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Якунович А. В.</w:t>
      </w:r>
    </w:p>
    <w:p w14:paraId="4A293EF0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B6050F5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90EA3B1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1AA8B3A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6AC064F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7B0786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DC7F37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092B2A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2C996FD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AB2529B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617F753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077FE05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5901F9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AD868C" w14:textId="77777777" w:rsidR="003A49D2" w:rsidRPr="0067098E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  <w:r>
        <w:rPr>
          <w:color w:val="000000"/>
          <w:sz w:val="28"/>
          <w:szCs w:val="28"/>
        </w:rPr>
        <w:br w:type="page"/>
      </w:r>
    </w:p>
    <w:p w14:paraId="1F0F8194" w14:textId="77777777" w:rsidR="003A49D2" w:rsidRDefault="003A49D2" w:rsidP="003A49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2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</w:t>
      </w:r>
    </w:p>
    <w:p w14:paraId="30EAC0A4" w14:textId="77777777" w:rsidR="003A49D2" w:rsidRPr="00A57D64" w:rsidRDefault="003A49D2" w:rsidP="003A49D2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D64">
        <w:rPr>
          <w:rFonts w:ascii="Times New Roman" w:hAnsi="Times New Roman" w:cs="Times New Roman"/>
          <w:b/>
          <w:bCs/>
          <w:sz w:val="28"/>
          <w:szCs w:val="28"/>
        </w:rPr>
        <w:t>В чем основная сущность структурного подхода?</w:t>
      </w:r>
    </w:p>
    <w:p w14:paraId="38ED1E0F" w14:textId="77777777" w:rsidR="003A49D2" w:rsidRDefault="003A49D2" w:rsidP="003A49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E4F">
        <w:rPr>
          <w:rFonts w:ascii="Times New Roman" w:hAnsi="Times New Roman" w:cs="Times New Roman"/>
          <w:sz w:val="28"/>
          <w:szCs w:val="28"/>
        </w:rPr>
        <w:t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</w:t>
      </w:r>
    </w:p>
    <w:p w14:paraId="7BA6EE0D" w14:textId="77777777" w:rsidR="003A49D2" w:rsidRDefault="003A49D2" w:rsidP="003A49D2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E4F">
        <w:rPr>
          <w:rFonts w:ascii="Times New Roman" w:hAnsi="Times New Roman" w:cs="Times New Roman"/>
          <w:b/>
          <w:bCs/>
          <w:sz w:val="28"/>
          <w:szCs w:val="28"/>
        </w:rPr>
        <w:t>Дайте расшифровку терминам DFD, IDEF и SADT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E07694D" w14:textId="77777777" w:rsidR="003A49D2" w:rsidRDefault="003A49D2" w:rsidP="003A49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0D1">
        <w:rPr>
          <w:rFonts w:ascii="Times New Roman" w:hAnsi="Times New Roman" w:cs="Times New Roman"/>
          <w:b/>
          <w:bCs/>
          <w:sz w:val="28"/>
          <w:szCs w:val="28"/>
        </w:rPr>
        <w:t xml:space="preserve">DFD </w:t>
      </w:r>
      <w:r w:rsidRPr="003400D1">
        <w:rPr>
          <w:rFonts w:ascii="Times New Roman" w:hAnsi="Times New Roman" w:cs="Times New Roman"/>
          <w:sz w:val="28"/>
          <w:szCs w:val="28"/>
        </w:rPr>
        <w:t>(от англ. data flow diagrams — диаграммы потоков данных)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00D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3400D1">
        <w:rPr>
          <w:rFonts w:ascii="Times New Roman" w:hAnsi="Times New Roman" w:cs="Times New Roman"/>
          <w:sz w:val="28"/>
          <w:szCs w:val="28"/>
        </w:rPr>
        <w:t>это нотация, предназначенная для моделирования информационный систем с точки зрения хранения, обработки и передачи данных.</w:t>
      </w:r>
    </w:p>
    <w:p w14:paraId="0D5F7D20" w14:textId="77777777" w:rsidR="003A49D2" w:rsidRDefault="003A49D2" w:rsidP="003A49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E4F">
        <w:rPr>
          <w:rFonts w:ascii="Times New Roman" w:hAnsi="Times New Roman" w:cs="Times New Roman"/>
          <w:b/>
          <w:bCs/>
          <w:sz w:val="28"/>
          <w:szCs w:val="28"/>
        </w:rPr>
        <w:t>IDEF</w:t>
      </w:r>
      <w:r w:rsidRPr="00A75E4F">
        <w:rPr>
          <w:rFonts w:ascii="Times New Roman" w:hAnsi="Times New Roman" w:cs="Times New Roman"/>
          <w:sz w:val="28"/>
          <w:szCs w:val="28"/>
        </w:rPr>
        <w:t> (I-CAM DEFinition или Integrated DEFinition) — методологии семейства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ICAM</w:t>
      </w:r>
      <w:r w:rsidRPr="00A75E4F">
        <w:rPr>
          <w:rFonts w:ascii="Times New Roman" w:hAnsi="Times New Roman" w:cs="Times New Roman"/>
          <w:sz w:val="28"/>
          <w:szCs w:val="28"/>
        </w:rPr>
        <w:t xml:space="preserve"> (Integrated Computer-Aided Manufacturing) для решения задач </w:t>
      </w:r>
      <w:r>
        <w:rPr>
          <w:rFonts w:ascii="Times New Roman" w:hAnsi="Times New Roman" w:cs="Times New Roman"/>
          <w:sz w:val="28"/>
          <w:szCs w:val="28"/>
        </w:rPr>
        <w:t>моделирования сложных систем</w:t>
      </w:r>
      <w:r w:rsidRPr="00A75E4F">
        <w:rPr>
          <w:rFonts w:ascii="Times New Roman" w:hAnsi="Times New Roman" w:cs="Times New Roman"/>
          <w:sz w:val="28"/>
          <w:szCs w:val="28"/>
        </w:rPr>
        <w:t xml:space="preserve"> позволяют отображать и анализировать модели деятельности широкого спектра сложных систем в различных разрезах.</w:t>
      </w:r>
    </w:p>
    <w:p w14:paraId="234FF969" w14:textId="77777777" w:rsidR="003A49D2" w:rsidRDefault="003A49D2" w:rsidP="003A49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sadt_structured_analysis_and_design_tech"/>
      <w:r w:rsidRPr="00B36F7C">
        <w:rPr>
          <w:rFonts w:ascii="Times New Roman" w:hAnsi="Times New Roman" w:cs="Times New Roman"/>
          <w:b/>
          <w:bCs/>
          <w:sz w:val="28"/>
          <w:szCs w:val="28"/>
        </w:rPr>
        <w:t xml:space="preserve">SADT </w:t>
      </w:r>
      <w:r w:rsidRPr="00B36F7C">
        <w:rPr>
          <w:rFonts w:ascii="Times New Roman" w:hAnsi="Times New Roman" w:cs="Times New Roman"/>
          <w:sz w:val="28"/>
          <w:szCs w:val="28"/>
        </w:rPr>
        <w:t>(Structured Analysis and Design Technique)</w:t>
      </w:r>
      <w:bookmarkEnd w:id="0"/>
      <w:r w:rsidRPr="00B36F7C">
        <w:rPr>
          <w:rFonts w:ascii="Times New Roman" w:hAnsi="Times New Roman" w:cs="Times New Roman"/>
          <w:sz w:val="28"/>
          <w:szCs w:val="28"/>
        </w:rPr>
        <w:t xml:space="preserve"> – это методология структурного анализа и проектирования. Эта методология разработана для описания и понимания функционирования искусственных систем. Основные элементы SADT-модели: блоки, обозначающие функции, и стрелки (дуги), обозначающие объекты (входы и выходы функций).</w:t>
      </w:r>
    </w:p>
    <w:p w14:paraId="4E20013E" w14:textId="77777777" w:rsidR="003A49D2" w:rsidRDefault="003A49D2" w:rsidP="003A49D2">
      <w:pPr>
        <w:pStyle w:val="ListParagraph"/>
        <w:numPr>
          <w:ilvl w:val="0"/>
          <w:numId w:val="1"/>
        </w:numPr>
        <w:spacing w:before="16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982">
        <w:rPr>
          <w:rFonts w:ascii="Times New Roman" w:hAnsi="Times New Roman" w:cs="Times New Roman"/>
          <w:b/>
          <w:bCs/>
          <w:sz w:val="28"/>
          <w:szCs w:val="28"/>
        </w:rPr>
        <w:t>Какие модели строятся с помощью IDEF методологий?</w:t>
      </w:r>
    </w:p>
    <w:p w14:paraId="3CDC8808" w14:textId="77777777" w:rsidR="003A49D2" w:rsidRDefault="003A49D2" w:rsidP="003A49D2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E13">
        <w:rPr>
          <w:rFonts w:ascii="Times New Roman" w:hAnsi="Times New Roman" w:cs="Times New Roman"/>
          <w:sz w:val="28"/>
          <w:szCs w:val="28"/>
        </w:rPr>
        <w:t>модель окружения</w:t>
      </w:r>
    </w:p>
    <w:p w14:paraId="735B72F2" w14:textId="77777777" w:rsidR="003A49D2" w:rsidRPr="00847B36" w:rsidRDefault="003A49D2" w:rsidP="003A49D2">
      <w:pPr>
        <w:pStyle w:val="ListParagraph"/>
        <w:numPr>
          <w:ilvl w:val="0"/>
          <w:numId w:val="2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 модель </w:t>
      </w:r>
    </w:p>
    <w:p w14:paraId="1655982A" w14:textId="77777777" w:rsidR="003A49D2" w:rsidRPr="00563482" w:rsidRDefault="003A49D2" w:rsidP="003A49D2">
      <w:pPr>
        <w:pStyle w:val="ListParagraph"/>
        <w:numPr>
          <w:ilvl w:val="0"/>
          <w:numId w:val="1"/>
        </w:numPr>
        <w:spacing w:before="16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482">
        <w:rPr>
          <w:rFonts w:ascii="Times New Roman" w:hAnsi="Times New Roman" w:cs="Times New Roman"/>
          <w:b/>
          <w:bCs/>
          <w:sz w:val="28"/>
          <w:szCs w:val="28"/>
        </w:rPr>
        <w:t>Укажите базовые принципы моделирования в IDEF0</w:t>
      </w:r>
    </w:p>
    <w:p w14:paraId="6CBB4C9C" w14:textId="50992090" w:rsidR="003A49D2" w:rsidRPr="00563482" w:rsidRDefault="003A49D2" w:rsidP="003A49D2">
      <w:pPr>
        <w:spacing w:before="255" w:after="0" w:line="31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IDEF0 основана на трех базовых принципах моделирования:</w:t>
      </w:r>
    </w:p>
    <w:p w14:paraId="6876F634" w14:textId="77777777" w:rsidR="003A49D2" w:rsidRPr="00563482" w:rsidRDefault="003A49D2" w:rsidP="003A49D2">
      <w:pPr>
        <w:pStyle w:val="ListParagraph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функциональной декомпозиции;</w:t>
      </w:r>
    </w:p>
    <w:p w14:paraId="36D01AB5" w14:textId="77777777" w:rsidR="003A49D2" w:rsidRPr="00563482" w:rsidRDefault="003A49D2" w:rsidP="003A49D2">
      <w:pPr>
        <w:pStyle w:val="ListParagraph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ограничения сложности;</w:t>
      </w:r>
    </w:p>
    <w:p w14:paraId="689D6838" w14:textId="77777777" w:rsidR="003A49D2" w:rsidRPr="00563482" w:rsidRDefault="003A49D2" w:rsidP="003A49D2">
      <w:pPr>
        <w:pStyle w:val="ListParagraph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контекста.</w:t>
      </w:r>
    </w:p>
    <w:p w14:paraId="79B41DB5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Функциональная декомпозиция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представляет собой разбиение действий, операций, функций предметной области на более простые действия, операции, функции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В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результате сложная бизнес-функция представляется совокупностью более простых функций, которые в свою очередь также могут быть декомпозированы на более простые функции.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</w:p>
    <w:p w14:paraId="0DE4A224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Принцип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ограничения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сложности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обеспечивает понятность и удобочитаемость IDEF0-диаграмм. Он заключается в том, что количество блоков на диаграмме должно быть не менее трех и не более шести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(в BPwin допускается от двух до восьми).</w:t>
      </w:r>
    </w:p>
    <w:p w14:paraId="172CFC72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Принцип контекстной диаграммы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заключается в том, что моделирование предметной области начинается с построения контекстной диаграммы. На этой диаграмме изображается один блок, представляющий собой главную функцию моделируемой системы и определяющий границы системы.</w:t>
      </w:r>
    </w:p>
    <w:p w14:paraId="33DD7230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726DEF" w14:textId="77777777" w:rsidR="003A49D2" w:rsidRDefault="003A49D2" w:rsidP="003A49D2">
      <w:pPr>
        <w:pStyle w:val="ListParagraph"/>
        <w:numPr>
          <w:ilvl w:val="0"/>
          <w:numId w:val="1"/>
        </w:numPr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061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 каких случаях целесообразно применять построение модели “как есть”, а в каких “как будет”?</w:t>
      </w:r>
    </w:p>
    <w:p w14:paraId="2DF04324" w14:textId="77777777" w:rsidR="003A49D2" w:rsidRPr="007061A3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Анализ начинают с построения моде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ли как есть (AS-IS), то есть мо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дели существующей организации работы. Модель «как есть» может создаваться на основе изучения документации (должностных инструкций, положений о предприятии,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приказов, отчетов), анкетирова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ния и опроса служащих предприятия и других источников.</w:t>
      </w:r>
    </w:p>
    <w:p w14:paraId="754C8355" w14:textId="77777777" w:rsidR="003A49D2" w:rsidRPr="007061A3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С помощью синтаксического анализа модели можно легко обнаружить «бесполезные» (не имеющие выхода), «неуправляемые» (не имеющие управления) и «простаива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ющие» функции. Более тонкий ана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лиз позволяет выявить дублиру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ющие, избыточные или неэффектив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ные функции. Модель дает целостное представление о работе сис­темы в целом и возможность понять взаимосвязи всех составляющих системы. При этом выясняется, что обработка информации и использование ресурсов неэффективны, важная информация не доходит до соответствующего рабочего места.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Признаком неэффективности органи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зации работ является, например, отсутствие обратных связей по входу и управлению для важных функций.</w:t>
      </w:r>
    </w:p>
    <w:p w14:paraId="13574A1E" w14:textId="77777777" w:rsidR="003A49D2" w:rsidRPr="007061A3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Исправление недостатков, перенаправление информационных и материальных потоков приводит к созданию модели как будет (TO-BE).</w:t>
      </w:r>
    </w:p>
    <w:p w14:paraId="13A7C1D5" w14:textId="5DF6FAC7" w:rsidR="00631885" w:rsidRDefault="003A49D2" w:rsidP="00A62477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56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Ответ: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 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модели «как будет» проектируется модель данных и затем информационная система. Построение модели на основе модели «как есть» приводит к тому, что информационная система автоматизирует несовершенные бизнес-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процессы и дублирует, а не заме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няет существующий документооборот.</w:t>
      </w:r>
    </w:p>
    <w:p w14:paraId="66FF9C07" w14:textId="77777777" w:rsidR="00631885" w:rsidRDefault="0063188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64BE2B33" w14:textId="77777777" w:rsidR="00631885" w:rsidRDefault="00631885" w:rsidP="00631885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 w:rsidRPr="00BE78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6E8C3E42" w14:textId="77777777" w:rsidR="00631885" w:rsidRPr="00EF270E" w:rsidRDefault="00631885" w:rsidP="006318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 w:rsidRPr="00EF27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153D580D" w14:textId="77777777" w:rsidR="00631885" w:rsidRPr="00EF270E" w:rsidRDefault="00631885" w:rsidP="00631885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работает с Google Диск, Google Workspace и Dropbox, глубоко интегрирован и удобен для работы с продуктами Confluence и Jira от Atlassian.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6D6797C1" w14:textId="77777777" w:rsidR="00631885" w:rsidRPr="00EF270E" w:rsidRDefault="00631885" w:rsidP="00631885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</w:t>
      </w:r>
      <w:r>
        <w:rPr>
          <w:sz w:val="28"/>
          <w:szCs w:val="28"/>
        </w:rPr>
        <w:t>е</w:t>
      </w:r>
      <w:r w:rsidRPr="00EF270E">
        <w:rPr>
          <w:sz w:val="28"/>
          <w:szCs w:val="28"/>
        </w:rPr>
        <w:t xml:space="preserve"> карты, карты сайтов.</w:t>
      </w:r>
    </w:p>
    <w:p w14:paraId="3470F4D7" w14:textId="239B30B1" w:rsidR="00A62477" w:rsidRDefault="00A62477" w:rsidP="00A62477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3AA18C9B" w14:textId="3E62C883" w:rsidR="00A62477" w:rsidRPr="0099131B" w:rsidRDefault="00A62477" w:rsidP="00AE62D1">
      <w:pPr>
        <w:spacing w:before="360"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Диаграммы</w:t>
      </w:r>
    </w:p>
    <w:p w14:paraId="43BCA506" w14:textId="4DD7CB93" w:rsidR="00AE62D1" w:rsidRPr="0099131B" w:rsidRDefault="00AE62D1" w:rsidP="00AE62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модель блока описывает функцию "</w:t>
      </w:r>
      <w:r w:rsidR="00CB1FD8">
        <w:rPr>
          <w:rFonts w:ascii="Times New Roman" w:eastAsia="Times New Roman" w:hAnsi="Times New Roman" w:cs="Times New Roman"/>
          <w:color w:val="000000"/>
          <w:sz w:val="28"/>
          <w:szCs w:val="28"/>
        </w:rPr>
        <w:t>Коммуникация пользователей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" в контексте системы "</w:t>
      </w:r>
      <w:r w:rsidR="00373E9A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Babble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для </w:t>
      </w:r>
      <w:r w:rsidR="00CB1FD8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предоставление функционала обмена сообщениями и совершения звонков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9D232C" w14:textId="2E091BE8" w:rsidR="003A49D2" w:rsidRDefault="00FA1323" w:rsidP="00AE62D1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323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2E805718" wp14:editId="41BD8786">
            <wp:extent cx="5940425" cy="458914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E229" w14:textId="57E33FE3" w:rsidR="00A62477" w:rsidRPr="00CB1FD8" w:rsidRDefault="003A49D2" w:rsidP="00CB1FD8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Рис.</w:t>
      </w:r>
      <w:r w:rsidR="0025226B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25226B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Контекстная диаграмма</w:t>
      </w:r>
      <w:r w:rsidR="0025226B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функции «</w:t>
      </w:r>
      <w:r w:rsidR="0048683A">
        <w:rPr>
          <w:rFonts w:ascii="Times New Roman" w:eastAsia="Times New Roman" w:hAnsi="Times New Roman" w:cs="Times New Roman"/>
          <w:color w:val="000000"/>
          <w:sz w:val="28"/>
          <w:szCs w:val="28"/>
        </w:rPr>
        <w:t>Коммуникация пользователя</w:t>
      </w:r>
      <w:r w:rsidR="0025226B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CD8A61E" w14:textId="0E62B078" w:rsidR="00A1376D" w:rsidRDefault="00FA1323" w:rsidP="00CB1FD8">
      <w:pPr>
        <w:spacing w:before="360" w:after="0" w:line="345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3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Блок </w:t>
      </w:r>
      <w:r w:rsidRPr="00FA13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>A</w:t>
      </w:r>
      <w:r w:rsidRPr="00FA13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</w:t>
      </w:r>
      <w:r w:rsidR="00AE62D1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B1FD8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принимает в качестве входных данных персональные данные пользователей (имя, фамилия, пароль и другая необходимая информация) и сообщения пользователей, которые могут представлять собой сообщения с текстом, медиа, файлами или запросы на совершения видео- или аудиозвонков</w:t>
      </w:r>
      <w:r w:rsidR="009C21ED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CB1F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Управляющими данными являются политика безопасности, которая описывает правила, управляющие сложностью пароля и механизмами авторизации, а также правила пользования сервисом, которые описывают, какой контент приемлимо распространять на платформе. Выходными данными являются чаты с сообщениями пользователей  и совершенными звонками. </w:t>
      </w:r>
      <w:r w:rsidR="009A56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Механизмами системы являются уведомительная система, которая отправляет уведомления о добавлении в контакты и новых сообщениях или звонках пользователям системы, база данных, содержащая все данные о </w:t>
      </w:r>
      <w:r w:rsidR="009A566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пользователях и чатах и обрабатывающая запросы на обработку и добавление информации, и алгоритм обмена сообщений, которые управляет отправкой сообщений пользователям и группам.</w:t>
      </w:r>
    </w:p>
    <w:p w14:paraId="3A8D57FE" w14:textId="77777777" w:rsidR="00A1376D" w:rsidRDefault="00A137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6F72398" w14:textId="61BBABA6" w:rsidR="009A5663" w:rsidRPr="0099131B" w:rsidRDefault="009A5663" w:rsidP="00A1376D">
      <w:pPr>
        <w:spacing w:before="360" w:after="0" w:line="345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Диаграмма декомпозиции второго уровня описывает основную бизнес-функцию приложения в подробностях.</w:t>
      </w:r>
    </w:p>
    <w:p w14:paraId="5291E22C" w14:textId="65D4A0CC" w:rsidR="00126330" w:rsidRDefault="00FA1323" w:rsidP="00126330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A1323">
        <w:rPr>
          <w:rFonts w:ascii="Times New Roman" w:eastAsia="Times New Roman" w:hAnsi="Times New Roman" w:cs="Times New Roman"/>
          <w:color w:val="000000"/>
          <w:sz w:val="32"/>
          <w:szCs w:val="32"/>
        </w:rPr>
        <w:drawing>
          <wp:inline distT="0" distB="0" distL="0" distR="0" wp14:anchorId="292990F9" wp14:editId="6722A1D4">
            <wp:extent cx="5940425" cy="44850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E5C2" w14:textId="0825E936" w:rsidR="00126330" w:rsidRDefault="00126330" w:rsidP="00126330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Рис.</w:t>
      </w:r>
      <w:r w:rsidRPr="002439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9A5663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 w:rsidRPr="002439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Диаграмма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второго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>уровня декомпозиции</w:t>
      </w:r>
    </w:p>
    <w:p w14:paraId="317079AF" w14:textId="696C5272" w:rsidR="009A5663" w:rsidRDefault="009A5663" w:rsidP="00A1376D">
      <w:pPr>
        <w:spacing w:before="360" w:after="0" w:line="345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56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Блок </w:t>
      </w:r>
      <w:r w:rsidRPr="009A56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>A</w:t>
      </w:r>
      <w:r w:rsidRPr="009A56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</w:t>
      </w:r>
      <w:r w:rsidR="00FA13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описывает процедуру р</w:t>
      </w:r>
      <w:r w:rsidR="005B7079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гистрации и аутентификации пользователя. Этот блок использует персональные данные пользователя для создания учетной записи или получения доступа к ней. Политика безопасности </w:t>
      </w:r>
      <w:r w:rsidR="005B7079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регулирует алгоритмы авторизации и сложность пароля. Данные о учетных записях пользователей хранятся в базе данных. Выходными данными этого блока является профиль пользователя.</w:t>
      </w:r>
    </w:p>
    <w:p w14:paraId="6DD714CF" w14:textId="62CB84FF" w:rsidR="005B7079" w:rsidRDefault="005B7079" w:rsidP="00A1376D">
      <w:pPr>
        <w:spacing w:before="360" w:after="0" w:line="345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56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Блок </w:t>
      </w:r>
      <w:r w:rsidRPr="009A56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>A</w:t>
      </w:r>
      <w:r w:rsidR="00FA13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описывает процедуру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добавления контактов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Этот блок использует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профиль пользователя для получения доступа к его списку контактов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Правила пользования сервисом определяют максимальное количетсво контактов, которые можно добавить за промежуток времени для предотвращения спама. База данных содержит списки контактов пользователя и выполняет действия с 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B2FF9" w:rsidRPr="00EB2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B2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Уведомительная система отправляет оповещения о </w:t>
      </w:r>
      <w:r w:rsidR="00EB2FF9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добавлении пользователей в контакты</w:t>
      </w:r>
      <w:r w:rsidR="00EB2FF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Выходными данными этого блока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контактов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857DD71" w14:textId="79F6B71B" w:rsidR="005B7079" w:rsidRPr="009A5663" w:rsidRDefault="0048683A" w:rsidP="00A1376D">
      <w:pPr>
        <w:spacing w:before="360" w:after="0" w:line="345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56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Блок </w:t>
      </w:r>
      <w:r w:rsidRPr="009A56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>A</w:t>
      </w:r>
      <w:r w:rsidR="00FA13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описывает процедуру </w:t>
      </w:r>
      <w:r w:rsidR="00EB2FF9">
        <w:rPr>
          <w:rFonts w:ascii="Times New Roman" w:eastAsia="Times New Roman" w:hAnsi="Times New Roman" w:cs="Times New Roman"/>
          <w:color w:val="000000"/>
          <w:sz w:val="28"/>
          <w:szCs w:val="28"/>
        </w:rPr>
        <w:t>обмена сообщений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Этот блок использует </w:t>
      </w:r>
      <w:r w:rsidR="00EB2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список контактов пользователя и сообщения, которые </w:t>
      </w:r>
      <w:r w:rsidR="00EB2FF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пользователь хочет отправить, или звонки, которые он хочет совершить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Правила пользования сервисом определяют </w:t>
      </w:r>
      <w:r w:rsidR="00EB2FF9">
        <w:rPr>
          <w:rFonts w:ascii="Times New Roman" w:eastAsia="Times New Roman" w:hAnsi="Times New Roman" w:cs="Times New Roman"/>
          <w:color w:val="000000"/>
          <w:sz w:val="28"/>
          <w:szCs w:val="28"/>
        </w:rPr>
        <w:t>допустимое содержание сообщений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База данных содержит </w:t>
      </w:r>
      <w:r w:rsidR="00EB2FF9">
        <w:rPr>
          <w:rFonts w:ascii="Times New Roman" w:eastAsia="Times New Roman" w:hAnsi="Times New Roman" w:cs="Times New Roman"/>
          <w:color w:val="000000"/>
          <w:sz w:val="28"/>
          <w:szCs w:val="28"/>
        </w:rPr>
        <w:t>все сообщения и добавляет новые сообщения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B2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Уведомительная система отправляет оповещения о новых сообщениях.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Выходными данными этого блока </w:t>
      </w:r>
      <w:r w:rsidR="00EB2FF9">
        <w:rPr>
          <w:rFonts w:ascii="Times New Roman" w:eastAsia="Times New Roman" w:hAnsi="Times New Roman" w:cs="Times New Roman"/>
          <w:color w:val="000000"/>
          <w:sz w:val="28"/>
          <w:szCs w:val="28"/>
        </w:rPr>
        <w:t>являются звонки и чаты пользователей</w:t>
      </w:r>
      <w:r w:rsidR="00A137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5B7079" w:rsidRPr="009A5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91E"/>
    <w:multiLevelType w:val="hybridMultilevel"/>
    <w:tmpl w:val="30442EC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0A7F"/>
    <w:multiLevelType w:val="hybridMultilevel"/>
    <w:tmpl w:val="30442EC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67E2D"/>
    <w:multiLevelType w:val="hybridMultilevel"/>
    <w:tmpl w:val="AB7C62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32722C"/>
    <w:multiLevelType w:val="hybridMultilevel"/>
    <w:tmpl w:val="9F1C63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6502CD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3F0286"/>
    <w:multiLevelType w:val="hybridMultilevel"/>
    <w:tmpl w:val="64C096EA"/>
    <w:lvl w:ilvl="0" w:tplc="8E4211F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1A6BFC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081AE2"/>
    <w:multiLevelType w:val="hybridMultilevel"/>
    <w:tmpl w:val="28825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10536"/>
    <w:multiLevelType w:val="hybridMultilevel"/>
    <w:tmpl w:val="30EA0C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326C9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F6418C"/>
    <w:multiLevelType w:val="hybridMultilevel"/>
    <w:tmpl w:val="B72EF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6639C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DC598A"/>
    <w:multiLevelType w:val="hybridMultilevel"/>
    <w:tmpl w:val="A5982F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075B66"/>
    <w:multiLevelType w:val="hybridMultilevel"/>
    <w:tmpl w:val="153E60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A4B3ACD"/>
    <w:multiLevelType w:val="hybridMultilevel"/>
    <w:tmpl w:val="88EC3B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707E78"/>
    <w:multiLevelType w:val="multilevel"/>
    <w:tmpl w:val="0A92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1E1AF7"/>
    <w:multiLevelType w:val="multilevel"/>
    <w:tmpl w:val="3D04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61E39"/>
    <w:multiLevelType w:val="hybridMultilevel"/>
    <w:tmpl w:val="30442ECC"/>
    <w:lvl w:ilvl="0" w:tplc="5BFEBA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865CD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914B21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F7644A5"/>
    <w:multiLevelType w:val="hybridMultilevel"/>
    <w:tmpl w:val="51F6BD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17021FC"/>
    <w:multiLevelType w:val="multilevel"/>
    <w:tmpl w:val="0F62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B1697B"/>
    <w:multiLevelType w:val="hybridMultilevel"/>
    <w:tmpl w:val="0AC80FC8"/>
    <w:lvl w:ilvl="0" w:tplc="371E085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82765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C7C6601"/>
    <w:multiLevelType w:val="hybridMultilevel"/>
    <w:tmpl w:val="242280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22"/>
  </w:num>
  <w:num w:numId="4">
    <w:abstractNumId w:val="14"/>
  </w:num>
  <w:num w:numId="5">
    <w:abstractNumId w:val="13"/>
  </w:num>
  <w:num w:numId="6">
    <w:abstractNumId w:val="0"/>
  </w:num>
  <w:num w:numId="7">
    <w:abstractNumId w:val="18"/>
  </w:num>
  <w:num w:numId="8">
    <w:abstractNumId w:val="6"/>
  </w:num>
  <w:num w:numId="9">
    <w:abstractNumId w:val="9"/>
  </w:num>
  <w:num w:numId="10">
    <w:abstractNumId w:val="1"/>
  </w:num>
  <w:num w:numId="11">
    <w:abstractNumId w:val="19"/>
  </w:num>
  <w:num w:numId="12">
    <w:abstractNumId w:val="4"/>
  </w:num>
  <w:num w:numId="13">
    <w:abstractNumId w:val="11"/>
  </w:num>
  <w:num w:numId="14">
    <w:abstractNumId w:val="23"/>
  </w:num>
  <w:num w:numId="15">
    <w:abstractNumId w:val="15"/>
  </w:num>
  <w:num w:numId="16">
    <w:abstractNumId w:val="21"/>
  </w:num>
  <w:num w:numId="17">
    <w:abstractNumId w:val="7"/>
  </w:num>
  <w:num w:numId="18">
    <w:abstractNumId w:val="10"/>
  </w:num>
  <w:num w:numId="19">
    <w:abstractNumId w:val="24"/>
  </w:num>
  <w:num w:numId="20">
    <w:abstractNumId w:val="8"/>
  </w:num>
  <w:num w:numId="21">
    <w:abstractNumId w:val="16"/>
  </w:num>
  <w:num w:numId="22">
    <w:abstractNumId w:val="3"/>
  </w:num>
  <w:num w:numId="23">
    <w:abstractNumId w:val="12"/>
  </w:num>
  <w:num w:numId="24">
    <w:abstractNumId w:val="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73"/>
    <w:rsid w:val="000640DE"/>
    <w:rsid w:val="000941AB"/>
    <w:rsid w:val="000A6514"/>
    <w:rsid w:val="000C137B"/>
    <w:rsid w:val="000D4033"/>
    <w:rsid w:val="001161BC"/>
    <w:rsid w:val="00126330"/>
    <w:rsid w:val="00135B03"/>
    <w:rsid w:val="00152201"/>
    <w:rsid w:val="00160BB5"/>
    <w:rsid w:val="00234C02"/>
    <w:rsid w:val="002439A5"/>
    <w:rsid w:val="0025226B"/>
    <w:rsid w:val="0027427E"/>
    <w:rsid w:val="002B2F6A"/>
    <w:rsid w:val="00373E9A"/>
    <w:rsid w:val="003A42AF"/>
    <w:rsid w:val="003A49D2"/>
    <w:rsid w:val="003E2B95"/>
    <w:rsid w:val="0042104E"/>
    <w:rsid w:val="0048683A"/>
    <w:rsid w:val="004A7D7A"/>
    <w:rsid w:val="004C5BDC"/>
    <w:rsid w:val="004D2FFE"/>
    <w:rsid w:val="005004C0"/>
    <w:rsid w:val="005B7079"/>
    <w:rsid w:val="00605596"/>
    <w:rsid w:val="006240B9"/>
    <w:rsid w:val="00631885"/>
    <w:rsid w:val="00661820"/>
    <w:rsid w:val="00663795"/>
    <w:rsid w:val="0074285B"/>
    <w:rsid w:val="007830E0"/>
    <w:rsid w:val="00795AFC"/>
    <w:rsid w:val="00806506"/>
    <w:rsid w:val="008804A6"/>
    <w:rsid w:val="00880FC8"/>
    <w:rsid w:val="0089032A"/>
    <w:rsid w:val="008B3B73"/>
    <w:rsid w:val="00925CB3"/>
    <w:rsid w:val="00981E70"/>
    <w:rsid w:val="0099131B"/>
    <w:rsid w:val="009A5663"/>
    <w:rsid w:val="009B64C9"/>
    <w:rsid w:val="009C21ED"/>
    <w:rsid w:val="00A1376D"/>
    <w:rsid w:val="00A341E3"/>
    <w:rsid w:val="00A62477"/>
    <w:rsid w:val="00A86C8F"/>
    <w:rsid w:val="00A94F04"/>
    <w:rsid w:val="00AE62D1"/>
    <w:rsid w:val="00B36D2D"/>
    <w:rsid w:val="00B75102"/>
    <w:rsid w:val="00C23411"/>
    <w:rsid w:val="00CB1FD8"/>
    <w:rsid w:val="00D0155C"/>
    <w:rsid w:val="00D356BE"/>
    <w:rsid w:val="00DF567F"/>
    <w:rsid w:val="00E34ED2"/>
    <w:rsid w:val="00E73498"/>
    <w:rsid w:val="00E96714"/>
    <w:rsid w:val="00EB2FF9"/>
    <w:rsid w:val="00EC7656"/>
    <w:rsid w:val="00EE2629"/>
    <w:rsid w:val="00EF545D"/>
    <w:rsid w:val="00F01F6C"/>
    <w:rsid w:val="00F1039A"/>
    <w:rsid w:val="00FA1323"/>
    <w:rsid w:val="00FA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04AB"/>
  <w15:chartTrackingRefBased/>
  <w15:docId w15:val="{EC845485-5499-439E-BE3F-CCC2FDE8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49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4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31175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806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845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976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050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905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0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5277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93348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81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27836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82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13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365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7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12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26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6335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57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098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530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258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6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273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20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388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41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755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91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383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429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33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57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616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247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55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95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25384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79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905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4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606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39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87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77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60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31054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97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46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6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883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07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32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871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952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60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90307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209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28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495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684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21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553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234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708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25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84719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709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122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312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32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44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111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666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30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50917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434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8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79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484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30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018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496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629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85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3192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487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3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0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287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4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560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556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547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3DD1-078D-4DD5-A70E-485C2C3D1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1165</Words>
  <Characters>6643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User</cp:lastModifiedBy>
  <cp:revision>39</cp:revision>
  <dcterms:created xsi:type="dcterms:W3CDTF">2023-09-24T09:49:00Z</dcterms:created>
  <dcterms:modified xsi:type="dcterms:W3CDTF">2023-10-10T06:09:00Z</dcterms:modified>
</cp:coreProperties>
</file>