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CWRK CN5006 - Project Report</w:t>
      </w:r>
    </w:p>
    <w:p>
      <w:r>
        <w:t>Web &amp; Mobile Applications Development (CN5006)</w:t>
      </w:r>
    </w:p>
    <w:p>
      <w:r>
        <w:t>Μέρος Α &amp; Β – Έκθεση Εργασίας</w:t>
      </w:r>
    </w:p>
    <w:p>
      <w:r>
        <w:t>Ονοματεπώνυμο: __________________________</w:t>
      </w:r>
    </w:p>
    <w:p>
      <w:r>
        <w:t>Αριθμός Μητρώου: _________________________</w:t>
      </w:r>
    </w:p>
    <w:p>
      <w:r>
        <w:t>Ημερομηνία Υποβολής: _____________________</w:t>
      </w:r>
    </w:p>
    <w:p>
      <w:r>
        <w:br w:type="page"/>
      </w:r>
    </w:p>
    <w:p>
      <w:pPr>
        <w:pStyle w:val="Heading1"/>
      </w:pPr>
      <w:r>
        <w:t>1. Εισαγωγή</w:t>
      </w:r>
    </w:p>
    <w:p>
      <w:r>
        <w:t>Γράψτε εδώ το περιεχόμενο της ενότητας...</w:t>
      </w:r>
    </w:p>
    <w:p>
      <w:pPr>
        <w:pStyle w:val="Heading1"/>
      </w:pPr>
      <w:r>
        <w:t>2. Περιγραφή Εφαρμογής</w:t>
      </w:r>
    </w:p>
    <w:p>
      <w:r>
        <w:t>Γράψτε εδώ το περιεχόμενο της ενότητας...</w:t>
      </w:r>
    </w:p>
    <w:p>
      <w:pPr>
        <w:pStyle w:val="Heading1"/>
      </w:pPr>
      <w:r>
        <w:t>3. Ανάλυση Κώδικα &amp; Βάσης Δεδομένων</w:t>
      </w:r>
    </w:p>
    <w:p>
      <w:r>
        <w:t>Γράψτε εδώ το περιεχόμενο της ενότητας...</w:t>
      </w:r>
    </w:p>
    <w:p>
      <w:pPr>
        <w:pStyle w:val="Heading1"/>
      </w:pPr>
      <w:r>
        <w:t>4. Περιγραφή Διεπαφής Χρήστη (UI)</w:t>
      </w:r>
    </w:p>
    <w:p>
      <w:r>
        <w:t>Γράψτε εδώ το περιεχόμενο της ενότητας...</w:t>
      </w:r>
    </w:p>
    <w:p>
      <w:pPr>
        <w:pStyle w:val="Heading1"/>
      </w:pPr>
      <w:r>
        <w:t>5. Ενσωμάτωση Frameworks / Βιβλιοθηκών</w:t>
      </w:r>
    </w:p>
    <w:p>
      <w:r>
        <w:t>Γράψτε εδώ το περιεχόμενο της ενότητας...</w:t>
      </w:r>
    </w:p>
    <w:p>
      <w:pPr>
        <w:pStyle w:val="Heading1"/>
      </w:pPr>
      <w:r>
        <w:t>6. Role-Based Access Control (RBAC)</w:t>
      </w:r>
    </w:p>
    <w:p>
      <w:r>
        <w:t>Γράψτε εδώ το περιεχόμενο της ενότητας...</w:t>
      </w:r>
    </w:p>
    <w:p>
      <w:pPr>
        <w:pStyle w:val="Heading1"/>
      </w:pPr>
      <w:r>
        <w:t>7. Συγχρονισμός Δεδομένων</w:t>
      </w:r>
    </w:p>
    <w:p>
      <w:r>
        <w:t>Γράψτε εδώ το περιεχόμενο της ενότητας...</w:t>
      </w:r>
    </w:p>
    <w:p>
      <w:pPr>
        <w:pStyle w:val="Heading1"/>
      </w:pPr>
      <w:r>
        <w:t>8. Σχεδιασμός Δοκιμών (Testing)</w:t>
      </w:r>
    </w:p>
    <w:p>
      <w:r>
        <w:t>Γράψτε εδώ το περιεχόμενο της ενότητας...</w:t>
      </w:r>
    </w:p>
    <w:p>
      <w:pPr>
        <w:pStyle w:val="Heading1"/>
      </w:pPr>
      <w:r>
        <w:t>9. Απόδοση &amp; Σταθερότητα Εφαρμογής</w:t>
      </w:r>
    </w:p>
    <w:p>
      <w:r>
        <w:t>Γράψτε εδώ το περιεχόμενο της ενότητας...</w:t>
      </w:r>
    </w:p>
    <w:p>
      <w:pPr>
        <w:pStyle w:val="Heading1"/>
      </w:pPr>
      <w:r>
        <w:t>10. Συμπεράσματα</w:t>
      </w:r>
    </w:p>
    <w:p>
      <w:r>
        <w:t>Γράψτε εδώ το περιεχόμενο της ενότητας...</w:t>
      </w:r>
    </w:p>
    <w:p>
      <w:pPr>
        <w:pStyle w:val="Heading1"/>
      </w:pPr>
      <w:r>
        <w:t>11. Παράρτημα (Screenshots &amp; Links)</w:t>
      </w:r>
    </w:p>
    <w:p>
      <w:r>
        <w:t>Γράψτε εδώ το περιεχόμενο της ενότητας...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