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Renzo César Huamán Ccori</w:t>
      </w:r>
    </w:p>
    <w:p>
      <w:r>
        <w:t xml:space="preserve">Analista de Datos</w:t>
      </w:r>
    </w:p>
    <w:p>
      <w:r>
        <w:t xml:space="preserve">Trujillo, La Libertad, Perú | Cel.: +51 957 049 533 | renzo_huaman@example.com</w:t>
      </w:r>
    </w:p>
    <w:p>
      <w:pPr>
        <w:pStyle w:val="Heading1"/>
      </w:pPr>
      <w:r>
        <w:t xml:space="preserve">SOBRE MÍ</w:t>
      </w:r>
    </w:p>
    <w:p>
      <w:r>
        <w:t xml:space="preserve">Analista de Datos con 5 años de experiencia transformando datos en decisiones de negocio. Experiencia en modelado estadístico, visualización y automatización de reportes.</w:t>
      </w:r>
    </w:p>
    <w:p>
      <w:pPr>
        <w:pStyle w:val="Heading1"/>
      </w:pPr>
      <w:r>
        <w:t xml:space="preserve">EXPERIENCIA LABORAL</w:t>
      </w:r>
    </w:p>
    <w:p>
      <w:r>
        <w:rPr>
          <w:b/>
          <w:bCs/>
        </w:rPr>
        <w:t xml:space="preserve">Datos Inca E.I.R.L. — Trujillo</w:t>
      </w:r>
    </w:p>
    <w:p>
      <w:r>
        <w:t xml:space="preserve">Científico de Datos (may. 2025 – jul. 2026)</w:t>
      </w:r>
    </w:p>
    <w:p>
      <w:pPr>
        <w:pStyle w:val="ListParagraph"/>
        <w:numPr>
          <w:ilvl w:val="0"/>
          <w:numId w:val="1"/>
        </w:numPr>
      </w:pPr>
      <w:r>
        <w:t xml:space="preserve">Pronóstico de demanda con un error medio del 6%.</w:t>
      </w:r>
    </w:p>
    <w:p>
      <w:r>
        <w:rPr>
          <w:b/>
          <w:bCs/>
        </w:rPr>
        <w:t xml:space="preserve">Seguros de los Andes E.I.R.L. — Lima</w:t>
      </w:r>
    </w:p>
    <w:p>
      <w:r>
        <w:t xml:space="preserve">Analista de Datos Sr. (sep. 2022 – mar. 2025)</w:t>
      </w:r>
    </w:p>
    <w:p>
      <w:pPr>
        <w:pStyle w:val="ListParagraph"/>
        <w:numPr>
          <w:ilvl w:val="0"/>
          <w:numId w:val="1"/>
        </w:numPr>
      </w:pPr>
      <w:r>
        <w:t xml:space="preserve">Modelos de scoring crediticio con Python y SQL.</w:t>
      </w:r>
    </w:p>
    <w:p>
      <w:pPr>
        <w:pStyle w:val="ListParagraph"/>
        <w:numPr>
          <w:ilvl w:val="0"/>
          <w:numId w:val="1"/>
        </w:numPr>
      </w:pPr>
      <w:r>
        <w:t xml:space="preserve">Tableros de seguimiento comercial en Power BI para 3 gerencias.</w:t>
      </w:r>
    </w:p>
    <w:p>
      <w:r>
        <w:rPr>
          <w:b/>
          <w:bCs/>
        </w:rPr>
        <w:t xml:space="preserve">Analítica del Rímac S.A. — Trujillo</w:t>
      </w:r>
    </w:p>
    <w:p>
      <w:r>
        <w:t xml:space="preserve">Analista de Datos (nov. 2020 – ago. 2022)</w:t>
      </w:r>
    </w:p>
    <w:p>
      <w:pPr>
        <w:pStyle w:val="ListParagraph"/>
        <w:numPr>
          <w:ilvl w:val="0"/>
          <w:numId w:val="1"/>
        </w:numPr>
      </w:pPr>
      <w:r>
        <w:t xml:space="preserve">Automatización de cargas ETL que ahorró 20 horas mensuales.</w:t>
      </w:r>
    </w:p>
    <w:p>
      <w:pPr>
        <w:pStyle w:val="Heading1"/>
      </w:pPr>
      <w:r>
        <w:t xml:space="preserve">EDUCACIÓN</w:t>
      </w:r>
    </w:p>
    <w:p>
      <w:r>
        <w:rPr>
          <w:b/>
          <w:bCs/>
        </w:rPr>
        <w:t xml:space="preserve">Diplomado en Power BI</w:t>
      </w:r>
    </w:p>
    <w:p>
      <w:r>
        <w:t xml:space="preserve">Universidad Peruana de Ciencias del Pacífico, mar. 2022 – dic. 2023</w:t>
      </w:r>
    </w:p>
    <w:p>
      <w:r>
        <w:rPr>
          <w:b/>
          <w:bCs/>
        </w:rPr>
        <w:t xml:space="preserve">Ingeniería en Industrial</w:t>
      </w:r>
    </w:p>
    <w:p>
      <w:r>
        <w:t xml:space="preserve">Universidad Nacional del Rímac, mar. 2014 – dic. 2020</w:t>
      </w:r>
    </w:p>
    <w:p>
      <w:r>
        <w:rPr>
          <w:b/>
          <w:bCs/>
        </w:rPr>
        <w:t xml:space="preserve">Curso de Machine Learning</w:t>
      </w:r>
    </w:p>
    <w:p>
      <w:r>
        <w:t xml:space="preserve">Instituto de Formación Continua, feb. 2020</w:t>
      </w:r>
    </w:p>
    <w:p>
      <w:pPr>
        <w:pStyle w:val="Heading1"/>
      </w:pPr>
      <w:r>
        <w:t xml:space="preserve">CONOCIMIENTOS</w:t>
      </w:r>
    </w:p>
    <w:p>
      <w:pPr>
        <w:pStyle w:val="ListParagraph"/>
        <w:numPr>
          <w:ilvl w:val="0"/>
          <w:numId w:val="1"/>
        </w:numPr>
      </w:pPr>
      <w:r>
        <w:t xml:space="preserve">Python</w:t>
      </w:r>
    </w:p>
    <w:p>
      <w:pPr>
        <w:pStyle w:val="ListParagraph"/>
        <w:numPr>
          <w:ilvl w:val="0"/>
          <w:numId w:val="1"/>
        </w:numPr>
      </w:pPr>
      <w:r>
        <w:t xml:space="preserve">Airflow</w:t>
      </w:r>
    </w:p>
    <w:p>
      <w:pPr>
        <w:pStyle w:val="ListParagraph"/>
        <w:numPr>
          <w:ilvl w:val="0"/>
          <w:numId w:val="1"/>
        </w:numPr>
      </w:pPr>
      <w:r>
        <w:t xml:space="preserve">SQL</w:t>
      </w:r>
    </w:p>
    <w:p>
      <w:pPr>
        <w:pStyle w:val="ListParagraph"/>
        <w:numPr>
          <w:ilvl w:val="0"/>
          <w:numId w:val="1"/>
        </w:numPr>
      </w:pPr>
      <w:r>
        <w:t xml:space="preserve">BigQuery</w:t>
      </w:r>
    </w:p>
    <w:p>
      <w:pPr>
        <w:pStyle w:val="ListParagraph"/>
        <w:numPr>
          <w:ilvl w:val="0"/>
          <w:numId w:val="1"/>
        </w:numPr>
      </w:pPr>
      <w:r>
        <w:t xml:space="preserve">pandas</w:t>
      </w:r>
    </w:p>
    <w:p>
      <w:pPr>
        <w:pStyle w:val="ListParagraph"/>
        <w:numPr>
          <w:ilvl w:val="0"/>
          <w:numId w:val="1"/>
        </w:numPr>
      </w:pPr>
      <w:r>
        <w:t xml:space="preserve">Power BI</w:t>
      </w:r>
    </w:p>
    <w:p>
      <w:pPr>
        <w:pStyle w:val="ListParagraph"/>
        <w:numPr>
          <w:ilvl w:val="0"/>
          <w:numId w:val="1"/>
        </w:numPr>
      </w:pPr>
      <w:r>
        <w:t xml:space="preserve">Spark</w:t>
      </w:r>
    </w:p>
    <w:p>
      <w:pPr>
        <w:pStyle w:val="Heading1"/>
      </w:pPr>
      <w:r>
        <w:t xml:space="preserve">IDIOMAS</w:t>
      </w:r>
    </w:p>
    <w:p>
      <w:r>
        <w:t xml:space="preserve">Español: Nativo</w:t>
      </w:r>
    </w:p>
    <w:p>
      <w:r>
        <w:t xml:space="preserve">Inglés: Avanzado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Renzo César Huamán Ccori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