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59"/>
        <w:gridCol w:w="5867"/>
      </w:tblGrid>
      <w:tr>
        <w:tc>
          <w:tcPr>
            <w:tcW w:type="pct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30"/>
                <w:szCs w:val="30"/>
              </w:rPr>
              <w:t xml:space="preserve">Yesenia Mamani Gutiérrez</w:t>
            </w:r>
          </w:p>
          <w:p>
            <w:r>
              <w:t xml:space="preserve">Desarrolladora Backend</w:t>
            </w:r>
          </w:p>
          <w:p>
            <w:pPr>
              <w:pStyle w:val="Heading2"/>
            </w:pPr>
            <w:r>
              <w:t xml:space="preserve">DATOS DE CONTACTO</w:t>
            </w:r>
          </w:p>
          <w:p>
            <w:r>
              <w:t xml:space="preserve">Lima, Perú</w:t>
            </w:r>
            <w:r>
              <w:br/>
              <w:t xml:space="preserve">Teléfono: +51 940 471 525</w:t>
            </w:r>
            <w:r>
              <w:br/>
              <w:t xml:space="preserve">yesenia_mamani@example.org</w:t>
            </w:r>
          </w:p>
          <w:p>
            <w:pPr>
              <w:pStyle w:val="Heading2"/>
            </w:pPr>
            <w:r>
              <w:t xml:space="preserve">APTITUDES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Kafka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GraphQL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AWS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Java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Node.js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Kubernetes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Git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Redis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PostgreSQL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NestJS</w:t>
            </w:r>
          </w:p>
          <w:p>
            <w:pPr>
              <w:pStyle w:val="Heading2"/>
            </w:pPr>
            <w:r>
              <w:t xml:space="preserve">IDIOMAS</w:t>
            </w:r>
          </w:p>
          <w:p>
            <w:r>
              <w:t xml:space="preserve">Español – Nativo</w:t>
            </w:r>
          </w:p>
          <w:p>
            <w:r>
              <w:t xml:space="preserve">Inglés – Intermedio (B1)</w:t>
            </w:r>
          </w:p>
        </w:tc>
        <w:tc>
          <w:tcPr>
            <w:tcW w:type="pct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2"/>
            </w:pPr>
            <w:r>
              <w:t xml:space="preserve">PERFIL</w:t>
            </w:r>
          </w:p>
          <w:p>
            <w:r>
              <w:t xml:space="preserve">Desarrolladora Backend con 9 años de experiencia construyendo APIs y sistemas distribuidos. Me interesan la calidad del código, la observabilidad y el trabajo en equipo.</w:t>
            </w:r>
          </w:p>
          <w:p>
            <w:pPr>
              <w:pStyle w:val="Heading2"/>
            </w:pPr>
            <w:r>
              <w:t xml:space="preserve">EXPERIENCIA</w:t>
            </w:r>
          </w:p>
          <w:p>
            <w:r>
              <w:rPr>
                <w:b/>
                <w:bCs/>
              </w:rPr>
              <w:t xml:space="preserve">Tech Lead Backend</w:t>
            </w:r>
          </w:p>
          <w:p>
            <w:r>
              <w:t xml:space="preserve">Pagos del Rímac S.A., Trujillo</w:t>
            </w:r>
          </w:p>
          <w:p>
            <w:r>
              <w:t xml:space="preserve">oct. 2024 – dic. 2025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Migración de un monolito a microservicios con Docker y Kubernetes.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Mentoría de 3 desarrolladores junior.</w:t>
            </w:r>
          </w:p>
          <w:p>
            <w:r>
              <w:rPr>
                <w:b/>
                <w:bCs/>
              </w:rPr>
              <w:t xml:space="preserve">Desarrolladora Backend Sr.</w:t>
            </w:r>
          </w:p>
          <w:p>
            <w:r>
              <w:t xml:space="preserve">Fintech del Pacífico S.A., Lima</w:t>
            </w:r>
          </w:p>
          <w:p>
            <w:r>
              <w:t xml:space="preserve">abr. 2020 – jun. 2024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Diseño de APIs REST con NestJS y PostgreSQL para 78 mil usuarios activos.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Implementación de colas con Kafka para procesar 95 mil eventos diarios.</w:t>
            </w:r>
          </w:p>
          <w:p>
            <w:r>
              <w:rPr>
                <w:b/>
                <w:bCs/>
              </w:rPr>
              <w:t xml:space="preserve">Desarrolladora Backend</w:t>
            </w:r>
          </w:p>
          <w:p>
            <w:r>
              <w:t xml:space="preserve">Datacenter del Pacífico S.A.C., Lima</w:t>
            </w:r>
          </w:p>
          <w:p>
            <w:r>
              <w:t xml:space="preserve">feb. 2017 – dic. 2019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Reducción del tiempo de despliegue de 66 a 8 minutos con GitHub Actions.</w:t>
            </w:r>
          </w:p>
          <w:p>
            <w:pPr>
              <w:pStyle w:val="Heading2"/>
            </w:pPr>
            <w:r>
              <w:t xml:space="preserve">EDUCACIÓN</w:t>
            </w:r>
          </w:p>
          <w:p>
            <w:r>
              <w:t xml:space="preserve">Licenciatura en Informática — Universidad Peruana de Ciencias del Pacífico</w:t>
            </w:r>
          </w:p>
          <w:p>
            <w:r>
              <w:t xml:space="preserve">2011 – 2016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Yesenia Mamani Gutiérrez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