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Альтернативная концепция преодоления кризиса</w:t>
      </w:r>
    </w:p>
    <w:p>
      <w:r>
        <w:rPr>
          <w:b/>
        </w:rPr>
        <w:t xml:space="preserve">Человек: </w:t>
      </w:r>
      <w:r>
        <w:t>Предметом исследования является концепция совместного потребления, являющаяся некой альтернативой сложившейся к настоящему времени концепции индивидуального потребления. Объектом исследования выделена современная экономическая система, характеризующаяся снижением объемов производства и потребления благ, падением реального уровня доходов в потребительском секторе, снижением покупательной способности, ростом инфляции и безработицы. Особое внимание автором уделяется идее о том, что в современном мире концепция увеличивающегося по объему потребления уже не является движущей силой развития общества и вся философия будущего также подвергается изменениям. С одной стороны, расширяющийся экономический кризис ведет к трансформации модели потребления, от индивидуальной модели к модели совместного потребления, тем самым снижая объемы потребления и трансформируя его структуру. С другой стороны, закрепление модели совместного потребления лишает экономику одного из направлений выхода из кризиса – роста объемов потребления, снижения безработицы, увеличения и ускорения финансовых потоков. Автор приходит к выводу, что одной из действенных мер противодействия глобальному финансово-экономическому кризису, а также достойной альтернативой модели индивидуального потребления может стать адаптационная модель совместного потребления. Данная модель базируется на смене парадигмы общественного развития (рост доминирования сетевого уклада общественной жизни), трансформации структуры потребностей населения (от жесткой иерархической структуры через гибкую, но атомистическую рыночную структуру к сетевой форме координации взаимодействия), характеризуется отсутствием прав собственности на используемое благо.</w:t>
      </w:r>
    </w:p>
    <w:p>
      <w:r>
        <w:rPr>
          <w:b/>
        </w:rPr>
        <w:t xml:space="preserve">Key words: </w:t>
      </w:r>
      <w:r>
        <w:t>экономический кризис, общество потребления, дисфункция, концепция, потребности, трансформация, совместное потребление, качество блага, парадигма общественного развития, сетевая координация</w:t>
      </w:r>
    </w:p>
    <w:p>
      <w:r>
        <w:t>=================================</w:t>
      </w:r>
    </w:p>
    <w:p>
      <w:r>
        <w:rPr>
          <w:b/>
        </w:rPr>
        <w:t xml:space="preserve">FastText_KMeans_Clean: </w:t>
      </w:r>
      <w:r>
        <w:t>Данный этап в жизни общества характеризуется снижением объемов производства и потребления благ, падением реального уровня доходов в потребительском секторе, снижением покупательной способности, ростом инфляции и безработицы и т. д. Рыночные механизмы распределения обусловили модель, при которой незначительная часть наиболее богатых граждан переключилась на потребление с лучшими мировыми стандартами, а основная часть населения, с большими усилиями может позволить себе приобретение предметов первой необходимости. Вместе с тем, отказавшись от большинства несовершенных макроэкономических моделей, математического формализма, поняв сущность, правильно интерпретируя базовые теории существования и развития индивида и общества (теория потребностей, теория потребления) можно было бы избежать многих сложностей и четче интерпретировать поведение субъектов рынка, механизм формирования, развития и удовлетворения потребностей выступает здесь одновременно и результатом и предпосылкой исследования. В настоящее время некоторые попытки методологических разработок в области теории потребностей можно встретить лишь в аспекте "игры" идеальной размерностью, со стороны встроенности подобных попыток не замечено, а это еще раз подчеркивает, что разработка общих принципов экономической науки заменяется исследованием различных проблем экономической практики [11]. Таким образом, совместное потребление, с одной стороны, будет создавать дополнительный спрос на качественные товары – что хорошо для производителя.</w:t>
      </w:r>
    </w:p>
    <w:p>
      <w:r>
        <w:rPr>
          <w:b/>
        </w:rPr>
        <w:t xml:space="preserve">Key words part: </w:t>
      </w:r>
      <w:r>
        <w:t>0.6538461538461539</w:t>
      </w:r>
    </w:p>
    <w:p>
      <w:r>
        <w:t>=================================</w:t>
      </w:r>
    </w:p>
    <w:p>
      <w:r>
        <w:rPr>
          <w:b/>
        </w:rPr>
        <w:t xml:space="preserve">FastText_KMeans_Raw/: </w:t>
      </w:r>
      <w:r>
        <w:t>Вместе с тем, отказавшись от большинства несовершенных макроэкономических моделей, математического формализма, поняв сущность, правильно интерпретируя базовые теории существования и развития индивида и общества (теория потребностей, теория потребления) можно было бы избежать многих сложностей и четче интерпретировать поведение субъектов рынка, механизм формирования, развития и удовлетворения потребностей выступает здесь одновременно и результатом и предпосылкой исследования. В настоящее время некоторые попытки методологических разработок в области теории потребностей можно встретить лишь в аспекте "игры" идеальной размерностью, со стороны встроенности подобных попыток не замечено, а это еще раз подчеркивает, что разработка общих принципов экономической науки заменяется исследованием различных проблем экономической практики [11]. Другим фактором могли бы стать экологические проблемы. Таким образом, совместное потребление, с одной стороны, будет создавать дополнительный спрос на качественные товары – что хорошо для производителя.</w:t>
      </w:r>
    </w:p>
    <w:p>
      <w:r>
        <w:rPr>
          <w:b/>
        </w:rPr>
        <w:t xml:space="preserve">Key words part: </w:t>
      </w:r>
      <w:r>
        <w:t>0.6153846153846154</w:t>
      </w:r>
    </w:p>
    <w:p>
      <w:r>
        <w:t>=================================</w:t>
      </w:r>
    </w:p>
    <w:p>
      <w:r>
        <w:rPr>
          <w:b/>
        </w:rPr>
        <w:t xml:space="preserve">FastText_PageRank_Clean/: </w:t>
      </w:r>
      <w:r>
        <w:t>Это негативно отражается на структуре и объеме совокупного потребительского спроса. Известные теории и модели борьбы с экономическим кризисом (монетарный подход – М. Фридмен [4], мультипликаторно-акселетраторная модель - П. Самуэльсон [5], политические теории – В. Нордхаус [5], теория равновесного экономического цикла – Р. Лукас [6], теория реального экономического цикла - Й. Шумпетер [7]) не справляются с поставленной задачей. От блага требуется лишь некоторая часть его полезных свойств. Современная стадия хозяйственного развития характеризуется активизацией процессов трансформации экономических отношений потребления. Другим фактором могли бы стать экологические проблемы. Но самым важным становится качество и надежность получаемого блага. С другой стороны, будет сокращаться спрос на дешевые и некачественные товары. Производители, которые почувствуют и поддержат этот тренд, окажутся в выигрыше и получат дополнительную долю рынка.</w:t>
      </w:r>
    </w:p>
    <w:p>
      <w:r>
        <w:rPr>
          <w:b/>
        </w:rPr>
        <w:t xml:space="preserve">Key words part: </w:t>
      </w:r>
      <w:r>
        <w:t>0.6538461538461539</w:t>
      </w:r>
    </w:p>
    <w:p>
      <w:r>
        <w:t>=================================</w:t>
      </w:r>
    </w:p>
    <w:p>
      <w:r>
        <w:rPr>
          <w:b/>
        </w:rPr>
        <w:t xml:space="preserve">FastText_PageRank_Raw/: </w:t>
      </w:r>
      <w:r>
        <w:t>Это негативно отражается на структуре и объеме совокупного потребительского спроса. Одно дело, если эти отношения неизменно повторяются от одного цикла хозяйственного процесса к другому (экстенсивный экономический рост). От блага требуется лишь некоторая часть его полезных свойств. Современная стадия хозяйственного развития характеризуется активизацией процессов трансформации экономических отношений потребления. Другим фактором могли бы стать экологические проблемы. Но самым важным становится качество и надежность получаемого блага. С другой стороны, будет сокращаться спрос на дешевые и некачественные товары. Производители, которые почувствуют и поддержат этот тренд, окажутся в выигрыше и получат дополнительную долю рынка.</w:t>
      </w:r>
    </w:p>
    <w:p>
      <w:r>
        <w:rPr>
          <w:b/>
        </w:rPr>
        <w:t xml:space="preserve">Key words part: </w:t>
      </w:r>
      <w:r>
        <w:t>0.6153846153846154</w:t>
      </w:r>
    </w:p>
    <w:p>
      <w:r>
        <w:t>=================================</w:t>
      </w:r>
    </w:p>
    <w:p>
      <w:r>
        <w:rPr>
          <w:b/>
        </w:rPr>
        <w:t xml:space="preserve">Mixed_ML_TR/: </w:t>
      </w:r>
      <w:r>
        <w:t>Именно в кризисных условиях существования получают толчок к развитию новые теории и новые модели уже имеющихся. Вместе с тем, отказавшись от большинства несовершенных макроэкономических моделей, математического формализма, поняв сущность, правильно интерпретируя базовые теории существования и развития индивида и общества (теория потребностей, теория потребления) можно было бы избежать многих сложностей и четче интерпретировать поведение субъектов рынка, механизм формирования, развития и удовлетворения потребностей выступает здесь одновременно и результатом и предпосылкой исследования. При этом главным вопросом теории потребностей, на сегодняшний день, становится характер воспроизводства отношений экономического развития (в том числе трансформация модели потребления). Появление этой экономики, отражающей специфику нового витка развития экономических отношений, создает, на наш взгляд, новые возможности исследования теории личных экономических потребностей и моделей потребления. Таким образом, в настоящее время переход к совместной модели потребления является одним из важнейших факторов, обеспечивающих превосходство сетевого способа координации межличностных взаимосвязей над рыночной и иерархической координацией, а также значимым фактором борьбы с кризисом. С одной стороны, расширяющийся экономический кризис ведет к трансформации модели потребления, от индивидуальной модели к модели совместного потребления, тем самым снижая объемы потребления и трансформируя его структуру. Таким образом, совместное потребление, с одной стороны, будет создавать дополнительный спрос на качественные товары – что хорошо для производителя.</w:t>
      </w:r>
    </w:p>
    <w:p>
      <w:r>
        <w:rPr>
          <w:b/>
        </w:rPr>
        <w:t xml:space="preserve">Key words part: </w:t>
      </w:r>
      <w:r>
        <w:t>0.7692307692307693</w:t>
      </w:r>
    </w:p>
    <w:p>
      <w:r>
        <w:t>=================================</w:t>
      </w:r>
    </w:p>
    <w:p>
      <w:r>
        <w:rPr>
          <w:b/>
        </w:rPr>
        <w:t xml:space="preserve">MultiLingual_KMeans/: </w:t>
      </w:r>
      <w:r>
        <w:t>Именно в кризисных условиях существования получают толчок к развитию новые теории и новые модели уже имеющихся. Вместе с тем, отказавшись от большинства несовершенных макроэкономических моделей, математического формализма, поняв сущность, правильно интерпретируя базовые теории существования и развития индивида и общества (теория потребностей, теория потребления) можно было бы избежать многих сложностей и четче интерпретировать поведение субъектов рынка, механизм формирования, развития и удовлетворения потребностей выступает здесь одновременно и результатом и предпосылкой исследования. При этом главным вопросом теории потребностей, на сегодняшний день, становится характер воспроизводства отношений экономического развития (в том числе трансформация модели потребления). Таким образом, совместное потребление, с одной стороны, будет создавать дополнительный спрос на качественные товары – что хорошо для производителя.</w:t>
      </w:r>
    </w:p>
    <w:p>
      <w:r>
        <w:rPr>
          <w:b/>
        </w:rPr>
        <w:t xml:space="preserve">Key words part: </w:t>
      </w:r>
      <w:r>
        <w:t>0.6538461538461539</w:t>
      </w:r>
    </w:p>
    <w:p>
      <w:r>
        <w:t>=================================</w:t>
      </w:r>
    </w:p>
    <w:p>
      <w:r>
        <w:rPr>
          <w:b/>
        </w:rPr>
        <w:t xml:space="preserve">Multilingual_PageRank/: </w:t>
      </w:r>
      <w:r>
        <w:t>Связь между потребностями и средствами их удовлетворения на первый взгляд не так очевидна. Однако, как отмечает П. Друкер, люди не покупают некое количество характеристик благ, тем более они не покупают блага, они всего лишь формируют субъективное решение своих проблем [1]. Известные теории и модели борьбы с экономическим кризисом (монетарный подход – М. Фридмен [4], мультипликаторно-акселетраторная модель - П. Самуэльсон [5], политические теории – В. Нордхаус [5], теория равновесного экономического цикла – Р. Лукас [6], теория реального экономического цикла - Й. Шумпетер [7]) не справляются с поставленной задачей. Основным моментом, отличающим модель совместного потребления от модели массового (и/или индивидуального) потребления является отсутствие необходимости приобретения блага в личное пользование с фиксированием прав собственности. От блага требуется лишь некоторая часть его полезных свойств. Другим фактором могли бы стать экологические проблемы. Но самым важным становится качество и надежность получаемого блага. С другой стороны, будет сокращаться спрос на дешевые и некачественные товары.</w:t>
      </w:r>
    </w:p>
    <w:p>
      <w:r>
        <w:rPr>
          <w:b/>
        </w:rPr>
        <w:t xml:space="preserve">Key words part: </w:t>
      </w:r>
      <w:r>
        <w:t>0.6538461538461539</w:t>
      </w:r>
    </w:p>
    <w:p>
      <w:r>
        <w:t>=================================</w:t>
      </w:r>
    </w:p>
    <w:p>
      <w:r>
        <w:rPr>
          <w:b/>
        </w:rPr>
        <w:t xml:space="preserve">RuBERT_KMeans_Without_ST/: </w:t>
      </w:r>
      <w:r>
        <w:t>Данный этап в жизни общества характеризуется снижением объемов производства и потребления благ, падением реального уровня доходов в потребительском секторе, снижением покупательной способности, ростом инфляции и безработицы и т. д. Рыночные механизмы распределения обусловили модель, при которой незначительная часть наиболее богатых граждан переключилась на потребление с лучшими мировыми стандартами, а основная часть населения, с большими усилиями может позволить себе приобретение предметов первой необходимости. Вместе с тем, отказавшись от большинства несовершенных макроэкономических моделей, математического формализма, поняв сущность, правильно интерпретируя базовые теории существования и развития индивида и общества (теория потребностей, теория потребления) можно было бы избежать многих сложностей и четче интерпретировать поведение субъектов рынка, механизм формирования, развития и удовлетворения потребностей выступает здесь одновременно и результатом и предпосылкой исследования. Другим фактором могли бы стать экологические проблемы. С другой стороны, будет сокращаться спрос на дешевые и некачественные товары.</w:t>
      </w:r>
    </w:p>
    <w:p>
      <w:r>
        <w:rPr>
          <w:b/>
        </w:rPr>
        <w:t xml:space="preserve">Key words part: </w:t>
      </w:r>
      <w:r>
        <w:t>0.5769230769230769</w:t>
      </w:r>
    </w:p>
    <w:p>
      <w:r>
        <w:t>=================================</w:t>
      </w:r>
    </w:p>
    <w:p>
      <w:r>
        <w:rPr>
          <w:b/>
        </w:rPr>
        <w:t xml:space="preserve">RuBERT_KMeans_With_ST/: </w:t>
      </w:r>
      <w:r>
        <w:t>Связь между потребностями и средствами их удовлетворения на первый взгляд не так очевидна. Данный этап в жизни общества характеризуется снижением объемов производства и потребления благ, падением реального уровня доходов в потребительском секторе, снижением покупательной способности, ростом инфляции и безработицы и т. д. Рыночные механизмы распределения обусловили модель, при которой незначительная часть наиболее богатых граждан переключилась на потребление с лучшими мировыми стандартами, а основная часть населения, с большими усилиями может позволить себе приобретение предметов первой необходимости. Длительный системный кризис требует обновления не только способа производства, но и сложившихся моделей потребления. Вместе с тем, отказавшись от большинства несовершенных макроэкономических моделей, математического формализма, поняв сущность, правильно интерпретируя базовые теории существования и развития индивида и общества (теория потребностей, теория потребления) можно было бы избежать многих сложностей и четче интерпретировать поведение субъектов рынка, механизм формирования, развития и удовлетворения потребностей выступает здесь одновременно и результатом и предпосылкой исследования.</w:t>
      </w:r>
    </w:p>
    <w:p>
      <w:r>
        <w:rPr>
          <w:b/>
        </w:rPr>
        <w:t xml:space="preserve">Key words part: </w:t>
      </w:r>
      <w:r>
        <w:t>0.6153846153846154</w:t>
      </w:r>
    </w:p>
    <w:p>
      <w:r>
        <w:t>=================================</w:t>
      </w:r>
    </w:p>
    <w:p>
      <w:r>
        <w:rPr>
          <w:b/>
        </w:rPr>
        <w:t xml:space="preserve">RUBERT_page_rank_Without_ST/: </w:t>
      </w:r>
      <w:r>
        <w:t>Потребительские установки в условиях характера современной экономики становятся фрагментарными, а границы групп – нестрогими. От блага требуется лишь некоторая часть его полезных свойств. Другим фактором могли бы стать экологические проблемы. С другой стороны, будет сокращаться спрос на дешевые и некачественные товары. Производители, которые почувствуют и поддержат этот тренд, окажутся в выигрыше и получат дополнительную долю рынка.</w:t>
      </w:r>
    </w:p>
    <w:p>
      <w:r>
        <w:rPr>
          <w:b/>
        </w:rPr>
        <w:t xml:space="preserve">Key words part: </w:t>
      </w:r>
      <w:r>
        <w:t>0.38461538461538464</w:t>
      </w:r>
    </w:p>
    <w:p>
      <w:r>
        <w:t>=================================</w:t>
      </w:r>
    </w:p>
    <w:p>
      <w:r>
        <w:rPr>
          <w:b/>
        </w:rPr>
        <w:t xml:space="preserve">RUBERT_page_rank_With_ST/: </w:t>
      </w:r>
      <w:r>
        <w:t>Таким образом, происходит глобализация сложившегося на Западе общества массового индивидуализированного потребления. Это негативно отражается на структуре и объеме совокупного потребительского спроса. Потребности формируют точки притяжения результатов хозяйственного процесса, обеспечивает генетическую связь отдельных участников экономических отношений. Другим фактором могли бы стать экологические проблемы. С другой стороны, будет сокращаться спрос на дешевые и некачественные товары.</w:t>
      </w:r>
    </w:p>
    <w:p>
      <w:r>
        <w:rPr>
          <w:b/>
        </w:rPr>
        <w:t xml:space="preserve">Key words part: </w:t>
      </w:r>
      <w:r>
        <w:t>0.5384615384615384</w:t>
      </w:r>
    </w:p>
    <w:p>
      <w:r>
        <w:t>=================================</w:t>
      </w:r>
    </w:p>
    <w:p>
      <w:r>
        <w:rPr>
          <w:b/>
        </w:rPr>
        <w:t xml:space="preserve">RUSBERT_KMeans_Without_ST/: </w:t>
      </w:r>
      <w:r>
        <w:t>Связь между потребностями и средствами их удовлетворения на первый взгляд не так очевидна. Появление этой экономики, отражающей специфику нового витка развития экономических отношений, создает, на наш взгляд, новые возможности исследования теории личных экономических потребностей и моделей потребления. Она представляет собой процесс преобразования структур, форм и способов экономической деятельности. С другой стороны, закрепление модели совместного потребления лишает экономику одного из направлений выхода из кризиса – роста объемов потребления, снижения безработицы, увеличения и ускорения финансовых потоков. Таким образом, совместное потребление, с одной стороны, будет создавать дополнительный спрос на качественные товары – что хорошо для производителя.</w:t>
      </w:r>
    </w:p>
    <w:p>
      <w:r>
        <w:rPr>
          <w:b/>
        </w:rPr>
        <w:t xml:space="preserve">Key words part: </w:t>
      </w:r>
      <w:r>
        <w:t>0.6153846153846154</w:t>
      </w:r>
    </w:p>
    <w:p>
      <w:r>
        <w:t>=================================</w:t>
      </w:r>
    </w:p>
    <w:p>
      <w:r>
        <w:rPr>
          <w:b/>
        </w:rPr>
        <w:t xml:space="preserve">RUSBERT_KMeans_With_ST/: </w:t>
      </w:r>
      <w:r>
        <w:t>Следует отметить, что модель совместного потребления вовсе не противопоставляется обществу потребления, а является своего рода корректировкой, эволюцией этого общества. При этом главным вопросом теории потребностей, на сегодняшний день, становится характер воспроизводства отношений экономического развития (в том числе трансформация модели потребления). Совсем другое дело, если указанные отношения качественно возвышаются или низводятся, что отчетливо проявляется в условиях современной экономики (модель совместного потребления). Происходящие изменения затрагивают все стадии процесса потребления, и в особенности процессы выбора категорий благ и конкретных благ для удовлетворения потребности, развитие которых отличается особым динамизмом; глобализация потребностей опережает глобализацию потребления, значительно возрастает скорость удовлетворения потребностей [12]. С другой стороны, закрепление модели совместного потребления лишает экономику одного из направлений выхода из кризиса – роста объемов потребления, снижения безработицы, увеличения и ускорения финансовых потоков. Таким образом, совместное потребление, с одной стороны, будет создавать дополнительный спрос на качественные товары – что хорошо для производителя. С другой стороны, будет сокращаться спрос на дешевые и некачественные товары.</w:t>
      </w:r>
    </w:p>
    <w:p>
      <w:r>
        <w:rPr>
          <w:b/>
        </w:rPr>
        <w:t xml:space="preserve">Key words part: </w:t>
      </w:r>
      <w:r>
        <w:t>0.7307692307692307</w:t>
      </w:r>
    </w:p>
    <w:p>
      <w:r>
        <w:t>=================================</w:t>
      </w:r>
    </w:p>
    <w:p>
      <w:r>
        <w:rPr>
          <w:b/>
        </w:rPr>
        <w:t xml:space="preserve">RUSBERT_page_rank_Without_ST/: </w:t>
      </w:r>
      <w:r>
        <w:t>Связь между потребностями и средствами их удовлетворения на первый взгляд не так очевидна. Это негативно отражается на структуре и объеме совокупного потребительского спроса. От блага требуется лишь некоторая часть его полезных свойств. Другим фактором могли бы стать экологические проблемы. Но самым важным становится качество и надежность получаемого блага.</w:t>
      </w:r>
    </w:p>
    <w:p>
      <w:r>
        <w:rPr>
          <w:b/>
        </w:rPr>
        <w:t xml:space="preserve">Key words part: </w:t>
      </w:r>
      <w:r>
        <w:t>0.4615384615384616</w:t>
      </w:r>
    </w:p>
    <w:p>
      <w:r>
        <w:t>=================================</w:t>
      </w:r>
    </w:p>
    <w:p>
      <w:r>
        <w:rPr>
          <w:b/>
        </w:rPr>
        <w:t xml:space="preserve">RUSBERT_page_rank_With_ST/: </w:t>
      </w:r>
      <w:r>
        <w:t>Связь между потребностями и средствами их удовлетворения на первый взгляд не так очевидна. Это негативно отражается на структуре и объеме совокупного потребительского спроса. От блага требуется лишь некоторая часть его полезных свойств. Другим фактором могли бы стать экологические проблемы. Но самым важным становится качество и надежность получаемого блага.</w:t>
      </w:r>
    </w:p>
    <w:p>
      <w:r>
        <w:rPr>
          <w:b/>
        </w:rPr>
        <w:t xml:space="preserve">Key words part: </w:t>
      </w:r>
      <w:r>
        <w:t>0.4615384615384616</w:t>
      </w:r>
    </w:p>
    <w:p>
      <w:r>
        <w:t>=================================</w:t>
      </w:r>
    </w:p>
    <w:p>
      <w:r>
        <w:rPr>
          <w:b/>
        </w:rPr>
        <w:t xml:space="preserve">Simple_PageRank/: </w:t>
      </w:r>
      <w:r>
        <w:t>В модели совместного потребления человек возвращает себе роль сознательного покупателя.В свою очередь роль институтов индустрии моды и рекламы трансформируется от принципа насаждения к предоставлению возможности выбора демонстрирующего индивидуальность. Очередной экономический кризис вновь способствует оживлению критики методологических предпосылок современного мейнстрима (финансово-кредитных институтов, валютных рынков), рано или поздно решение и выход из сложившейся ситуации будут найдены, однако говорить об универсальности подобных решений пока не приходится [2]. Данный этап в жизни общества характеризуется снижением объемов производства и потребления благ, падением реального уровня доходов в потребительском секторе, снижением покупательной способности, ростом инфляции и безработицы и т. д. Рыночные механизмы распределения обусловили модель, при которой незначительная часть наиболее богатых граждан переключилась на потребление с лучшими мировыми стандартами, а основная часть населения, с большими усилиями может позволить себе приобретение предметов первой необходимости. Вместе с тем, отказавшись от большинства несовершенных макроэкономических моделей, математического формализма, поняв сущность, правильно интерпретируя базовые теории существования и развития индивида и общества (теория потребностей, теория потребления) можно было бы избежать многих сложностей и четче интерпретировать поведение субъектов рынка, механизм формирования, развития и удовлетворения потребностей выступает здесь одновременно и результатом и предпосылкой исследования. При этом главным вопросом теории потребностей, на сегодняшний день, становится характер воспроизводства отношений экономического развития (в том числе трансформация модели потребления). Таким образом, в настоящее время переход к совместной модели потребления является одним из важнейших факторов, обеспечивающих превосходство сетевого способа координации межличностных взаимосвязей над рыночной и иерархической координацией, а также значимым фактором борьбы с кризисом.</w:t>
      </w:r>
    </w:p>
    <w:p>
      <w:r>
        <w:rPr>
          <w:b/>
        </w:rPr>
        <w:t xml:space="preserve">Key words part: </w:t>
      </w:r>
      <w:r>
        <w:t>0.8076923076923077</w:t>
      </w:r>
    </w:p>
    <w:p>
      <w:r>
        <w:t>=================================</w:t>
      </w:r>
    </w:p>
    <w:p>
      <w:r>
        <w:rPr>
          <w:b/>
        </w:rPr>
        <w:t xml:space="preserve">TextRank/: </w:t>
      </w:r>
      <w:r>
        <w:t>Данный этап в жизни общества характеризуется снижением объемов производства и потребления благ, падением реального уровня доходов в потребительском секторе, снижением покупательной способности, ростом инфляции и безработицы и т. д. Рыночные механизмы распределения обусловили модель, при которой незначительная часть наиболее богатых граждан переключилась на потребление с лучшими мировыми стандартами, а основная часть населения, с большими усилиями может позволить себе приобретение предметов первой необходимости. При этом главным вопросом теории потребностей, на сегодняшний день, становится характер воспроизводства отношений экономического развития (в том числе трансформация модели потребления). Появление этой экономики, отражающей специфику нового витка развития экономических отношений, создает, на наш взгляд, новые возможности исследования теории личных экономических потребностей и моделей потребления. Таким образом, в настоящее время переход к совместной модели потребления является одним из важнейших факторов, обеспечивающих превосходство сетевого способа координации межличностных взаимосвязей над рыночной и иерархической координацией, а также значимым фактором борьбы с кризисом. С одной стороны, расширяющийся экономический кризис ведет к трансформации модели потребления, от индивидуальной модели к модели совместного потребления, тем самым снижая объемы потребления и трансформируя его структуру. С учетом вышеизложенного, сформировав определенную картину видения современной экономической ситуации, автор приходит к выводу, что одной из действенных мер противодействия глобальному системному финансово-экономическому кризису, а также достойной альтернативой модели индивидуального потребления может стать адаптационная модель совместного потребления.</w:t>
      </w:r>
    </w:p>
    <w:p>
      <w:r>
        <w:rPr>
          <w:b/>
        </w:rPr>
        <w:t xml:space="preserve">Key words part: </w:t>
      </w:r>
      <w:r>
        <w:t>0.8076923076923077</w:t>
      </w:r>
    </w:p>
    <w:p>
      <w:r>
        <w:t>=================================</w:t>
      </w:r>
    </w:p>
    <w:p>
      <w:r>
        <w:rPr>
          <w:b/>
        </w:rPr>
        <w:t xml:space="preserve">TF-IDF_KMeans/: </w:t>
      </w:r>
      <w:r>
        <w:t>Активную роль в этом продолжают играть современные маркетинговые инструменты, такие как реклама, индустрия моды и т. д., однако эффективность подобных инструментов была лишь вопросом времени. Это негативно отражается на структуре и объеме совокупного потребительского спроса. На сегодняшний день очевиден процесс дистанцирования от индивидуалистической концепции потребностей, в соответствии с которой решения принимает индивид и отмечена привязка к альтернативной концепции, согласно которой большая часть работ по формированию, развитию и удовлетворению потребностей происходит под воздействием и влиянием институциональных структур общества, или под их непосредственным контролем. Модель потребления определяется институциональным характером современной экономики и ее сетевой формой организации. Появление этой экономики, отражающей специфику нового витка развития экономических отношений, создает, на наш взгляд, новые возможности исследования теории личных экономических потребностей и моделей потребления. Современная стадия хозяйственного развития характеризуется активизацией процессов трансформации экономических отношений потребления. С одной стороны, расширяющийся экономический кризис ведет к трансформации модели потребления, от индивидуальной модели к модели совместного потребления, тем самым снижая объемы потребления и трансформируя его структуру. Таким образом, совместное потребление, с одной стороны, будет создавать дополнительный спрос на качественные товары – что хорошо для производителя.</w:t>
      </w:r>
    </w:p>
    <w:p>
      <w:r>
        <w:rPr>
          <w:b/>
        </w:rPr>
        <w:t xml:space="preserve">Key words part: </w:t>
      </w:r>
      <w:r>
        <w:t>0.7692307692307693</w:t>
      </w:r>
    </w:p>
    <w:p>
      <w:r>
        <w:t>=================================</w:t>
      </w:r>
    </w:p>
    <w:p>
      <w:r>
        <w:rPr>
          <w:b/>
        </w:rPr>
        <w:t xml:space="preserve">Текст: </w:t>
      </w:r>
      <w:r>
        <w:t>В силу нарастания процессов глобализации, развития информационных технологий, когда благодаря компьютеризации расстояния между производителем и потребителем блага практически «обнулились» стандарты массового индивидуального потребления за короткий срок поглотили все мировое сообщество. Следует, однако, заметить, что механизмы потребительского общества в разных странах в разной степени оказывают влияние на мотивы и поведение людей. Таким образом, происходит глобализация сложившегося на Западе общества массового индивидуализированного потребления. Однако, альтернативная модель потребления уже существует, остаются лишь вопросы по масштабам и скорости ее распространения.. Следует отметить, что модель совместного потребления вовсе не противопоставляется обществу потребления, а является своего рода корректировкой, эволюцией этого общества. В современном мире концепция увеличивающегося по объему потребления уже не является движущей силой развития общества, вся философия будущего также подвергается изменениям. Все это обуславливает необходимость наличия новых познавательных схем и механизмов, а также поиска новых моделей поведения. Связь между потребностями и средствами их удовлетворения на первый взгляд не так очевидна. Однако, как отмечает П. Друкер, люди не покупают некое количество характеристик благ, тем более они не покупают блага, они всего лишь формируют субъективное решение своих проблем [1]. Активную роль в этом продолжают играть современные маркетинговые инструменты, такие как реклама, индустрия моды и т. д., однако эффективность подобных инструментов была лишь вопросом времени. В модели совместного потребления человек возвращает себе роль сознательного покупателя.В свою очередь роль институтов индустрии моды и рекламы трансформируется от принципа насаждения к предоставлению возможности выбора демонстрирующего индивидуальность.. Очередной экономический кризис вновь способствует оживлению критики методологических предпосылок современного мейнстрима (финансово-кредитных институтов, валютных рынков), рано или поздно решение и выход из сложившейся ситуации будут найдены, однако говорить об универсальности подобных решений пока не приходится [2]. Данный этап в жизни общества характеризуется снижением объемов производства и потребления благ, падением реального уровня доходов в потребительском секторе, снижением покупательной способности, ростом инфляции и безработицы и т. д. Рыночные механизмы распределения обусловили модель, при которой незначительная часть наиболее богатых граждан переключилась на потребление с лучшими мировыми стандартами, а основная часть населения, с большими усилиями может позволить себе приобретение предметов первой необходимости. Это негативно отражается на структуре и объеме совокупного потребительского спроса. Глобальный системный кризис явно обозначает необходимость целого ряда трансформаций, в том числе трансформации самой экономической системы в направлении перехода к сетевой модели координации взаимосвязей [3]. Длительный системный кризис требует обновления не только способа производства, но и сложившихся моделей потребления. Именно в кризисных условиях существования получают толчок к развитию новые теории и новые модели уже имеющихся. Экономика начинает черпать ресурс для своего развития уже не в рамках отдельных рынков, а на уровне всего общества в целом. Известные теории и модели борьбы с экономическим кризисом (монетарный подход – М. Фридмен [4], мультипликаторно-акселетраторная модель - П. Самуэльсон [5], политические теории – В. Нордхаус [5], теория равновесного экономического цикла – Р. Лукас [6], теория реального экономического цикла - Й. Шумпетер [7]) не справляются с поставленной задачей. Вместе с тем, отказавшись от большинства несовершенных макроэкономических моделей, математического формализма, поняв сущность, правильно интерпретируя базовые теории существования и развития индивида и общества (теория потребностей, теория потребления) можно было бы избежать многих сложностей и четче интерпретировать поведение субъектов рынка, механизм формирования, развития и удовлетворения потребностей выступает здесь одновременно и результатом и предпосылкой исследования. Многие ученые с мировым именем (У. Витт [8], Д. Дози [9], П. Савиотти [10] и др.) по-прежнему обосновано считают, что динамика структуры потребностей и модели потребления (а если быть точнее, то именно их трансформации) является весьма чувствительным индикатором, характеризующим степень устойчивости и прочности экономической системы.. Теория потребностей является фундаментом, определяющим все богатство положений, гипотез и выводов экономической науки. Потребности формируют точки притяжения результатов хозяйственного процесса, обеспечивает генетическую связь отдельных участников экономических отношений. Более того, теория потребностей в силу своей конституирующей позиции (как основная предпосылка спроса) в экономической науке может претендовать на разработку собственной научной парадигмы.. На сегодняшний день очевиден процесс дистанцирования от индивидуалистической концепции потребностей, в соответствии с которой решения принимает индивид и отмечена привязка к альтернативной концепции, согласно которой большая часть работ по формированию, развитию и удовлетворению потребностей происходит под воздействием и влиянием институциональных структур общества, или под их непосредственным контролем. В настоящее время некоторые попытки методологических разработок в области теории потребностей можно встретить лишь в аспекте «игры» идеальной размерностью, со стороны встроенности подобных попыток не замечено, а это еще раз подчеркивает, что разработка общих принципов экономической науки  заменяется исследованием различных проблем экономической практики [11].. При этом главным вопросом теории потребностей, на сегодняшний день, становится характер воспроизводства отношений экономического развития (в том числе трансформация модели потребления). Изучение трансформации природы потребителя и трансформировавшейся ценности, изменение общей картины социально-экономических отношений требует не только системного изучения, но и осмысления и упорядочения базовых и производных понятий, применяемых для описания новых объектов и процессов. Потребительские установки в условиях характера современной экономики становятся фрагментарными, а границы групп – нестрогими.  Модель потребления определяется институциональным характером современной экономики и ее сетевой формой организации. Одно дело, если эти отношения неизменно повторяются от одного цикла хозяйственного процесса к другому (экстенсивный экономический рост). Совсем другое дело, если указанные отношения качественно возвышаются или низводятся, что отчетливо проявляется в условиях современной экономики (модель совместного потребления). Основным моментом, отличающим модель совместного потребления от модели массового (и/или индивидуального) потребления является отсутствие необходимости приобретения блага в личное пользование с фиксированием прав собственности. От блага требуется лишь некоторая часть его полезных свойств. Примеры качественного возвышения экономического развития известны из опыта формирования вертикально и горизонтально интегрированных структур, рыночных структур, а также сетевого способа координации связей как функционального синтеза иерархического и рыночного порядков, а также из опыта развития сложных интеграционных образований в процессе глобализации экономических отношений.. В современной экономике изменена роль факторов производства, где определяющую роль играет информационный ресурс и знания. Появление этой экономики, отражающей специфику нового витка развития экономических отношений, создает, на наш взгляд, новые возможности исследования теории личных экономических потребностей и моделей потребления. Современная стадия хозяйственного развития характеризуется активизацией процессов трансформации экономических отношений потребления. Она представляет собой процесс преобразования структур, форм и способов экономической деятельности. Происходящие изменения затрагивают все стадии процесса потребления, и в особенности процессы выбора категорий благ и конкретных благ для удовлетворения потребности, развитие которых отличается особым динамизмом; глобализация потребностей опережает глобализацию потребления, значительно возрастает скорость удовлетворения потребностей [12]. В описанной выше модели совместного потребления меняются пространственно-временные координаты потребления: с одной стороны, безгранично расширяется пространство реализации отношений потребления лимитированное временем, с другой стороны, ускоряется во времени реализация отношений потребления в безграничном пространстве.. Таким образом, в настоящее время переход к совместной модели потребления является одним из важнейших факторов, обеспечивающих превосходство сетевого способа координации межличностных взаимосвязей над рыночной и иерархической координацией, а также значимым фактором борьбы с кризисом. Другим фактором могли бы стать экологические проблемы. Самым нежелательным сценарием возврата к нерыночным формам экономической организации окажутся многочисленные военные конфликты и милитаризация экономик втянутых в них стран.. Модель совместного потребления является одновременно и угрозой и возможностью. С одной стороны, расширяющийся экономический кризис ведет к трансформации модели потребления, от индивидуальной модели к модели совместного потребления, тем самым снижая объемы потребления и трансформируя его структуру. С другой стороны, закрепление модели совместного потребления лишает экономику одного из направлений выхода из кризиса – роста объемов потребления, снижения безработицы, увеличения и ускорения финансовых потоков. Но самым важным становится качество и надежность получаемого блага. Таким образом, совместное потребление, с одной стороны, будет создавать дополнительный спрос на качественные товары – что хорошо для производителя. С другой стороны, будет сокращаться спрос на дешевые и некачественные товары. Производители, которые почувствуют и поддержат этот тренд, окажутся в выигрыше и получат дополнительную долю рынка. С учетом вышеизложенного, сформировав определенную картину видения современной экономической ситуации, автор приходит к выводу, что одной из действенных мер противодействия глобальному системному финансово-экономическому кризису, а также достойной альтернативой модели индивидуального потребления может стать адаптационная модель совместного потребления. Данная модель базируется на смене парадигмы общественного развития (рост доминирования сетевого уклада общественной жизни), трансформации структуры потребностей населения (от жесткой иерархической структуры через гибкую, но атомистическую рыночную структуру к сетевой форме координации взаимодействия), характеризуется отсутствием прав собственности на используемое благо.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