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Методологические основы анализа регионального развития</w:t>
      </w:r>
    </w:p>
    <w:p>
      <w:r>
        <w:rPr>
          <w:b/>
        </w:rPr>
        <w:t xml:space="preserve">Человек: </w:t>
      </w:r>
      <w:r>
        <w:t>В статье рассматриваются методологические подходы к анализу регионального развития. Предметом исследования являются социально-экономические процессы, определяющие развитие региона. Поскольку в последние годы наблюдается всё большая неравномерность в развитии российских регионов, это нацеливает на неизбежный поиск единства региональной и российской экономической политики, направленной на сглаживание пространственных неравенств. Анализ является важным звеном в управлении и определении основ региональной экономической политики, базирующейся на современном состоянии экономики и ориентированной на достижение регионом экономических преимуществ с учетом исключительного разнообразия природных, геополитических, социально-экономических, национально-культурных и других условий, обеспечивающих эффективное развитие региона. Автор раскрывает понятие методологической базы анализа развития экономики региона, его цели и задачи, методологические подходы к системному анализу, а также определяет основы политического анализа региональной экономики, поскольку экономическая политика отражается на реакции бизнеса, стимулировании предпринимательских инициатив. Констатируя, что региональная экономика достаточно сложный объект исследования как в плане анализа, так и прогнозирования её развития, автор считает рассмотренные методы анализа далеко не исчерпывающими. Требуется учитывать большое множество факторов, оказывающих влияние на региональное развитие. Вместе с тем основные методологические подходы к анализу состояния экономики региона, представленные в статье, позволяют использовать их в оценке социально-экономических процессов, происходящих в регионе, оценивать последствия политических решений на предпринимательскую активность, формирование инвестиционного климата и другое. Автор делает вывод о том, что применение различных методов анализа и их совершенствование способствует формированию позитивной экономической политики, стимулирующей экономический рост региональной экономики.</w:t>
      </w:r>
    </w:p>
    <w:p>
      <w:r>
        <w:rPr>
          <w:b/>
        </w:rPr>
        <w:t xml:space="preserve">Key words: </w:t>
      </w:r>
      <w:r>
        <w:t>совокупность методов, системный анализ, задачи политического анализа, методологическая база, региональная политика, неравномерность развития регионов, региональная экономика, прогноз территориально развития, ретроспективный анализ, инструменты управления</w:t>
      </w:r>
    </w:p>
    <w:p>
      <w:r>
        <w:t>=================================</w:t>
      </w:r>
    </w:p>
    <w:p>
      <w:r>
        <w:rPr>
          <w:b/>
        </w:rPr>
        <w:t xml:space="preserve">FastText_KMeans_Clean: </w:t>
      </w:r>
      <w:r>
        <w:t>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Безусловно, на уровень данного показателя оказывает влияние другие количественные параметры, такие как доля расходов в ВВП на образование, на здравоохранение, на оборону и т.д. То есть, важна не только величина дохода, которым располагает общество, но и то, как полученный доход используется в интересах развития человека. - Разделение по времени владения (division of time of possession ) – различные виды аренды, пожизненное владение, будущие имущественные права. Поскольку имел место не совсем привычный ход исторических событий, когда индустриальной стране с длительным периодом социалистического способа производства было необходимо сделать, в определенном смысле, обратный шаг для последующего поступательного движения, то и методологические подходы к исследованию изменений институциональной среды в зависимости от меняющихся общественных отношений могут быть не вполне традиционными. Производственная функция (ПФ) выражает зависимость результата производства от затрат ресурсов.</w:t>
      </w:r>
    </w:p>
    <w:p>
      <w:r>
        <w:rPr>
          <w:b/>
        </w:rPr>
        <w:t xml:space="preserve">Key words part: </w:t>
      </w:r>
      <w:r>
        <w:t>0.4375</w:t>
      </w:r>
    </w:p>
    <w:p>
      <w:r>
        <w:t>=================================</w:t>
      </w:r>
    </w:p>
    <w:p>
      <w:r>
        <w:rPr>
          <w:b/>
        </w:rPr>
        <w:t xml:space="preserve">FastText_KMeans_Raw/: </w:t>
      </w:r>
      <w:r>
        <w:t>Это нацеливает на неизбежный поиск единства региональной и российской экономической политики, направленной на преодоление пространственных неравенств: различий в объемах формируемого валового регионального продукта на душу населения, отражающихся на уровне и условиях жизни, в занятости и безработице, в темпах развития отдельных регионов, в условиях для предпринимательской деятельности и т.д. Уровень экономического развития региона является результатом предшествующего исторического развития воспроизводственных процессов на территории в системе общегосударственного разделения и интеграции общественного труда. - устаревшая структура производства, запаздывание с введением инноваций;. 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На данном этапе специалисты ПРООН считают такими целями повышение средней продолжительности жизни до 85 лет, доступность образования для всех и обеспечение достойного уровня доходов населения. - Разделение по времени владения (division of time of possession ) – различные виды аренды, пожизненное владение, будущие имущественные права. Поскольку имел место не совсем привычный ход исторических событий, когда индустриальной стране с длительным периодом социалистического способа производства было необходимо сделать, в определенном смысле, обратный шаг для последующего поступательного движения, то и методологические подходы к исследованию изменений институциональной среды в зависимости от меняющихся общественных отношений могут быть не вполне традиционными.</w:t>
      </w:r>
    </w:p>
    <w:p>
      <w:r>
        <w:rPr>
          <w:b/>
        </w:rPr>
        <w:t xml:space="preserve">Key words part: </w:t>
      </w:r>
      <w:r>
        <w:t>0.5</w:t>
      </w:r>
    </w:p>
    <w:p>
      <w:r>
        <w:t>=================================</w:t>
      </w:r>
    </w:p>
    <w:p>
      <w:r>
        <w:rPr>
          <w:b/>
        </w:rPr>
        <w:t xml:space="preserve">FastText_PageRank_Clean/: </w:t>
      </w:r>
      <w:r>
        <w:t>К их числу авторы относят:. Существует ряд классификаций системы. - совокупная доля учащихся – 0% и 100%;. - реальный ВВП на душу населения (ППС в долл. США) – 100 и 40 000 долл. Индекс = Фактическое значение Хi – min значение Хi. Max значение Хi - min значение Хi. Производственная функция.</w:t>
      </w:r>
    </w:p>
    <w:p>
      <w:r>
        <w:rPr>
          <w:b/>
        </w:rPr>
        <w:t xml:space="preserve">Key words part: </w:t>
      </w:r>
      <w:r>
        <w:t>0.28125</w:t>
      </w:r>
    </w:p>
    <w:p>
      <w:r>
        <w:t>=================================</w:t>
      </w:r>
    </w:p>
    <w:p>
      <w:r>
        <w:rPr>
          <w:b/>
        </w:rPr>
        <w:t xml:space="preserve">FastText_PageRank_Raw/: </w:t>
      </w:r>
      <w:r>
        <w:t>К их числу авторы относят:. Существует ряд классификаций системы. В финансовой сфере:. В социальной сфере :. США) – 100 и 40 000 долл. Индекс = Фактическое значение Хi – min значение Хi. Max значение Хi - min значение Хi. Производственная функция.</w:t>
      </w:r>
    </w:p>
    <w:p>
      <w:r>
        <w:rPr>
          <w:b/>
        </w:rPr>
        <w:t xml:space="preserve">Key words part: </w:t>
      </w:r>
      <w:r>
        <w:t>0.28125</w:t>
      </w:r>
    </w:p>
    <w:p>
      <w:r>
        <w:t>=================================</w:t>
      </w:r>
    </w:p>
    <w:p>
      <w:r>
        <w:rPr>
          <w:b/>
        </w:rPr>
        <w:t xml:space="preserve">Mixed_ML_TR/: </w:t>
      </w:r>
      <w:r>
        <w:t>Это нацеливает на неизбежный поиск единства региональной и российской экономической политики, направленной на преодоление пространственных неравенств: различий в объемах формируемого валового регионального продукта на душу населения, отражающихся на уровне и условиях жизни, в занятости и безработице, в темпах развития отдельных регионов, в условиях для предпринимательской деятельности и т.д. Уровень экономического развития региона является результатом предшествующего исторического развития воспроизводственных процессов на территории в системе общегосударственного разделения и интеграции общественного труда. 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Таким образом, приняв региональную экономическую систему в качестве объекта анализа, мы оцениваем условия функционирования данной системы с учетом имеющихся "природных и людских ресурсов, уровня технических знаний, природы потребительских предпочтений (которые в нашей современной интенсивно регулируемой экономике включают в себя и предпочтения регулирующих государственных органов) … в контексте определенной институциональной структуры" [8, с.480]. США) – 100 и 40 000 долл. Сводный показатель ИРЧП нельзя считать всеобъемлющим критерием измерения человеческого потенциала, но анализ его значений достаточно наглядно показывает, что необходимо еще сделать стране для достижения целевых ориентиров, как преодолеть существующий разрыв. - Разделение по видам имущественных прав (division by right of ownership ) – совместная аренда, товарищества, трасты, корпорации, опционы, контракты с оговоренными условиями продажи. Вместе с тем основные методологические подходы к анализу состояния экономики региона, представленные в статье, позволяют использовать их в оценке социально-экономических процессов, происходящих в регионе, оценивать последствия политических решений на предпринимательскую активность, формирование инвестиционного климата и другое.</w:t>
      </w:r>
    </w:p>
    <w:p>
      <w:r>
        <w:rPr>
          <w:b/>
        </w:rPr>
        <w:t xml:space="preserve">Key words part: </w:t>
      </w:r>
      <w:r>
        <w:t>0.65625</w:t>
      </w:r>
    </w:p>
    <w:p>
      <w:r>
        <w:t>=================================</w:t>
      </w:r>
    </w:p>
    <w:p>
      <w:r>
        <w:rPr>
          <w:b/>
        </w:rPr>
        <w:t xml:space="preserve">MultiLingual_KMeans/: </w:t>
      </w:r>
      <w:r>
        <w:t>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США) – 100 и 40 000 долл. Сводный показатель ИРЧП нельзя считать всеобъемлющим критерием измерения человеческого потенциала, но анализ его значений достаточно наглядно показывает, что необходимо еще сделать стране для достижения целевых ориентиров, как преодолеть существующий разрыв. - Разделение по видам имущественных прав (division by right of ownership ) – совместная аренда, товарищества, трасты, корпорации, опционы, контракты с оговоренными условиями продажи. Вместе с тем основные методологические подходы к анализу состояния экономики региона, представленные в статье, позволяют использовать их в оценке социально-экономических процессов, происходящих в регионе, оценивать последствия политических решений на предпринимательскую активность, формирование инвестиционного климата и другое.</w:t>
      </w:r>
    </w:p>
    <w:p>
      <w:r>
        <w:rPr>
          <w:b/>
        </w:rPr>
        <w:t xml:space="preserve">Key words part: </w:t>
      </w:r>
      <w:r>
        <w:t>0.625</w:t>
      </w:r>
    </w:p>
    <w:p>
      <w:r>
        <w:t>=================================</w:t>
      </w:r>
    </w:p>
    <w:p>
      <w:r>
        <w:rPr>
          <w:b/>
        </w:rPr>
        <w:t xml:space="preserve">Multilingual_PageRank/: </w:t>
      </w:r>
      <w:r>
        <w:t>Для вероятностной системы нельзя сделать точного, детального предсказания. Такая система всегда остается неопределенной, а любое предсказание ее поведения никогда не выходит за пределы вероятностных категорий. К примеру, в США, естественная норма безработицы составляла в 1960-х гг. 4-4,5%, а в 1990-х – примерно 6,5-7% [11]. В странах Западной Европы в середине 90-х годов он варьировался в пределах 5-8 раз, в США – 11. где, Jх1 – индекс ожидаемой продолжительности жизни при рождении;. - продолжительность предстоящей жизни при рождении – 25 и 85 лет;. - совокупная доля учащихся – 0% и 100%;. К сожалению, при росте среднемирового значения ИРЧП (за период с 1960-95 гг. возрос на 247 пунктов), Россия по данному показателю в 1992 г. еще удерживалась в группе высокоразвитых стран (была на 52 месте), но уже к середине 90-х гг. произошло снижение на 80 пунктов, и страна переместилась в категорию среднеразвитых [7].</w:t>
      </w:r>
    </w:p>
    <w:p>
      <w:r>
        <w:rPr>
          <w:b/>
        </w:rPr>
        <w:t xml:space="preserve">Key words part: </w:t>
      </w:r>
      <w:r>
        <w:t>0.28125</w:t>
      </w:r>
    </w:p>
    <w:p>
      <w:r>
        <w:t>=================================</w:t>
      </w:r>
    </w:p>
    <w:p>
      <w:r>
        <w:rPr>
          <w:b/>
        </w:rPr>
        <w:t xml:space="preserve">RuBERT_KMeans_Without_ST/: </w:t>
      </w:r>
      <w:r>
        <w:t>Это нацеливает на неизбежный поиск единства региональной и российской экономической политики, направленной на преодоление пространственных неравенств: различий в объемах формируемого валового регионального продукта на душу населения, отражающихся на уровне и условиях жизни, в занятости и безработице, в темпах развития отдельных регионов, в условиях для предпринимательской деятельности и т.д. Уровень экономического развития региона является результатом предшествующего исторического развития воспроизводственных процессов на территории в системе общегосударственного разделения и интеграции общественного труда. Поскольку даже превосходно функционирующая конкурентная экономика может допускать сбои, когда происходит нежелательное для общества распределение дохода, постольку и необходимо государственное вмешательство в рыночный механизм. Обоснование роли государственного сектора, рассматриваемое теорией государственных расходов, применительно к практике оценивается по таким наиболее крупным направлениям государственных расходов, как здравоохранение, обеспечение безопасности, образование, социальное обеспечение и по отдельным целевым программам повышения благосостояния конкретных социальных групп, развития отраслей экономики и других сегментов рынка. Отсюда следует, что необходимо ориентироваться не только на современный зарубежный опыт, но и собственный, а также изучать систему институтов в аналогичной нестабильной среде, взяв за основу, прежде всего, условия развития предпринимательства в царской России конца XIX – начала ХХ веков – то есть, период его бурного развития.</w:t>
      </w:r>
    </w:p>
    <w:p>
      <w:r>
        <w:rPr>
          <w:b/>
        </w:rPr>
        <w:t xml:space="preserve">Key words part: </w:t>
      </w:r>
      <w:r>
        <w:t>0.5</w:t>
      </w:r>
    </w:p>
    <w:p>
      <w:r>
        <w:t>=================================</w:t>
      </w:r>
    </w:p>
    <w:p>
      <w:r>
        <w:rPr>
          <w:b/>
        </w:rPr>
        <w:t xml:space="preserve">RuBERT_KMeans_With_ST/: </w:t>
      </w:r>
      <w:r>
        <w:t>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Уровень доходов измеряется как реальный или скорректированный (по ППС) ВВП на душу населения в долларах США. Безусловно, на уровень данного показателя оказывает влияние другие количественные параметры, такие как доля расходов в ВВП на образование, на здравоохранение, на оборону и т.д. То есть, важна не только величина дохода, которым располагает общество, но и то, как полученный доход используется в интересах развития человека. - степень конкурентности различных сегментов региональных рынков (товаров, услуг, финансов) как результат государственной экономической политики. Программа государственных расходов оперирует следующими основными понятиями: эффект дохода, эффект замещения, необходимый товар, сфера охвата, межвременной распределительный эффект, бюджетный федерализм, минимальные социальные стандарты. Существует восемь основных ступеней анализа программ государственных расходов [12]:.</w:t>
      </w:r>
    </w:p>
    <w:p>
      <w:r>
        <w:rPr>
          <w:b/>
        </w:rPr>
        <w:t xml:space="preserve">Key words part: </w:t>
      </w:r>
      <w:r>
        <w:t>0.53125</w:t>
      </w:r>
    </w:p>
    <w:p>
      <w:r>
        <w:t>=================================</w:t>
      </w:r>
    </w:p>
    <w:p>
      <w:r>
        <w:rPr>
          <w:b/>
        </w:rPr>
        <w:t xml:space="preserve">RUBERT_page_rank_Without_ST/: </w:t>
      </w:r>
      <w:r>
        <w:t>К их числу авторы относят:. Существует ряд классификаций системы. Но это понятие гораздо шире. - Физическое разделение (physical division ) – разделение права на воздушное пространство, на поверхность земли и ее недра; разделение массива земли на отдельные участки. - Разделение по времени владения (division of time of possession ) – различные виды аренды, пожизненное владение, будущие имущественные права.</w:t>
      </w:r>
    </w:p>
    <w:p>
      <w:r>
        <w:rPr>
          <w:b/>
        </w:rPr>
        <w:t xml:space="preserve">Key words part: </w:t>
      </w:r>
      <w:r>
        <w:t>0.28125</w:t>
      </w:r>
    </w:p>
    <w:p>
      <w:r>
        <w:t>=================================</w:t>
      </w:r>
    </w:p>
    <w:p>
      <w:r>
        <w:rPr>
          <w:b/>
        </w:rPr>
        <w:t xml:space="preserve">RUBERT_page_rank_With_ST/: </w:t>
      </w:r>
      <w:r>
        <w:t>- продолжительность предстоящей жизни при рождении – 25 и 85 лет;. - совокупная доля учащихся – 0% и 100%;. Индекс = Фактическое значение Хi – min значение Хi. Max значение Хi - min значение Хi. - какие виды деятельности осуществляются государством и как они организуются;.</w:t>
      </w:r>
    </w:p>
    <w:p>
      <w:r>
        <w:rPr>
          <w:b/>
        </w:rPr>
        <w:t xml:space="preserve">Key words part: </w:t>
      </w:r>
      <w:r>
        <w:t>0.28125</w:t>
      </w:r>
    </w:p>
    <w:p>
      <w:r>
        <w:t>=================================</w:t>
      </w:r>
    </w:p>
    <w:p>
      <w:r>
        <w:rPr>
          <w:b/>
        </w:rPr>
        <w:t xml:space="preserve">RUSBERT_KMeans_Without_ST/: </w:t>
      </w:r>
      <w:r>
        <w:t>- больший или меньший внешний контроль над фирмами, функционирующими в регионе (или незначительный удельный вес фирм, основанных местными предпринимателями);. 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Для анализа социального развития представляет интерес показатель ВРП на душу населения. ИРЧП (Jчр) колеблется в диапазоне от 0 до 1, отражает не только величину благосостояния, но и качество жизни населения и представляет собой среднюю арифметическую из трех индикаторов уровня жизни:. Аналогично если государство финансирует какую-либо деятельность, оно всегда неизбежно диктует определенные правила, некоторые из которых могут иметь отрицательные последствия, в частности, для экономической эффективности, и таким образом многие ожидаемые от частного производства преимущества в эффективности могут теряться. В условиях переходной экономики ориентация на заимствование рыночных институтов, существующих в развитых странах, не могла способствовать их быстрой адаптации к нашим условиям.</w:t>
      </w:r>
    </w:p>
    <w:p>
      <w:r>
        <w:rPr>
          <w:b/>
        </w:rPr>
        <w:t xml:space="preserve">Key words part: </w:t>
      </w:r>
      <w:r>
        <w:t>0.5625</w:t>
      </w:r>
    </w:p>
    <w:p>
      <w:r>
        <w:t>=================================</w:t>
      </w:r>
    </w:p>
    <w:p>
      <w:r>
        <w:rPr>
          <w:b/>
        </w:rPr>
        <w:t xml:space="preserve">RUSBERT_KMeans_With_ST/: </w:t>
      </w:r>
      <w:r>
        <w:t>Таким образом, приняв региональную экономическую систему в качестве объекта анализа, мы оцениваем условия функционирования данной системы с учетом имеющихся "природных и людских ресурсов, уровня технических знаний, природы потребительских предпочтений (которые в нашей современной интенсивно регулируемой экономике включают в себя и предпочтения регулирующих государственных органов) … в контексте определенной институциональной структуры" [8, с.480]. Безусловно, на уровень данного показателя оказывает влияние другие количественные параметры, такие как доля расходов в ВВП на образование, на здравоохранение, на оборону и т.д. То есть, важна не только величина дохода, которым располагает общество, но и то, как полученный доход используется в интересах развития человека. Многие проблемы в определении региональной политики связаны с вопросами реформирования собственности, что особенно следует учитывать в трансформирующейся экономике, так как перераспределение государственной собственности уже привело к существенным социальным деформациям. Нельзя полностью исключать заимствование законодательных норм, к примеру, существующих в ЕС.</w:t>
      </w:r>
    </w:p>
    <w:p>
      <w:r>
        <w:rPr>
          <w:b/>
        </w:rPr>
        <w:t xml:space="preserve">Key words part: </w:t>
      </w:r>
      <w:r>
        <w:t>0.5625</w:t>
      </w:r>
    </w:p>
    <w:p>
      <w:r>
        <w:t>=================================</w:t>
      </w:r>
    </w:p>
    <w:p>
      <w:r>
        <w:rPr>
          <w:b/>
        </w:rPr>
        <w:t xml:space="preserve">RUSBERT_page_rank_Without_ST/: </w:t>
      </w:r>
      <w:r>
        <w:t>К их числу авторы относят:. Однако четкой границы, разделяющей эти классы, не существует. - совокупная доля учащихся – 0% и 100%;. Max значение Хi - min значение Хi. Производственная функция.</w:t>
      </w:r>
    </w:p>
    <w:p>
      <w:r>
        <w:rPr>
          <w:b/>
        </w:rPr>
        <w:t xml:space="preserve">Key words part: </w:t>
      </w:r>
      <w:r>
        <w:t>0.28125</w:t>
      </w:r>
    </w:p>
    <w:p>
      <w:r>
        <w:t>=================================</w:t>
      </w:r>
    </w:p>
    <w:p>
      <w:r>
        <w:rPr>
          <w:b/>
        </w:rPr>
        <w:t xml:space="preserve">RUSBERT_page_rank_With_ST/: </w:t>
      </w:r>
      <w:r>
        <w:t>К их числу авторы относят:. Существует ряд классификаций системы. В социальной сфере :. Каждое право можно представить как составной элемент единого пакета. Производственная функция.</w:t>
      </w:r>
    </w:p>
    <w:p>
      <w:r>
        <w:rPr>
          <w:b/>
        </w:rPr>
        <w:t xml:space="preserve">Key words part: </w:t>
      </w:r>
      <w:r>
        <w:t>0.28125</w:t>
      </w:r>
    </w:p>
    <w:p>
      <w:r>
        <w:t>=================================</w:t>
      </w:r>
    </w:p>
    <w:p>
      <w:r>
        <w:rPr>
          <w:b/>
        </w:rPr>
        <w:t xml:space="preserve">Simple_PageRank/: </w:t>
      </w:r>
      <w:r>
        <w:t>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Таким образом, приняв региональную экономическую систему в качестве объекта анализа, мы оцениваем условия функционирования данной системы с учетом имеющихся "природных и людских ресурсов, уровня технических знаний, природы потребительских предпочтений (которые в нашей современной интенсивно регулируемой экономике включают в себя и предпочтения регулирующих государственных органов) … в контексте определенной институциональной структуры" [8, с.480]. Расходы в муниципалитетах, вопросы финансового федерализма, проблемы стабилизации и роста с акцентом на отношение между микроэкономическим анализом и макроэкономическим поведением (что нужно изменить в государственном регулировании) – эти параметры государственной деятельности также подвергаются анализу. Оценка степени экономической свободы ведется по многим параметрам, к числу которых относятся количество и уровень налогов, влияние правительства на экономику, независимость судов, наличие скрытых таможенных барьеров и др. Отсюда следует, что необходимо ориентироваться не только на современный зарубежный опыт, но и собственный, а также изучать систему институтов в аналогичной нестабильной среде, взяв за основу, прежде всего, условия развития предпринимательства в царской России конца XIX – начала ХХ веков – то есть, период его бурного развития. Фактически это решение привело к тому, что хозяйствующие субъекты уменьшили показатели прибыльности, переведя прибыль в структуру затрат: увеличив стоимость основных производственных фондов (путем переоценки), они получили возможность расширения амортизационного фонда и вывести из налогооблагаемой базы финансовые средства, необходимые для инвестиционной деятельности.</w:t>
      </w:r>
    </w:p>
    <w:p>
      <w:r>
        <w:rPr>
          <w:b/>
        </w:rPr>
        <w:t xml:space="preserve">Key words part: </w:t>
      </w:r>
      <w:r>
        <w:t>0.5625</w:t>
      </w:r>
    </w:p>
    <w:p>
      <w:r>
        <w:t>=================================</w:t>
      </w:r>
    </w:p>
    <w:p>
      <w:r>
        <w:rPr>
          <w:b/>
        </w:rPr>
        <w:t xml:space="preserve">TextRank/: </w:t>
      </w:r>
      <w:r>
        <w:t>Это нацеливает на неизбежный поиск единства региональной и российской экономической политики, направленной на преодоление пространственных неравенств: различий в объемах формируемого валового регионального продукта на душу населения, отражающихся на уровне и условиях жизни, в занятости и безработице, в темпах развития отдельных регионов, в условиях для предпринимательской деятельности и т.д. Уровень экономического развития региона является результатом предшествующего исторического развития воспроизводственных процессов на территории в системе общегосударственного разделения и интеграции общественного труда. Цель ретроспективного анализа заключается в том, чтобы на основе оценки состояния региональной экономики определить пути развития и особенности размещения производительных сил в новых рыночных условиях, позволяющие использовать важнейшие предпосылки и преимущества региона для наращивания экономического потенциала. Основная задача анализа общеэкономических показателей состоит в том, чтобы определить экономический профиль региона, его место в народнохозяйственном комплексе страны, достигнутый уровень и тенденции экономического развития, а также установить соответствие уровня развития и размещения производительных сил региона его экономическим и природным условиям и ресурсам, территориальному разделению труда. 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Таким образом, приняв региональную экономическую систему в качестве объекта анализа, мы оцениваем условия функционирования данной системы с учетом имеющихся "природных и людских ресурсов, уровня технических знаний, природы потребительских предпочтений (которые в нашей современной интенсивно регулируемой экономике включают в себя и предпочтения регулирующих государственных органов) … в контексте определенной институциональной структуры" [8, с.480]. Таким образом, первые две группы, указанные выше, представляют исходно-расчетные показатели, характеризующие объемы материального производства, основные производственные фонды, объемы капитальных вложений и т.д., которые определяют уровень и условия экономического развития.</w:t>
      </w:r>
    </w:p>
    <w:p>
      <w:r>
        <w:rPr>
          <w:b/>
        </w:rPr>
        <w:t xml:space="preserve">Key words part: </w:t>
      </w:r>
      <w:r>
        <w:t>0.65625</w:t>
      </w:r>
    </w:p>
    <w:p>
      <w:r>
        <w:t>=================================</w:t>
      </w:r>
    </w:p>
    <w:p>
      <w:r>
        <w:rPr>
          <w:b/>
        </w:rPr>
        <w:t xml:space="preserve">TF-IDF_KMeans/: </w:t>
      </w:r>
      <w:r>
        <w:t>Система общеэкономических показателей позволяет определить эффективность использования конкретных видов производственных ресурсов: живого труда, основных фондов, материальных ресурсов и капитальных вложений (инвестиций) [15,c.106-108],[4, с.29]. Для характеристики социальной ситуации применяют систему социальных индикаторов, охватывающую следующие основные сферы: доходы населения, занятость, обеспеченность населения услугами социального характера (образование, здравоохранение, социальное обеспечение и др.), демографическая ситуация, криминогенность, экология. Вместе с тем, любая программа должна рассматриваться не только в действующей социально-экономической и политической среде, но и просчитываться в разных вариантах с целью устранения ее негативных последствий для будущего. Анализ и прогнозирование осуществляется на основе сценариев, отражающих изменения федеральной и региональной экономической политики.</w:t>
      </w:r>
    </w:p>
    <w:p>
      <w:r>
        <w:rPr>
          <w:b/>
        </w:rPr>
        <w:t xml:space="preserve">Key words part: </w:t>
      </w:r>
      <w:r>
        <w:t>0.5</w:t>
      </w:r>
    </w:p>
    <w:p>
      <w:r>
        <w:t>=================================</w:t>
      </w:r>
    </w:p>
    <w:p>
      <w:r>
        <w:rPr>
          <w:b/>
        </w:rPr>
        <w:t xml:space="preserve">Текст: </w:t>
      </w:r>
      <w:r>
        <w:t>Необходимым условием построения модели социально-экономического развития региона в целях прогнозирования дальнейшего протекания экономических процессов, является ее научное обоснование в территориальном аспекте. Для этого следует отразить  в ретроспективном  анализе и  современном состоянии экономики  исключительные разнообразия природных, геополитических, социально-экономических, национально-культурных и других условий, обеспечивающих эффективное развитие региона как единого экономического пространства, открытого как для межрегионального, так и международного экономического сотрудничества.. Методологическую базу анализа развития региона образует парадигма, полагающая, что регион не сугубо автономный объект, а многофункциональный организм, развивающийся на основе вертикальных (центр – регионы) и горизонтальных (межрегиональных) взаимодействий, включенный в систему мирохозяйственных связей. Таким образом, анализ и прогноз  территориального развития как взаимодействующие системообразующие конструкции должны встраиваться в общую стратегию социально-экономического развития страны. Это нацеливает на  неизбежный поиск единства  региональной и российской экономической политики, направленной на преодоление пространственных неравенств: различий в объемах формируемого валового регионального продукта на душу населения, отражающихся на уровне и условиях жизни, в занятости и безработице, в темпах развития отдельных регионов, в условиях для предпринимательской деятельности и т.д.. Уровень экономического развития региона является результатом предшествующего исторического развития воспроизводственных процессов на территории в системе общегосударственного разделения и интеграции общественного труда. Для определения достигнутого уровня экономического развития региона, прежде всего, следует использовать метод ретроспективного анализа важнейших социально-экономических показателей.. Цель  ретроспективного анализа заключается в том, чтобы на основе оценки состояния региональной экономики определить пути развития и особенности размещения производительных сил в новых рыночных условиях, позволяющие использовать важнейшие предпосылки и преимущества региона для наращивания экономического потенциала. Также это важно для преодоления и исправления возникающих диспропорций и чрезмерной дифференциации в уровнях регионального развития. Региональная политика должна в первую очередь определять основной вектор экономического роста на собственной территории, учитывать указанные диспропорции и неравенства в отношении разных подсистем региона с целью их устранения. Ее цель – свести к минимуму те неравенства, которые могут стать причиной возникновения социальных конфликтов.. Задачи анализа должны согласовываться с задачами региональной экономической политики. По мнению Лариной Н.И., Кисельниковой А.А.,  четкая постановка задач региональной политики и выбор средств их решения требуют выявления причин пространственных неравенств, чтобы установить объекты государственного вмешательства [8].  К их числу авторы относят:. -     различия природно-климатических условий жизни и предпринимательства  в отдельных районах республики;. -     масштабы, качество и направления использования природных ресурсов, которые  определяют «продуктивность» региона. Этот фактор влияет не только на развитие отдельных отраслей (сельское и лесное хозяйство, рыболовство), но и на условия размещения промышленности и жизни людей;. -     периферийное или глубинное положение районов, вследствие чего усиливается влияние  транспортных расходов на формирование цен и широту рынков сбыта – плохие транспортные и коммуникационные связи периферийных районов затрудняют их экономическое развитие;. -     устаревшая структура производства, запаздывание с введением инноваций;. -     преимущества от близости  к агломерациям, ведущие к пересечению в регионе межотраслевых связей, появлению возможностей интеграции местных производителей с крупными межрегиональными производственно-хозяйственными структурами;. -     тенденции в экономическом развитии страны;. -     стадия технологического развития, влияющая на те или иные виды производства товаров (сырьевые ресурсы, промежуточные продукты, товары конечного потребления, услуги и т.д.);. -     политические  условия, формы общероссийской и региональной политики; институциональные факторы, определяющие степень региональной автономии, социально-экономическое развитие и др.;. -     физические факторы размещения: наличие или отсутствие аэропортов, транспортных систем, промышленных площадок, обеспеченность телекоммуникационными системами и пр., т.е. уровень развитости производственной инфраструктуры;. -     больший или меньший внешний контроль над фирмами, функционирующими в регионе (или незначительный удельный вес фирм, основанных местными предпринимателями);. -     социально-культурные факторы: степень урбанизации, образованность населения, наличие научного центра и др.. Этими причинами можно объяснить разную интенсивность проведения в пространстве и во времени коренных экономических преобразований [4,8].  В частности, это касается таких процессов как разгосударствление собственности; недоучет региональных последствий проведения федеральной макрополитики; незаконченность процесса разграничения прав между федеральным правительством, администрациями субъектов Федерации и органами местного самоуправления в сферах формирования доходов территорий, государственного воздействия на экономику и в  решении социальных проблем.. Основная задача анализа общеэкономических показателей состоит в том, чтобы определить экономический профиль региона, его место  в народнохозяйственном комплексе страны, достигнутый уровень и тенденции экономического развития, а также установить соответствие уровня развития и размещения производительных сил региона его экономическим и природным условиям и ресурсам, территориальному разделению труда. В конечном счете - наметить основные варианты развития региона. В методологическом плане существуют различные подходы к проведению анализа.. Реализация принципов системного подхода требует тщательного и всестороннего учета всех факторов, воздействующих на поведение такого сложного объекта исследования как экономическая система, обработки всей информации, циркулирующей в данной системе и поступающей извне. Кроме того, необходимо учитывать такие свойства системы как способность к самообучению на основе опыта, адаптивности к условиям меняющейся внешней среды, ее правовых, политических и иных характеристик. В соответствии с формулировкой самого понятия «системы», понимаемой как множество элементов, находящихся в отношениях и связях друг с другом и  образующих определенную целостность, единство, для упорядочения анализа требуется систематизация данного множества [15]. Во всех случаях термин «система» включает понятие о целом, состоящем из взаимосвязанных, взаимодействующих, взаимозависимых частей, причем свойства этих частей зависят от системы, и, наоборот, свойства системы – от свойств ее частей. При системном подходе подразумевается анализ определенной среды, в которой система существует и функционирует.    Цель системного анализа  - произвести структуризацию самой системы, выяснить механизмы функционирования и определить способы воздействия на нее в нужном направлении, т.е. выработать такие управляющие воздействия, которые позволят изменить первоначальное состояние системы до требуемых результатов. Процессы управления в системе, в конечном счете, сводятся к принятию решений.. Существует ряд классификаций системы. Из наиболее известных в настоящей работе применима классификация Ст. Бира, который делит все системы (в природе и обществе), во-первых, на простые, сложные и очень сложные, а, во-вторых, на детерминированные и вероятностные. Детерминированной считается система, в которой составляющие ее части (элементы, подсистемы) взаимодействуют точно предвиденным образом: при известном предыдущем состоянии системы  с применением программ переработки информации можно безошибочно предсказать ее последующее состояние. Для вероятностной системы  нельзя сделать точного, детального предсказания. Такая система всегда остается неопределенной, а любое предсказание ее поведения никогда не выходит за пределы вероятностных категорий. Однако четкой границы, разделяющей эти классы, не существует.. Оценка условий функционирования экономической системы регионального уровня производится по количественным, рассматриваемым в динамике за определенный период,  и качественным показателям, позволяющим оценить, к примеру,  информацию о системе и принципах распределения ресурсов, организационных ограничениях на возможности доступа к ресурсам в целях их пополнения, о внешних связях и т.д. Прежде всего, это показатели, характеризующие уровень развития общественного производства  и социальной сферы, которые определяют устойчивость экономической системы. Система общеэкономических показателей позволяет определить  эффективность использования конкретных видов производственных ресурсов: живого труда, основных фондов, материальных ресурсов и капитальных вложений (инвестиций)  [15,c.106-108],[4, с.29]. Таким образом, приняв региональную экономическую систему в качестве объекта анализа, мы оцениваем условия функционирования данной системы с учетом имеющихся «природных и людских ресурсов, уровня технических знаний, природы потребительских предпочтений (которые в нашей современной интенсивно регулируемой экономике включают в себя и предпочтения регулирующих государственных органов) … в контексте определенной институциональной структуры» [8, с.480].. При этом, по мнению авторов методологии системного анализа региона [10], в сфере производства  целесообразно проанализировать следующие показатели:. В финансовой сфере:. В социальной сфере :. Также к основным показателям следует относить размеры территории региона, удельный вес его территории в географическом пространстве страны, численность населения, в том числе, доля городского и сельского, соотношение которых позволяет определить степень урбанизации в регионе. Условием экономического роста является взаимосвязь финансовой устойчивости  и развития производства, стабильность и развитость кредитно-финансовой сферы, доступность финансовых ресурсов, которые одновременно становятся стимулирующими факторами научно-технического прогресса, инноваций, роста производства, определяющими в свою очередь материально-вещественное наполнение общественного хозяйства и жизнеспособность финансовой системы.  Таким образом, первые две группы, указанные выше, представляют исходно-расчетные показатели, характеризующие объемы материального производства, основные производственные фонды, объемы капитальных вложений и т.д., которые определяют уровень и условия экономического развития.. Третью группу показателей можно отнести к результирующей, которая характеризует социально-экономический эффект от деятельности сферы материального производства и достаточности финансовой сферы, их соответствия ресурсным предпосылкам и экономическим условиям развития республики. Именно социальная сфера является системообразующей структурой и фактором воспроизводства, базирующимся на интеллектуальном человеческом потенциале и повышении его производительности, что способствует оздоровлению экономики. Повышение благосостояния общества и благополучия людей и есть конечный результат функционирования экономической системы.. Обобщающими показателями эффективности хозяйственной деятельности на территории региона является производительность общественного труда – производство валового регионального продукта на одного занятого в сфере материального производства. Для анализа социального развития представляет интерес  показатель ВРП на душу населения. Комплексный подход к анализу позволяет выявить эффективность взаимодействия производственной, финансовой и социальной сферы. Все  ресурсы, в том числе воспроизводство человеческого потенциала и все составляющие национального дохода, идущие на потребление и накопление, следует оценивать главным образом по состоянию и динамике показателей живого труда как отражения роста жизнеспособности общества.. Если же при реформировании экономики не учитывать этой взаимосвязи, то все усилия в преобразованиях управленческих функций и материальные затраты окажутся ненужными, поскольку именно человек с его способностями, мотивацией поведения и интересов определяет динамичность, интенсивность или, наоборот, неустойчивость социально-экономического развития.  В  средне- и долгосрочном прогнозировании факторы социальной стабильности весьма важны, поэтому показатели социальной статистики также должны быть проанализированы. Для характеристики социальной ситуации применяют систему социальных индикаторов, охватывающую следующие основные сферы: доходы населения, занятость, обеспеченность населения услугами социального характера (образование, здравоохранение, социальное обеспечение и др.), демографическая ситуация, криминогенность, экология.. В международной практике  для сравнительного анализа уровня развития отдельных стран применяются различные социальные индикаторы, отражающие стандарты условий и уровня жизни [11]. В анализе регионального развития эти социальные индикаторы также должны служить своего рода ориентирами, несмотря на то, что они рассчитываются, как правило, для сопоставления отдельных стран или групп стран. Отслеживать на региональном уровне состояние условий и уровня жизни необходимо, поскольку социальные индикаторы могут приближаться к такой критической границе, которая может угрожать внутренней стабильности общества. При этом выделяют два типа граничных характеристик, определяющих наличие социальных угроз. Первый тип  - достижение таких значений показателей функционирования социальной сферы, выход за которые в краткосрочном периоде возможен, но постоянное воспроизведение в средне- и долгосрочной перспективе такого состояния означает разрушение функциональных основ  жизнедеятельности человека, семьи, общества в целом. Второй тип – достижение таких характеристик функционирования социальной сферы, за которыми следует немедленная катастрофа либо катастрофа становится неизбежной по истечении определенного периода времени.. Наиболее важными социальными индикаторами граничных условий признаны: доля населения с доходами ниже прожиточного минимума, уровень дифференциации доходов  и потребления, занятость населения, смертность населения (в том числе младенческая), доступ к системам охраны здоровья, социального обеспечения и привычному стандарту образования. Первый показатель отражается на уровне бедности. В практике стран, где реально осуществлены многие принципы социально ориентированного государства, бедность не исчезает, но ее масштабы не превышают 8-10% населения. В развитых странах при увеличении доли населения с доходами ниже прожиточного минимума свыше 8-10% резко снижается динамика экономического роста, затягиваются периоды  стагнации и кризиса. Поэтому предельное значение этого показателя, по мнению многих экономистов, не должно превышать 15%. Занятость также является показательным индикатором в структуре экономически активного населения. Естественным уровнем безработицы считается такой, при котором допустимое пороговое значение доли безработных  соответствует целесообразному уровню занятости в экономике. К примеру, в США, естественная норма безработицы составляла в 1960-х гг. 4-4,5%, а в 1990-х – примерно 6,5-7% [11].. Вместе с тем, наибольшую опасность для внутренней стабильности общества представляет превышение  дифференциации доходов  населения определенного критического уровня: прежде всего, принимается децильный коэффициент – соотношение доходов 10% наиболее обеспеченного и 10% наименее обеспеченного населения. В странах Западной Европы в середине 90-х годов он варьировался в пределах 5-8 раз, в США – 11.. Одним из комплексных показателей социальной статистики  принят индекс развития человеческого потенциала (ИРЧП), позволяющий проводить сопоставления отдельных стран по уровню социально-экономического развития. Методология его расчета разработана в рамках ежегодных докладов Программы развития ООН (ПРООН), причем она постоянно совершенствуется. ИРЧП (Jчр) колеблется в диапазоне от 0 до 1, отражает не только величину благосостояния, но и качество жизни населения и  представляет собой среднюю арифметическую из трех индикаторов уровня жизни:. где, Jх1 – индекс ожидаемой продолжительности жизни при рождении;. Jх2  - индекс уровня образования населения (комбинированный показатель, рассчитанный как индекс грамотности населения и индекс совокупной доли учащихся, получающих начальное, среднее и высшее образование;. Jх3 – индекс реального ВВП на душу населения (в долларах США по паритету покупательной способности).. При расчете  индекса для каждого из этих показателей были приняты фиксированные минимальные и максимальные значения:. -                         продолжительность предстоящей жизни при рождении – 25 и 85 лет;. -                         совокупная доля учащихся – 0% и 100%;. -                         реальный ВВП на душу населения (ППС в долл. США) – 100 и 40 000 долл. США.. Для любого компонента ИРЧП  отдельные индексы могут быть рассчитаны по формуле:. Индекс    = Фактическое значение Хi – min значение Хi. Max значение Хi - min значение Хi. Таким образом, принцип расчета каждой составляющей сводного индекса заключается в оценке относительного расстояния между ее фактическим значением и максимальным, являющимся конечной целью развития. На данном этапе специалисты ПРООН считают такими целями повышение средней продолжительности жизни до 85 лет, доступность образования для всех и обеспечение достойного уровня доходов населения.. В концепции развития человека ПРООН доходы  рассматриваются наряду с политической, экономической и социальной свободой человека, что предопределяет возможности раскрытия его творческого потенциала и обеспечения продуктивного образа жизни, становится гарантией его прав. Доходы служат для человека средством достижения цели его развития. Уровень доходов измеряется как реальный или скорректированный (по ППС) ВВП на душу населения в долларах США. Также важным показателем развития является уровень образования населения. Повышение научного, творческого, интеллектуального потенциала общества – непременное условие его движения вперед. Существует тесная взаимосвязь между величиной доходов и уровнем образования населения, то есть рост уровня образования не только способствует развитию интеллекта человека, но и повышает его возможности в получении высоких доходов.. Сводный показатель ИРЧП нельзя считать всеобъемлющим критерием измерения человеческого потенциала, но анализ его значений достаточно наглядно показывает, что необходимо еще сделать стране для достижения целевых ориентиров, как преодолеть существующий разрыв. К сожалению, при росте среднемирового значения ИРЧП (за период с 1960-95 гг. возрос на 247 пунктов), Россия по данному показателю в 1992 г. еще удерживалась в группе высокоразвитых стран (была на 52 месте), но уже к середине 90-х гг. произошло снижение на 80 пунктов, и страна переместилась в категорию среднеразвитых [7]. Безусловно, на уровень данного показателя оказывает влияние другие количественные параметры, такие как доля расходов в ВВП на образование, на здравоохранение, на оборону и т.д. То есть, важна не только величина дохода, которым располагает  общество, но и то, как полученный доход используется в интересах развития человека.  В частности, в экономически развитых странах Европы расходы на образование и здравоохранение велики и колеблются соответственно  в пределах 5-8,1% и 4,1-8,3% [2]. Высокие социальные издержки, возникшие в России в условиях экономических и политических реформ, сказываются и на развитии человеческого потенциала. Поэтому только выход на траекторию экономического роста может оказать влияние на адекватную реакцию в социальной сфере.. При выработке управляющих воздействий важно оценить ответные импульсы со стороны бизнеса. Результативность государственной политики определяется теми условиями, которые государство создает для функционирования хозяйствующих субъектов. Поскольку цели бизнеса не всегда совпадают с целевыми установками развития общества, требуется определенная корректировка со стороны государства.  Для обоснования необходимости государственной деятельности вследствие несостоятельности рынка требуется оценить механизмы государственного регулирования, прежде всего с точки зрения их эффективности и последствий для территориального развития.. Возможности экономического роста увеличиваются при создании условий для развития конкуренции. Главным лозунгом социальной рыночной экономики является: как можно больше конкуренции, как можно меньше государственного вмешательства. Эффективность  государственного сектора определяется установлением таких правил игры, при которых уровень конкурентоспособности экономики повышается.. Государственный сектор чаще всего ассоциируется с производственной деятельностью предприятий государственной собственности. Но это понятие гораздо шире. Поскольку даже превосходно функционирующая конкурентная экономика может допускать сбои, когда происходит нежелательное для общества распределение дохода, постольку и необходимо государственное вмешательство в рыночный механизм. Роль государства в экономике заключается в обеспечении юридических норм, в пределах которых происходят все экономические операции. Кроме того, государственную деятельность можно условно разделить на три категории: производство товаров и услуг, регулирование и субсидирование частного производства; продажа товаров и услуг (ВПК, служба чиновников и др.) перераспределение дохода – осуществление различных выплат (трансфертные платежи). Эти три категории – производство, продажа и перераспределение – можно рассматривать как способ упорядочения государственных доходов и расходов.. Особое внимание в политическом анализе уделяется вопросам:. -   какие виды деятельности осуществляются государством и как они организуются;. -   понимание и прогнозирование последствий (долгосрочных) государственной деятельности;. -   ответная реакция бизнеса (отдельных лиц и фирм) на различные изменения государственной  экономической политики;. -   размер ответных действий (соотношения «снижение налогов дефицит бюджета»,                     «капиталовложения – налоговые скидки на инвестиции» и т.п.) по степени влияния на экономику региона;. -  степень конкурентности различных сегментов региональных рынков (товаров, услуг, финансов) как результат государственной экономической политики.. Поскольку для осуществления государственной деятельности требуются определенные ресурсы, в первую очередь, финансовые, то формирование государственных финансов (как необходимого ресурса функционирования госсектора) также является предметом анализа. Тенденции последних десятилетий в мировой экономике свидетельствуют о том, что сейчас государственные расходы стали достигать рекордных уровней и составляют значительные доли  валового национального продукта.  Этот процесс может сопровождаться дефицитом государственного бюджета, что, безусловно, вызывает тревогу экономистов всех политических и теоретических взглядов. Теперь не столько достаточно знать, откуда приходят деньги, сколько важно уделять внимание тому, как и на что они тратятся.. Обоснование роли государственного сектора, рассматриваемое теорией государственных расходов,  применительно к практике оценивается по таким наиболее крупным направлениям государственных расходов, как здравоохранение, обеспечение безопасности, образование, социальное обеспечение и по отдельным целевым программам повышения благосостояния конкретных социальных групп, развития отраслей экономики и других сегментов рынка.. Предметом анализа являются и «правила игры», устанавливаемые государством. С точки зрения теории налогообложения и ее использования следует проанализировать, отвечает ли налоговая система главным ее составляющим: эффективности и справедливости. Расходы в муниципалитетах, вопросы финансового федерализма, проблемы стабилизации и роста с акцентом на отношение между микроэкономическим анализом и макроэкономическим поведением (что нужно изменить в государственном регулировании) – эти параметры государственной деятельности также подвергаются анализу.. Важно, прежде чем определиться с какой-либо стратегией, сделать анализ ее последствий. Анализом последствий конкретной государственной политики занимается позитивная  экономика. Нормативная  экономика связана с оценкой  того, насколько успешно осуществляются различные программы, а также с выработкой новой стратегии, которая лучше отвечает определенным целям.. При этом одна из центральных задач политического анализа экономики заключается в выявлении источников разногласий. Существуют три широкие сферы, в которых возникают несогласия. Первые два несовпадения во мнениях возникают как следствие позитивного анализа экономической политики; они появляются из-за неспособности одной или другой стороны проследить в полной мере последствия экономической  политики, а также из-за различий во взглядах по поводу того, в каком состоянии находится экономика. Третье расхождение связано с суждениями, которые являются основой нормативного анализа - с разногласиями по поводу приоритетов политики.. Анализируя последствия различных стратегий, экономистами используется инструментарий моделирования, или построения моделей развития тех или иных социально-экономических процессов.  Реальная экономика чрезвычайно сложна для предсказаний последствий экономической политики, поэтому следует при исследовании отделять существенные характеристики от несущественных. В моделях делают упрощенные допущения , когда опускаются многие детали, что  можно отнести к их достоинству , а не к недостатку. Весь анализ включает использование моделей, простых гипотез относительно того, как отдельные лица и фирмы отреагируют на различные изменения государственной экономической политики и как эти ответные реакции взаимодействуют, обусловливая суммарное влияние на экономику.. Программа государственных расходов оперирует следующими основными понятиями: эффект дохода, эффект замещения, необходимый товар, сфера охвата, межвременной распределительный эффект, бюджетный федерализм, минимальные социальные стандарты. Существует восемь основных ступеней анализа  программ государственных расходов [12]:. 1. Определение необходимости, первопричины  потребности и государственной         программы;. При этом следует отметить важность установления конкретных параметров при реализации государственных программ. Детальная разработка программы, например установление четких критериев для участия в программе, часто оказывается важнейшим фактором, влияющим на успех программы, ее последствия для распределения и эффективности. Если, скажем, требования, определяющие круг лиц, подпадающих под действие программы государственных субсидий, слишком мягкие, существенная доля средств может попадать в руки тех, кто не слишком нуждается в них. В дополнение к этому могут возникнуть искажения, если субъекты будут изменять свое поведение с целью попасть под действие программы. Справедливость и эффективность требуют массы оговорок, вполне понятных в теории, но сложных для практической реализации.. Реакция частного сектора на  государственные программы также важна для оценки последствий их реализации. Одна из центральных характеристик смешанной экономики  состоит в том, что государство обладает лишь ограниченным контролем над экономикой. Частный сектор может, например, так среагировать на любую государственную программу, что уничтожит многие из ожидаемых от  нее результатов. Реакция бизнеса (кем бы он ни был организован – государством и частными лицами) настолько неоднозначна, что эффект от программ может быть гораздо более отрицательным для общества в целом, чем положительным. Примером может служить общественный транспорт: введение льгот для многих групп населения на бесплатный проезд привело к непредсказуемости сумм возмещения расходов транспортным организациям, что послужило причиной банкротства многих из них. Или процесс монетизации бесплатного обеспечения лекарствами, когда группы лиц, наиболее  нуждающиеся в лечении, отказались получать денежную компенсацию, оставив за собой право на получение бесплатных лекарств. Такой результат не прогнозировался и привел к увеличению бюджетных расходов. Адресность предполагаемых льгот и механизмы учета лиц, нуждающихся в этих льготах, остаются сферой разногласий.. При реализации программы, когда ее альтернативные цели уже определены, государство может  использовать разные пути для их достижения, например, привлекать  частных производителей, наложив на них определенные административные ограничения или установив стандарты для фирм или отдельных лиц, претендующих на получение субсидий (чтобы они следовали определенным предписаниям). Широко распространено убеждение, что частные производители при отсутствии хорошо сформулированных и проведенных в жизнь предписаний будут просто стремиться максимизировать прибыль независимо от альтернативных целей, о которых они заявляют. Подобные обстоятельства являются аргументом в пользу того, чтобы государство признало свою непосредственную ответственность за все происходящее. Аналогично если государство финансирует какую-либо деятельность, оно всегда неизбежно диктует определенные правила, некоторые из которых могут иметь отрицательные последствия, в частности, для экономической эффективности, и таким образом многие ожидаемые от частного производства преимущества в эффективности могут теряться.. В условиях демократии в процесс создания и принятия  любой программы государственных расходов вовлекаются многие лица и многие социальные группы. И те и другие имеют различные цели и неодинаковые представления о том, как функционирует экономика. Фактически принятая программа – это компромисс, она не отражает взглядов каждого отдельного лица и может казаться не согласующейся с любым отдельно взятым набором целей. Вместе с тем, любая программа должна рассматриваться не только в действующей социально-экономической и политической среде, но и просчитываться  в разных вариантах с целью устранения ее негативных последствий для будущего. Довольно часто принимается программа не без влияния предвыборной эйфории, а выполнять ее приходится совершенно другим политикам и, возможно, в совершенно других условиях.. Многие проблемы в определении региональной политики связаны с вопросами реформирования собственности, что особенно следует учитывать в трансформирующейся экономике, так как перераспределение государственной собственности уже привело к существенным социальным деформациям. Хотя в начале реформ американские ученые Блази Дж.Р. и Круз Д.Л. считали, что процесс «народной» приватизации в России приведет к широкому участию наемных работников в управлении собственностью, считая это эффективной моделью управления. На деле произошел такой передел государственной собственности, который привел к её чрезмерной концентрации в одних руках и отчуждения у других.  Злободневным остается данный вопрос в земельных отношениях.  В странах с развитой рыночной экономикой к их решению подходят на основе принципов разделения собственности. К примеру, имущественное законодательство США позволяет разделять и продавать по отдельности имущественные права на землю. В основу такого подхода положена теория пакета (пучка) прав ( bundle of rights ) на собственность. Каждое право можно  представить как составной элемент единого пакета. Все вместе эти элементы олицетворяют все имущественные права, признаваемые законом [13].. Принцип экономического разделения гласит, что имущественные права следует разделять и соединять таким образом, чтобы увеличить общую стоимость объекта собственности . В случае такого сложного объекта исследования как региональная экономика речь должна идти о повышении капитализации ее структурных составляющих. То есть должна быть вполне конкретно поставлена цель четкого определения прав собственности для различных субъектов хозяйствования. К примеру, по американскому законодательству разделение может происходить следующими путями:. -     Физическое разделение (physical division ) – разделение права на воздушное пространство, на поверхность земли и ее недра; разделение массива земли на отдельные участки.. -     Разделение по времени владения (division of time of possession ) – различные виды аренды, пожизненное владение, будущие имущественные права.. -     Разделение по праву пользования (division of right to use ) – ограниченное право на пользование чужим имуществом, лицензии, ограничение на использование имущества.. -     Разделение по видам имущественных прав  (division by right of ownership ) – совместная аренда, товарищества, трасты, корпорации, опционы, контракты с оговоренными условиями продажи.. -     Разделение по залоговым правам (division by security interests )  – первые закладные, «младшие» закладные, налоговые залоги, судебные залоги, участие в капитале.. Понятие  «экономическое разделение» (economic division) трактуется следующим образом:  экономическое разделение имеет место, если права на недвижимую собственность могут быть разделены на два или более имущественных интереса, в результате чего возрастает общая стоимость  объекта [13]. Для российской экономики это особенно важно в условиях смешанных прав собственности, когда одним из собственников является государство. При неясности и неопределенности прав собственности возникают проблемы ее эффективного использования, невозможности привлечения инвестиций и, как следствие, падение рыночной стоимости объекта и (или) уменьшение, деградация производственного потенциала региона.. Таким образом, позитивная оценка региональной политики заключается в том, чтобы при смене властных структур передаваемое хозяйство региона могло на каждом последующем этапе увеличивать свою стоимость. При этом главной целью государственного регулирования становится регулирование деловой активности, стремление защищать рабочих, потребителей, а также окружающую среду, не допускать антиконкурентной практики и дискриминации.. Основополагающие факторы, влияющие на развитие частного предпринимательства, базируются на степени экономической свободы, понимаемой как  право свободного выбора, право свободного обмена, право свободной конкуренции, защита личности и собственности, которые обеспечиваются государством. Оценка степени экономической свободы ведется по многим параметрам, к числу которых относятся количество и уровень налогов, влияние правительства на экономику, независимость судов, наличие скрытых таможенных барьеров и др. Существуют различные методы оценки развития предпринимательства. В то же время многие авторы отправной точкой считают оценку условий функционирования частного сектора, которые напрямую связаны с региональной политикой. Так, условно механизмы  реализации целей и задач региональной политики в сфере частного сектора можно подразделить на две группы мер воздействия на развитие предпринимательства: организационные и экономические [4].. Организационные меры воздействия нацелены на предупреждение, ограничение и пресечение монополистической деятельности и недобросовестной конкуренции; совершенствование налоговой, финансово-кредитной, страховой, инновационной и инвестиционной политики в интересах развития частного сектора; развитие системы подготовки кадров для малого бизнеса; упрощение и прозрачность информационных потоков между предпринимателями ближнего и дальнего зарубежья; совершенствование нормативно-правовой базы; содействие интеграции субъектов предпринимательства  - формированию финансово-промышленных групп, бизнес-групп в малом и среднем бизнесе и т.д.; реализация федеральных и региональных целевых программ по поддержке предпринимательской деятельности.. Экономические меры воздействия реализуются через механизмы оказания финансовой поддержки: использование фонда поддержки предпринимательства, стимулирование привлечения иностранных инвестиций, особые правила налогообложения (льготы для малых предприятий), совершенствование методов регулирования внешнеэкономической деятельности предпринимателей и другое. Кроме того, авторами предлагается обращаться к опыту царской России по определению хозяйственного профиля регионов и сложившихся при этом сфер предпринимательства.. Складывающаяся система норм хозяйственного права не всегда отвечает интересам частного предпринимательства. В условиях переходной экономики ориентация на заимствование рыночных институтов, существующих  в развитых странах, не могла способствовать их быстрой адаптации к нашим условиям.  Поскольку имел место не совсем привычный ход исторических событий, когда индустриальной стране с длительным периодом социалистического способа производства было необходимо сделать, в определенном смысле, обратный шаг  для последующего поступательного движения, то и методологические подходы к исследованию изменений институциональной среды в зависимости от меняющихся общественных отношений могут быть не вполне традиционными.. К нетрадиционным методам оценки условий развития частного сектора можно отнести сравнительно-исторический метод, или метод сравнительной типологии, исходя из предположения, что в разных странах, в разные исторические периоды, но при сходных хозяйственных условиях существуют одинаковые правовые формы. Особенно это касается формированию институциональной системы в нестабильной среде как одного из условий цивилизованного развития частного предпринимательства, рассматривая правовые институты в качестве способов защиты предпринимательской деятельности.. Нельзя полностью  исключать заимствование законодательных норм, к примеру, существующих в ЕС.   В первую очередь это связано с открытостью рынка и вхождением России в ВТО, когда требуется унифицировать некоторые нормы и правила во внешнеэкономических отношениях. Однако перенять опыт межхозяйственных или межагентских связей чаще всего оказывается невозможным. Так, в журнале «Коммерсантъ – Деньги»  №10, 20 марта 2002г. приводится  мнение менеджеров, прошедших обучение на Западе. Они считают, что  около 30% полученных знаний о зарубежном опыте можно внедрить напрямую, примерно 20% - лишь с некоторой доработкой, а 50% надо создавать самим. Отсюда следует, что необходимо ориентироваться не только на современный  зарубежный опыт, но и собственный, а также изучать систему институтов в аналогичной нестабильной среде, взяв за основу, прежде всего, условия развития предпринимательства в царской России конца XIX – начала ХХ веков – то есть, период его бурного развития.. Применение математических методов в анализе социально-экономического развития региона обусловлено необходимостью построения математических моделей экономической динамики, поскольку при прогнозировании перспектив развития экономической системы следует найти надежные способы оценки последствий сегодняшней деятельности. Для выработки правильных экономических решений необходим учет как всего прошлого опыта, так и результатов, которые могут быть получены по предлагаемым концептуальным и математическим моделям, адекватно отражающим данную экономическую ситуацию. Математические модели не могут учитывать всех особенностей реальных экономических процессов, однако они позволяют делать качественные выводы, относящиеся к развитию общественного хозяйства во времени.. Для построения математических моделей большую трудность представляет выбор значений управляемых параметров, отыскание целевых функций и их экономической интерпретации. Прежде всего, необходимо четко представлятьструктуру экономики как объекта математического моделирования  и целостной экономической системы, выполняющей свою главную функцию через осуществление следующих действий: размещение ресурсов, производство продукции и услуг, распределение предметов потребления,  и накопление для последующих вложений в общественное хозяйство. Более того, как подсистема человеческого общества, экономика  в свою очередь довольно сложная система, состоящая из производственных (товаропроизводящих) и непроизводственных (товаропроводящих, финансовых и т.п.) ячеек или хозяйственных единиц, находящихся в производственно-технологических и (или) организационно-хозяйственных связях друг с другом [5].. Если рассматривать экономику как целостную, неструктурированную единицу, на вход которой поступают ресурсы, а на выходе валовой выпуск или валовой внутренний продукт как результат функционирования экономики, то можно для макроэкономического анализа использовать макромодель в форме производственной функции. Производственная функция (ПФ) выражает зависимость результата производства от затрат ресурсов. В качестве ресурсов (факторов производства) на макроуровне наиболее часто рассматриваются накопленный труд в форме производственных фондов (капитал) К и настоящий (живой) труд L, а в качестве результата – валовой выпуск Х (либо валовой внутренний продукт Y, либо национальный доход N). Во всех случаях результат коротко можно назвать выпуском и обозначить Y,  хотя это может быть и валовой выпуск, и валовой внутренний продукт, и национальный доход. Производственная функция. определяет взаимосвязь выпуска с факторами производства – капиталом K и трудом L, которая может изменяться со временем t. Производственная функция, связывающая выпуск с объемами основных фондов, затратами труда и, возможно, с иными факторами производства в качестве односекторной модели используется как для проведения ретроспективного анализа макроэкономических процессов, так и для прогнозирования экономики на горизонты, превышающие достижимые с использованием моделей временных рядов, основанных на экстраполяции существующих тенденций.. Аппарат производственных функций достаточно хорошо разработан для развитой рыночной экономики. Однако переходная экономика привносит существенную специфику в проблематику, связанную с построением производственных функций. В частности, в переходной экономике весьма трудно, а часто и невозможно, дать рыночную оценку производственных фондов или получить сколько-нибудь достоверную информацию о затратах факторов производства – фондов и труда. Проблема рыночной оценки производственных фондов усугубляется к тому же  отменой налоговых льгот на прибыль, направляемую в  инвестиции. Фактически это решение привело к тому, что хозяйствующие субъекты уменьшили показатели прибыльности, переведя  прибыль в структуру затрат: увеличив стоимость основных производственных фондов (путем переоценки), они получили возможность расширения амортизационного фонда и вывести из налогооблагаемой базы финансовые средства, необходимые для инвестиционной деятельности.. Таким образом, стоимость фондов корректируется не столько в силу изменения их рыночной стоимости, сколько как инструмент вывода прибыли из налогообложения через механизм амортизации. Аналогично возникает проблема и с использованием фактора труда: высокая ставка ЕСН предопределяет сокрытие реальной оплаты труда. Поэтому некоторыми экономистами в случаях с переходной экономикой предлагается использовать вместо понятия производственной функции более общее понятие производственной зависимости , под которой следует понимать функциональную зависимость более общего вида, которая, к примеру, может учитывать не только абсолютные величины , но и темпы роста . Либо в ней может быть использован нетрадиционный набор факторов производства:  например, вместо фондов могут быть использованы инвестиции. Использование инвестиций в качестве одной из модификаций традиционного набора факторов поможет отчасти решить проблему измерения динамики факторов производства в условиях нестабильного развития экономики, когда возникают проблемы, связанные с ухудшением качества экономической статистики.. Прогнозирование регионального развития в целях совершенствования системы управления регионом невозможно без детального исследования экономики региона, изучения особенностей его развития. Анализ и прогнозирование осуществляется на основе сценариев, отражающих изменения федеральной и региональной экономической политики. Поэтому, уделяя основное внимание  анализу развития региональной экономики, являющемуся основным звеном в цепочке принятия управленческих решений, мы выявляем не только региональные особенности, но и преимущества и угрозы для будущего развития.. Рассмотренные методы анализа не являются исчерпывающими. Региональная экономика достаточно сложный объект исследования как в плане анализа, так и прогнозирования её развития. Требуется учитывать множество различных факторов, оказывающих влияние на региональное развитие. Вместе с тем основные методологические подходы к анализу состояния экономики региона, представленные в статье, позволяют использовать их в оценке социально-экономических процессов, происходящих в регионе, оценивать последствия политических решений на предпринимательскую активность, формирование инвестиционного климата и другое. Особенно важным результатом анализа становится выявление причин неравномерного развития российских регионов и факторов, оказывающих влияние на увеличивающийся разрыв между регионами по уровню ВРП, инвестициям, доходам населения. В рамках анализа также возможно оценить реакцию бизнеса на действия властей и как результат изменение в регионе динамики инвестиций и эффективности производства. В итоге, применяя различные методы анализа, мы определяем возможности формирования позитивной экономической политики в целях стимулирования экономического роста региональной экономики при активном воздействии механизмов государственного регулирования.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