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Модернизация автоматизированного программного комплекса тестирования государственных служащих</w:t>
      </w:r>
    </w:p>
    <w:p>
      <w:r>
        <w:rPr>
          <w:b/>
        </w:rPr>
        <w:t xml:space="preserve">Человек: </w:t>
      </w:r>
      <w:r>
        <w:t>В статье рассматриваются основные функциональные возможности автоматизированного комплекса "Конкурс-Кадры", разбираются его недостатки и формулируются требования к модернизации данного программного продукта. При оценке профессиональных и личностных качеств кандидатов конкурсная комиссия исходит из соответствующих квалификационных требований к вакантной должности гражданской службы и других положений должностного регламента по этой должности, а также иных положений, установленных законодательством Российской Федерации о государственной гражданской службе. Тестирование по вопросам, связанным с выполнением должностных обязанностей по вакантной должности является неотъемлемой частью конкурсных процедур. Целью статьи является необходимость выявить и сформулировать требования к модернизации комплекса "Конкурс-Кадры". В статье показаны пути, направленные на модернизацию автоматизированного комплекса тестирования кандидатов на замещение вакантных должностей государственной гражданской службы "Конкурс-Кадры". При рациональной реализации предложенных идей могут вырасти такие важные качественные показатели данного комплекса, как простота и удобность использования, надежность, универсальность.</w:t>
      </w:r>
    </w:p>
    <w:p>
      <w:r>
        <w:rPr>
          <w:b/>
        </w:rPr>
        <w:t xml:space="preserve">Key words: </w:t>
      </w:r>
      <w:r>
        <w:t>модернизация, автоматизированный комплекс, Конкурс-Кадры, тестирование, программное обеспечение, доступ, базы данных, режим работы, требования, генерация тестов</w:t>
      </w:r>
    </w:p>
    <w:p>
      <w:r>
        <w:t>=================================</w:t>
      </w:r>
    </w:p>
    <w:p>
      <w:r>
        <w:rPr>
          <w:b/>
        </w:rPr>
        <w:t xml:space="preserve">FastText_KMeans_Clean: </w:t>
      </w:r>
      <w:r>
        <w:t>3. Беспристрастность оценок;. 7. Легко ввести временные ограничения. 2. Работа в режиме тестирования:. 6. Автосохранение теста в архив сразу после его создания для поддержания соответствия ответов, данных конкурсантами, с вопросами в течение времени, несмотря на возможные обновления справочника вопросов.</w:t>
      </w:r>
    </w:p>
    <w:p>
      <w:r>
        <w:rPr>
          <w:b/>
        </w:rPr>
        <w:t xml:space="preserve">Key words part: </w:t>
      </w:r>
      <w:r>
        <w:t>0.5833333333333334</w:t>
      </w:r>
    </w:p>
    <w:p>
      <w:r>
        <w:t>=================================</w:t>
      </w:r>
    </w:p>
    <w:p>
      <w:r>
        <w:rPr>
          <w:b/>
        </w:rPr>
        <w:t xml:space="preserve">FastText_KMeans_Raw/: </w:t>
      </w:r>
      <w:r>
        <w:t>При оценке профессиональных и личностных качеств кандидатов конкурсная комиссия исходит из соответствующих квалификационных требований к вакантной должности гражданской службы и других положений должностного регламента по этой должности, а также иных положений, установленных законодательством Российской Федерации о государственной гражданской службе [1]. 7. Легко ввести временные ограничения. 2. Работа в режиме тестирования:. 2. В то время как достоинства браузерных приложений очевидны и использование мобильных версий программных продуктов становится все более актуальным, необходимой становится разработка веб-модуля для реализации возможности дистанционного тестирования;.</w:t>
      </w:r>
    </w:p>
    <w:p>
      <w:r>
        <w:rPr>
          <w:b/>
        </w:rPr>
        <w:t xml:space="preserve">Key words part: </w:t>
      </w:r>
      <w:r>
        <w:t>0.5833333333333334</w:t>
      </w:r>
    </w:p>
    <w:p>
      <w:r>
        <w:t>=================================</w:t>
      </w:r>
    </w:p>
    <w:p>
      <w:r>
        <w:rPr>
          <w:b/>
        </w:rPr>
        <w:t xml:space="preserve">FastText_PageRank_Clean/: </w:t>
      </w:r>
      <w:r>
        <w:t>3. Беспристрастность оценок;. 7. Легко ввести временные ограничения. Этот программный продукт отвечает большинству заявленных требований. 1. Работа в режиме оператора:. 11. Работа в режиме администратора:. 1. В данный момент комплекс представляет собой три несвязанных модуля. Предлагается ввести следующую иерархию: сфера деятельности – нормативно – правовые акты – вопросы. Таким образом, достигается универсализация данной структуры.</w:t>
      </w:r>
    </w:p>
    <w:p>
      <w:r>
        <w:rPr>
          <w:b/>
        </w:rPr>
        <w:t xml:space="preserve">Key words part: </w:t>
      </w:r>
      <w:r>
        <w:t>0.625</w:t>
      </w:r>
    </w:p>
    <w:p>
      <w:r>
        <w:t>=================================</w:t>
      </w:r>
    </w:p>
    <w:p>
      <w:r>
        <w:rPr>
          <w:b/>
        </w:rPr>
        <w:t xml:space="preserve">FastText_PageRank_Raw/: </w:t>
      </w:r>
      <w:r>
        <w:t>Актуальность электронного тестирования объясняется следующими положениями [2, 3]:. 3. Беспристрастность оценок;. 7. Легко ввести временные ограничения. Этот программный продукт отвечает большинству заявленных требований. 1. Работа в режиме оператора:. 3. Автоматическая генерация тестов путем последовательной фильтрации по:. 11. Работа в режиме администратора:. 1. В данный момент комплекс представляет собой три несвязанных модуля.</w:t>
      </w:r>
    </w:p>
    <w:p>
      <w:r>
        <w:rPr>
          <w:b/>
        </w:rPr>
        <w:t xml:space="preserve">Key words part: </w:t>
      </w:r>
      <w:r>
        <w:t>0.7083333333333334</w:t>
      </w:r>
    </w:p>
    <w:p>
      <w:r>
        <w:t>=================================</w:t>
      </w:r>
    </w:p>
    <w:p>
      <w:r>
        <w:rPr>
          <w:b/>
        </w:rPr>
        <w:t xml:space="preserve">Mixed_ML_TR/: </w:t>
      </w:r>
      <w:r>
        <w:t>1. Оценку профессиональной подготовленности (наличие знаний, умений и навыков) и её соответствие требованиям должностного регламента:. Данная идея подкрепляется ещё и тем, что традиционный устный или письменный контроль знаний не отвечает современным требованиям. 4. Меньшая трудоемкость при редакции тестов, простота и экономичность их тиражирования;. В правительстве Ленинградской области эксплуатируется автоматизированный комплекс тестирования кандидатов на замещение вакантных должностей государственной гражданской службы "Конкурс-Кадры". Во время тестового использования автоматизированного комплекса "Конкурс-Кадры" и изучения документации по нему были выявлены его следующие функциональные возможности:. 1. Работа в режиме оператора:. 7. Возможность ведения поиска в базе данных результатов тестирования по Ф.И.О., полу, возрасту кандидата, должности, профессиональной принадлежности и дате тестирования;. В данной статье были показаны пути, направленные на модернизацию автоматизированного комплекса тестирования кандидатов на замещение вакантных должностей государственной гражданской службы "Конкурс-Кадры".</w:t>
      </w:r>
    </w:p>
    <w:p>
      <w:r>
        <w:rPr>
          <w:b/>
        </w:rPr>
        <w:t xml:space="preserve">Key words part: </w:t>
      </w:r>
      <w:r>
        <w:t>0.8333333333333334</w:t>
      </w:r>
    </w:p>
    <w:p>
      <w:r>
        <w:t>=================================</w:t>
      </w:r>
    </w:p>
    <w:p>
      <w:r>
        <w:rPr>
          <w:b/>
        </w:rPr>
        <w:t xml:space="preserve">MultiLingual_KMeans/: </w:t>
      </w:r>
      <w:r>
        <w:t>1. Оценку профессиональной подготовленности (наличие знаний, умений и навыков) и её соответствие требованиям должностного регламента:. Данная идея подкрепляется ещё и тем, что традиционный устный или письменный контроль знаний не отвечает современным требованиям. 4. Меньшая трудоемкость при редакции тестов, простота и экономичность их тиражирования;. Во время тестового использования автоматизированного комплекса "Конкурс-Кадры" и изучения документации по нему были выявлены его следующие функциональные возможности:. 1. Работа в режиме оператора:.</w:t>
      </w:r>
    </w:p>
    <w:p>
      <w:r>
        <w:rPr>
          <w:b/>
        </w:rPr>
        <w:t xml:space="preserve">Key words part: </w:t>
      </w:r>
      <w:r>
        <w:t>0.7083333333333334</w:t>
      </w:r>
    </w:p>
    <w:p>
      <w:r>
        <w:t>=================================</w:t>
      </w:r>
    </w:p>
    <w:p>
      <w:r>
        <w:rPr>
          <w:b/>
        </w:rPr>
        <w:t xml:space="preserve">Multilingual_PageRank/: </w:t>
      </w:r>
      <w:r>
        <w:t>Поступление гражданина на гражданскую службу для замещения должности гражданской службы или замещение гражданским служащим другой должности гражданской службы осуществляется по результатам конкурса, если иное не установлено настоящей статьей. Данная идея подкрепляется ещё и тем, что традиционный устный или письменный контроль знаний не отвечает современным требованиям. 3. Беспристрастность оценок;. 6. Повышается эффективность тестирования: уменьшается время тестирования (до 50% по сравнению с бумажной формой тестирования);. 8. Закрытый доступ к результатам тестирования для кандидата и посторонних лиц;. 1. В данный момент комплекс представляет собой три несвязанных модуля. 3. Отсутствие регистрации действий, производимых пользователями с рассматриваемым автоматизированным комплексом, является существенной причиной для формирования компоненты ведения персонифицированного журнала изменений. Она не зависима от органов исполнительной власти, которые могут создаваться, расформировываться или объединяться.</w:t>
      </w:r>
    </w:p>
    <w:p>
      <w:r>
        <w:rPr>
          <w:b/>
        </w:rPr>
        <w:t xml:space="preserve">Key words part: </w:t>
      </w:r>
      <w:r>
        <w:t>0.625</w:t>
      </w:r>
    </w:p>
    <w:p>
      <w:r>
        <w:t>=================================</w:t>
      </w:r>
    </w:p>
    <w:p>
      <w:r>
        <w:rPr>
          <w:b/>
        </w:rPr>
        <w:t xml:space="preserve">RuBERT_KMeans_Without_ST/: </w:t>
      </w:r>
      <w:r>
        <w:t>2. Работа в режиме тестирования:. 3. Отсутствие регистрации действий, производимых пользователями с рассматриваемым автоматизированным комплексом, является существенной причиной для формирования компоненты ведения персонифицированного журнала изменений. 4. Создание универсального дерева связей между органами исполнительной власти, нормативно-правовыми актами и вопросами тестов. При рациональной реализации предложенных идей могут вырасти такие важные качественные показатели данного комплекса, как простота и удобность использования, надежность, универсальность.</w:t>
      </w:r>
    </w:p>
    <w:p>
      <w:r>
        <w:rPr>
          <w:b/>
        </w:rPr>
        <w:t xml:space="preserve">Key words part: </w:t>
      </w:r>
      <w:r>
        <w:t>0.625</w:t>
      </w:r>
    </w:p>
    <w:p>
      <w:r>
        <w:t>=================================</w:t>
      </w:r>
    </w:p>
    <w:p>
      <w:r>
        <w:rPr>
          <w:b/>
        </w:rPr>
        <w:t xml:space="preserve">RuBERT_KMeans_With_ST/: </w:t>
      </w:r>
      <w:r>
        <w:t>Комплексная уровневая оценка кандидата (гражданского служащего) должна обеспечивать получение объективной разносторонней информации, которая включает:. 1. Возможность моделирования тестовых заданий (их последовательности, вариативности и даже самих условий) на основе заданного алгоритма;. 2. Работа в режиме тестирования:. В данной статье были показаны пути, направленные на модернизацию автоматизированного комплекса тестирования кандидатов на замещение вакантных должностей государственной гражданской службы "Конкурс-Кадры".</w:t>
      </w:r>
    </w:p>
    <w:p>
      <w:r>
        <w:rPr>
          <w:b/>
        </w:rPr>
        <w:t xml:space="preserve">Key words part: </w:t>
      </w:r>
      <w:r>
        <w:t>0.7083333333333334</w:t>
      </w:r>
    </w:p>
    <w:p>
      <w:r>
        <w:t>=================================</w:t>
      </w:r>
    </w:p>
    <w:p>
      <w:r>
        <w:rPr>
          <w:b/>
        </w:rPr>
        <w:t xml:space="preserve">RUBERT_page_rank_Without_ST/: </w:t>
      </w:r>
      <w:r>
        <w:t>2. Оценку трудового потенциала (способность реализовать профессиональные и деловые качества), включающую:. 3. Беспристрастность оценок;. 7. Легко ввести временные ограничения. Предлагается ввести следующую иерархию: сфера деятельности – нормативно – правовые акты – вопросы. 5. Введение возможности мониторинга текущей нормативно-правовой базы относительно версии программы тестирования.</w:t>
      </w:r>
    </w:p>
    <w:p>
      <w:r>
        <w:rPr>
          <w:b/>
        </w:rPr>
        <w:t xml:space="preserve">Key words part: </w:t>
      </w:r>
      <w:r>
        <w:t>0.4583333333333333</w:t>
      </w:r>
    </w:p>
    <w:p>
      <w:r>
        <w:t>=================================</w:t>
      </w:r>
    </w:p>
    <w:p>
      <w:r>
        <w:rPr>
          <w:b/>
        </w:rPr>
        <w:t xml:space="preserve">RUBERT_page_rank_With_ST/: </w:t>
      </w:r>
      <w:r>
        <w:t>7. Легко ввести временные ограничения. Однако, в настоящий момент существует достаточное количество положений, по которым этот продукт не отвечает современным требованиям, как в общем смысле программы тестирования, так и в узкоспециализированном. 1. В данный момент комплекс представляет собой три несвязанных модуля. 2. В то время как достоинства браузерных приложений очевидны и использование мобильных версий программных продуктов становится все более актуальным, необходимой становится разработка веб-модуля для реализации возможности дистанционного тестирования;. Таким образом, достигается универсализация данной структуры.</w:t>
      </w:r>
    </w:p>
    <w:p>
      <w:r>
        <w:rPr>
          <w:b/>
        </w:rPr>
        <w:t xml:space="preserve">Key words part: </w:t>
      </w:r>
      <w:r>
        <w:t>0.5833333333333334</w:t>
      </w:r>
    </w:p>
    <w:p>
      <w:r>
        <w:t>=================================</w:t>
      </w:r>
    </w:p>
    <w:p>
      <w:r>
        <w:rPr>
          <w:b/>
        </w:rPr>
        <w:t xml:space="preserve">RUSBERT_KMeans_Without_ST/: </w:t>
      </w:r>
      <w:r>
        <w:t>Данная идея подкрепляется ещё и тем, что традиционный устный или письменный контроль знаний не отвечает современным требованиям. 2. Работа в режиме тестирования:. 7. Возможность ведения поиска в базе данных результатов тестирования по Ф.И.О., полу, возрасту кандидата, должности, профессиональной принадлежности и дате тестирования;. Решением этой проблемы видится их интеграция в единый модуль, позволяющий осуществлять простую навигацию между компонентами приложения;.</w:t>
      </w:r>
    </w:p>
    <w:p>
      <w:r>
        <w:rPr>
          <w:b/>
        </w:rPr>
        <w:t xml:space="preserve">Key words part: </w:t>
      </w:r>
      <w:r>
        <w:t>0.625</w:t>
      </w:r>
    </w:p>
    <w:p>
      <w:r>
        <w:t>=================================</w:t>
      </w:r>
    </w:p>
    <w:p>
      <w:r>
        <w:rPr>
          <w:b/>
        </w:rPr>
        <w:t xml:space="preserve">RUSBERT_KMeans_With_ST/: </w:t>
      </w:r>
      <w:r>
        <w:t>Данная идея подкрепляется ещё и тем, что традиционный устный или письменный контроль знаний не отвечает современным требованиям. 2. Работа в режиме тестирования:. 2. В то время как достоинства браузерных приложений очевидны и использование мобильных версий программных продуктов становится все более актуальным, необходимой становится разработка веб-модуля для реализации возможности дистанционного тестирования;. 5. Введение возможности мониторинга текущей нормативно-правовой базы относительно версии программы тестирования.</w:t>
      </w:r>
    </w:p>
    <w:p>
      <w:r>
        <w:rPr>
          <w:b/>
        </w:rPr>
        <w:t xml:space="preserve">Key words part: </w:t>
      </w:r>
      <w:r>
        <w:t>0.6666666666666666</w:t>
      </w:r>
    </w:p>
    <w:p>
      <w:r>
        <w:t>=================================</w:t>
      </w:r>
    </w:p>
    <w:p>
      <w:r>
        <w:rPr>
          <w:b/>
        </w:rPr>
        <w:t xml:space="preserve">RUSBERT_page_rank_Without_ST/: </w:t>
      </w:r>
      <w:r>
        <w:t>3. Беспристрастность оценок;. 10. Защищенность современными способами и техническими средствами от копирования и несанкционированного доступа:. 1. В данный момент комплекс представляет собой три несвязанных модуля. Таким образом, достигается универсализация данной структуры. Она не зависима от органов исполнительной власти, которые могут создаваться, расформировываться или объединяться.</w:t>
      </w:r>
    </w:p>
    <w:p>
      <w:r>
        <w:rPr>
          <w:b/>
        </w:rPr>
        <w:t xml:space="preserve">Key words part: </w:t>
      </w:r>
      <w:r>
        <w:t>0.5</w:t>
      </w:r>
    </w:p>
    <w:p>
      <w:r>
        <w:t>=================================</w:t>
      </w:r>
    </w:p>
    <w:p>
      <w:r>
        <w:rPr>
          <w:b/>
        </w:rPr>
        <w:t xml:space="preserve">RUSBERT_page_rank_With_ST/: </w:t>
      </w:r>
      <w:r>
        <w:t>3. Беспристрастность оценок;. Этот программный продукт отвечает большинству заявленных требований. 1. В данный момент комплекс представляет собой три несвязанных модуля. Таким образом, достигается универсализация данной структуры. Она не зависима от органов исполнительной власти, которые могут создаваться, расформировываться или объединяться.</w:t>
      </w:r>
    </w:p>
    <w:p>
      <w:r>
        <w:rPr>
          <w:b/>
        </w:rPr>
        <w:t xml:space="preserve">Key words part: </w:t>
      </w:r>
      <w:r>
        <w:t>0.5416666666666666</w:t>
      </w:r>
    </w:p>
    <w:p>
      <w:r>
        <w:t>=================================</w:t>
      </w:r>
    </w:p>
    <w:p>
      <w:r>
        <w:rPr>
          <w:b/>
        </w:rPr>
        <w:t xml:space="preserve">Simple_PageRank/: </w:t>
      </w:r>
      <w:r>
        <w:t>Однако, в настоящий момент существует достаточное количество положений, по которым этот продукт не отвечает современным требованиям, как в общем смысле программы тестирования, так и в узкоспециализированном. 7. Возможность ведения поиска в базе данных результатов тестирования по Ф.И.О., полу, возрасту кандидата, должности, профессиональной принадлежности и дате тестирования;. 2. В то время как достоинства браузерных приложений очевидны и использование мобильных версий программных продуктов становится все более актуальным, необходимой становится разработка веб-модуля для реализации возможности дистанционного тестирования;. 4. Создание универсального дерева связей между органами исполнительной власти, нормативно-правовыми актами и вопросами тестов. Данное дополнение будет не обновлять текущую базу данных комлпекса, а сигнализировать администраторам о том, что произошли изменения. При рациональной реализации предложенных идей могут вырасти такие важные качественные показатели данного комплекса, как простота и удобность использования, надежность, универсальность.</w:t>
      </w:r>
    </w:p>
    <w:p>
      <w:r>
        <w:rPr>
          <w:b/>
        </w:rPr>
        <w:t xml:space="preserve">Key words part: </w:t>
      </w:r>
      <w:r>
        <w:t>0.6666666666666666</w:t>
      </w:r>
    </w:p>
    <w:p>
      <w:r>
        <w:t>=================================</w:t>
      </w:r>
    </w:p>
    <w:p>
      <w:r>
        <w:rPr>
          <w:b/>
        </w:rPr>
        <w:t xml:space="preserve">TextRank/: </w:t>
      </w:r>
      <w:r>
        <w:t>При оценке профессиональных и личностных качеств кандидатов конкурсная комиссия исходит из соответствующих квалификационных требований к вакантной должности гражданской службы и других положений должностного регламента по этой должности, а также иных положений, установленных законодательством Российской Федерации о государственной гражданской службе [1]. В правительстве Ленинградской области эксплуатируется автоматизированный комплекс тестирования кандидатов на замещение вакантных должностей государственной гражданской службы "Конкурс-Кадры". 5. Способность автоматически формировать базы данных результатов тестирования внутри системы;. 7. Возможность ведения поиска в базе данных результатов тестирования по Ф.И.О., полу, возрасту кандидата, должности, профессиональной принадлежности и дате тестирования;. В результате анализа функциональных и нефункциональных возможностей автоматизированного комплекса "Конкурс-Кадры" были обнаружены следующие его недостатки, на основе которых необходимо произвести следующие обновления:. В данной статье были показаны пути, направленные на модернизацию автоматизированного комплекса тестирования кандидатов на замещение вакантных должностей государственной гражданской службы "Конкурс-Кадры".</w:t>
      </w:r>
    </w:p>
    <w:p>
      <w:r>
        <w:rPr>
          <w:b/>
        </w:rPr>
        <w:t xml:space="preserve">Key words part: </w:t>
      </w:r>
      <w:r>
        <w:t>0.7083333333333334</w:t>
      </w:r>
    </w:p>
    <w:p>
      <w:r>
        <w:t>=================================</w:t>
      </w:r>
    </w:p>
    <w:p>
      <w:r>
        <w:rPr>
          <w:b/>
        </w:rPr>
        <w:t xml:space="preserve">TF-IDF_KMeans/: </w:t>
      </w:r>
      <w:r>
        <w:t>Это приводит к необходимости совершенствования системы отбора кандидатов путем автоматизации процесса оценки профессиональных и личностных качеств кандидатов. 6. Повышается эффективность тестирования: уменьшается время тестирования (до 50% по сравнению с бумажной формой тестирования);. В правительстве Ленинградской области эксплуатируется автоматизированный комплекс тестирования кандидатов на замещение вакантных должностей государственной гражданской службы "Конкурс-Кадры". Целью данной статьи является необходимость выявить и сформулировать требования к модернизации данного комплекса. 2. Работа в режиме тестирования:. 8. Закрытый доступ к результатам тестирования для кандидата и посторонних лиц;. В результате анализа функциональных и нефункциональных возможностей автоматизированного комплекса "Конкурс-Кадры" были обнаружены следующие его недостатки, на основе которых необходимо произвести следующие обновления:. 4. Создание универсального дерева связей между органами исполнительной власти, нормативно-правовыми актами и вопросами тестов.</w:t>
      </w:r>
    </w:p>
    <w:p>
      <w:r>
        <w:rPr>
          <w:b/>
        </w:rPr>
        <w:t xml:space="preserve">Key words part: </w:t>
      </w:r>
      <w:r>
        <w:t>0.8333333333333334</w:t>
      </w:r>
    </w:p>
    <w:p>
      <w:r>
        <w:t>=================================</w:t>
      </w:r>
    </w:p>
    <w:p>
      <w:r>
        <w:rPr>
          <w:b/>
        </w:rPr>
        <w:t xml:space="preserve">Текст: </w:t>
      </w:r>
      <w:r>
        <w:t>Поступление гражданина на гражданскую службу для замещения должности гражданской службы или замещение гражданским служащим другой должности гражданской службы осуществляется по результатам конкурса, если иное не установлено настоящей статьей.. При оценке профессиональных и личностных качеств кандидатов конкурсная комиссия исходит из соответствующих квалификационных требований к вакантной должности гражданской службы и других положений должностного регламента по этой должности, а также иных положений, установленных законодательством Российской Федерации о государственной гражданской службе [1].. Тестирование по вопросам, связанным с выполнением должностных обязанностей по вакантной должности является неотъемлемой частью конкурсных процедур. Комплексная уровневая оценка кандидата (гражданского служащего) должна обеспечивать получение объективной разносторонней информации, которая включает:. 1. Оценку профессиональной подготовленности (наличие знаний, умений и навыков) и её соответствие требованиям должностного регламента:. 2. Оценку трудового потенциала (способность реализовать профессиональные и деловые качества), включающую:. Как видно из вышеперечисленных тезисов, необходимо получить достаточно широкий спектр оценок, трудоемкий для обработки обычным человеком. Это приводит к необходимости совершенствования системы отбора кандидатов путем автоматизации процесса оценки профессиональных и личностных качеств кандидатов. Данная идея подкрепляется ещё и тем, что традиционный устный или письменный контроль знаний не отвечает современным требованиям.. Актуальность электронного тестирования объясняется следующими положениями [2, 3]:. 1. Возможность моделирования тестовых заданий (их последовательности, вариативности и даже самих условий) на основе заданного алгоритма;. 2. Оперативность при подведении итогов и их опубликовании;. 3. Беспристрастность оценок;. 4. Меньшая трудоемкость при редакции тестов, простота и экономичность их тиражирования;. 5. Быстрая проверка качества подготовки большого числа тестируемых;. 6. Повышается эффективность тестирования: уменьшается время тестирования (до 50% по сравнению с бумажной формой тестирования);. 7. Легко ввести временные ограничения.. В правительстве Ленинградской области эксплуатируется автоматизированный комплекс тестирования кандидатов на замещение вакантных должностей государственной гражданской службы «Конкурс-Кадры». Этот программный продукт отвечает большинству заявленных требований.. Однако, в настоящий момент существует достаточное количество положений, по которым этот продукт не отвечает современным требованиям, как в общем смысле программы тестирования, так и в узкоспециализированном.. Целью данной статьи является необходимость выявить и сформулировать требования к модернизации данного комплекса.. Во время тестового использования автоматизированного комплекса "Конкурс-Кадры" и изучения документации по нему были выявлены его следующие функциональные возможности:. 1. Работа в режиме оператора:. 2. Работа в режиме тестирования:. 3. Автоматическая генерация тестов путем последовательной фильтрации по:. 4. Возможность редактирования теста, созданного системой;. 5. Способность автоматически формировать базы данных результатов тестирования внутри системы;. 6. Обработка результатов тестирования в режиме реального времени;. 7. Возможность ведения поиска в базе данных результатов тестирования по Ф.И.О., полу, возрасту кандидата, должности, профессиональной принадлежности и дате тестирования;. 8. Закрытый доступ к результатам тестирования для кандидата и посторонних лиц;. 9. Возможность отображения результатов на экране и вывод их на печать:. 10. Защищенность современными способами и техническими средствами от копирования и несанкционированного доступа:. 11. Работа в режиме администратора:. В результате анализа функциональных и нефункциональных возможностей автоматизированного комплекса "Конкурс-Кадры" были обнаружены следующие его недостатки, на основе которых необходимо произвести следующие обновления:. 1.    В данный момент комплекс представляет собой три несвязанных  модуля. Решением этой проблемы видится их интеграция в единый модуль, позволяющий осуществлять простую навигацию между компонентами приложения;. 2.    В то время как достоинства браузерных приложений очевидны и использование мобильных версий программных продуктов становится все более актуальным, необходимой становится разработка веб-модуля для реализации возможности дистанционного тестирования;. 3.    Отсутствие регистрации действий, производимых пользователями с рассматриваемым автоматизированным комплексом, является существенной причиной для формирования компоненты ведения персонифицированного журнала изменений.. 4.    Создание универсального дерева связей между органами исполнительной власти,  нормативно-правовыми актами и вопросами тестов. Предлагается ввести следующую иерархию: сфера деятельности – нормативно – правовые акты – вопросы. Таким образом, достигается универсализация данной структуры. Она не зависима от органов исполнительной власти, которые могут создаваться, расформировываться или объединяться.. 5.    Введение возможности мониторинга текущей нормативно-правовой базы относительно версии программы тестирования. Данное дополнение будет не обновлять текущую базу данных комлпекса, а сигнализировать администраторам о том, что произошли изменения.. 6.    Автосохранение теста в архив сразу после его создания для поддержания соответствия ответов, данных конкурсантами, с вопросами в течение времени, несмотря на возможные обновления справочника вопросов.. 7.    Добавление функции многократного просмотра вопросов для того, чтобы кандидат мог в ходе тестирования редактировать свои ответы.. В данной статье были показаны пути,  направленные на модернизацию автоматизированного комплекса тестирования кандидатов на замещение вакантных должностей государственной гражданской службы «Конкурс-Кадры». При рациональной реализации предложенных идей могут вырасти такие важные качественные показатели данного комплекса, как простота и удобность использования, надежность, универсальность.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8"/>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