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Локализация кустарных промыслов в Российской империи в конце XIX – начале XX века (пространственно-статистический анализ)</w:t>
      </w:r>
    </w:p>
    <w:p>
      <w:r>
        <w:rPr>
          <w:b/>
        </w:rPr>
        <w:t xml:space="preserve">Человек: </w:t>
      </w:r>
      <w:r>
        <w:t>Объектом исследования являются кустарные промыслы Российской империи. Территориальные рамки охватывают всю Российскую империю, включая центральные губернии, Азиатскую Россию, Кавказ, Царство Польское и Финляндию. Исследование проводилось по территориальному признаку. Автор анализирует статистический материал и выявляет уровень распространения кустарных промыслов по губерниям и областям империи, используя индексы локализации. На втором этапе исследования кустарные промыслы рассматриваются по группам и видам, выявляются наиболее развитые в кустарно-промышленном отношении губернии и центры. Используются междисциплинарный подход; индексы локализации; статистические методы в MS Excel; пространственно-статистический анализ в геоинформационной системе в программе MapInfo. Впервые в исторической науке используются индексы локализации кустарных промыслов в объеме всей империи, проведен сравнительный анализ индексов по кустарному населению и фабрично-заводским рабочим. Полученные данные позволили автору выделить 4 группы губерний. В первой группе (Камчатская область) полностью отсутствовали кустарные промыслы. Во вторую группу вошли 35 регионов с низким уровнем кустарного производства, размещенные по всей империи. Третья группа со средним уровнем локализации промыслов включила в себя 21 регион, которые тоже невозможно районировать. В четвертую группу вошло 9 губерний северной, центрально-промышленной частей империи, Тобольская губерния и Семипалатинская область. Более половины из 32 исследуемых губерний и областей имели низкие индексы локализации фабрично-заводской промышленности, что заставляет подвергать сомнению распространенные выводы об упадке кустарных промыслов в масштабах всей империи в преддверии Первой мировой войны.</w:t>
      </w:r>
    </w:p>
    <w:p>
      <w:r>
        <w:rPr>
          <w:b/>
        </w:rPr>
        <w:t xml:space="preserve">Key words: </w:t>
      </w:r>
      <w:r>
        <w:t>всероссийская перепись населения, пространственно-статистический анализ, индекс локализации, фабрично-заводские рабочие, кустарные промыслы, Российская империя, геоинформационная система, программа MapInfo, кустарь, центр кустарного промысла</w:t>
      </w:r>
    </w:p>
    <w:p>
      <w:r>
        <w:t>=================================</w:t>
      </w:r>
    </w:p>
    <w:p>
      <w:r>
        <w:rPr>
          <w:b/>
        </w:rPr>
        <w:t xml:space="preserve">FastText_KMeans_Clean: </w:t>
      </w:r>
      <w:r>
        <w:t>3. Царство Польское. 21. Забайкальская область. Вторая группа – с низким уровнем развития кустарного производства – от 0,01 до 1,0 – включает 35 регионов, разбросанных по всей империи: юг Европейской России (Бессарабская, Таврическая, Екатеринославская, Харьковская); окраины (Кавказ, Туркестан; Забайкальская, Амурская, Приморская, Якутская области; Иркутская губернии), Царство Польское, а также коренные российские губернии Курская, Смоленская, Самарская, Пермская, Тамбовская и другие). Следовательно, индексы локализации по количеству занятого населения в кустарных промыслах и фабрично-заводской промышленности достаточно хорошо отражают занятость населения в различных губерния и областях империи.</w:t>
      </w:r>
    </w:p>
    <w:p>
      <w:r>
        <w:rPr>
          <w:b/>
        </w:rPr>
        <w:t xml:space="preserve">Key words part: </w:t>
      </w:r>
      <w:r>
        <w:t>0.6333333333333333</w:t>
      </w:r>
    </w:p>
    <w:p>
      <w:r>
        <w:t>=================================</w:t>
      </w:r>
    </w:p>
    <w:p>
      <w:r>
        <w:rPr>
          <w:b/>
        </w:rPr>
        <w:t xml:space="preserve">FastText_KMeans_Raw/: </w:t>
      </w:r>
      <w:r>
        <w:t>14. Екатеринославская. 16. Забайкальская область. Область войска Донского. % кустарей, минералы. По данным переписи 1897 г. промыслами по обработке волокна в империи было занято1897305 человек обоего пола, самый большой показатель среди групп промыслов. (по данным переписи 1897 г.). во Владимирской губернии; 10,3 – в Воронежской; 6,1 в Московской; 4,4 – во Владимирской; 4,1 – в Орловской и т.д. Анализ всероссийской переписи населения 1897 г. показал достаточно достоверную картину распространения кустарных (мелких) промыслов в Российской империи в конце XIX века. Следует отметить, что Финляндия, являясь княжеством в составе Российской империи и имея свою систему управления, земледельческому ведомству не подчинялась и статистика кустарного населению центральной властью не велась, тем менее имеющиеся финские источники позволяют утверждать, что эта северная страна к 1913 г. имела 26% населения, занимающегося обрабатывающими промыслами, что не удивительно в связи с невысоким уровнем фабрично-заводской промышленности и суровым климатом.</w:t>
      </w:r>
    </w:p>
    <w:p>
      <w:r>
        <w:rPr>
          <w:b/>
        </w:rPr>
        <w:t xml:space="preserve">Key words part: </w:t>
      </w:r>
      <w:r>
        <w:t>0.7333333333333333</w:t>
      </w:r>
    </w:p>
    <w:p>
      <w:r>
        <w:t>=================================</w:t>
      </w:r>
    </w:p>
    <w:p>
      <w:r>
        <w:rPr>
          <w:b/>
        </w:rPr>
        <w:t xml:space="preserve">FastText_PageRank_Clean/: </w:t>
      </w:r>
      <w:r>
        <w:t>3. Царство Польское. 6. С.-Петербургская. 60. Семипалатинская. 47. Семипалатинская. 62. Царство Польское. Индексы локализации 1. Индексы локализации 2. 31. Царство Польское.</w:t>
      </w:r>
    </w:p>
    <w:p>
      <w:r>
        <w:rPr>
          <w:b/>
        </w:rPr>
        <w:t xml:space="preserve">Key words part: </w:t>
      </w:r>
      <w:r>
        <w:t>0.36666666666666653</w:t>
      </w:r>
    </w:p>
    <w:p>
      <w:r>
        <w:t>=================================</w:t>
      </w:r>
    </w:p>
    <w:p>
      <w:r>
        <w:rPr>
          <w:b/>
        </w:rPr>
        <w:t xml:space="preserve">FastText_PageRank_Raw/: </w:t>
      </w:r>
      <w:r>
        <w:t>6. С.-Петербургская. 28. Екатеринославская. 60. Семипалатинская. а/А. б/Б. Индексы локализации. 44. С.-Петербургская. Индексы локализации 1. Индексы локализации 2. (По данным статистической анкеты).</w:t>
      </w:r>
    </w:p>
    <w:p>
      <w:r>
        <w:rPr>
          <w:b/>
        </w:rPr>
        <w:t xml:space="preserve">Key words part: </w:t>
      </w:r>
      <w:r>
        <w:t>0.36666666666666653</w:t>
      </w:r>
    </w:p>
    <w:p>
      <w:r>
        <w:t>=================================</w:t>
      </w:r>
    </w:p>
    <w:p>
      <w:r>
        <w:rPr>
          <w:b/>
        </w:rPr>
        <w:t xml:space="preserve">Mixed_ML_TR/: </w:t>
      </w:r>
      <w:r>
        <w:t>Размещение кустарного населения по губерниям и областям Российской империи (по данным переписи 1897 г.). а/А. б/Б. Индексы локализации. Индексы локализации кустарных промыслов по губерниям и областям Российской империи (по данным переписи 1897 г.). Вторая группа – с низким уровнем развития кустарного производства – от 0,01 до 1,0 – включает 35 регионов, разбросанных по всей империи: юг Европейской России (Бессарабская, Таврическая, Екатеринославская, Харьковская); окраины (Кавказ, Туркестан; Забайкальская, Амурская, Приморская, Якутская области; Иркутская губернии), Царство Польское, а также коренные российские губернии Курская, Смоленская, Самарская, Пермская, Тамбовская и другие). Численность и процентные соотношения кустарного населения в губерниях и областях в общему числу кустарей в данной группе промыслов по империи (по данным переписи 1897 г.). % кустарей, прочие промыслов. Наибольшее число кустарей в начале XX в. было зафиксировано в Вятской губернии – 1,8 тыс. человек; в Тульской – 0,6 тыс. человек; в Московской. Таким образом, рассмотрев общую картину распространения кустарных промыслов и численности кустарей по губерниям и областям Российской империи на 1897 г. по индексам локализации было выявлено 4 группы губерний. Первая группа – с полным отсутствием кустарных промыслов – 1 (Камчатская область). Анализ кустарно-промыслового развития империи по группам промыслов позволило выявить губернии и районы с самым развитым производством.</w:t>
      </w:r>
    </w:p>
    <w:p>
      <w:r>
        <w:rPr>
          <w:b/>
        </w:rPr>
        <w:t xml:space="preserve">Key words part: </w:t>
      </w:r>
      <w:r>
        <w:t>0.7</w:t>
      </w:r>
    </w:p>
    <w:p>
      <w:r>
        <w:t>=================================</w:t>
      </w:r>
    </w:p>
    <w:p>
      <w:r>
        <w:rPr>
          <w:b/>
        </w:rPr>
        <w:t xml:space="preserve">MultiLingual_KMeans/: </w:t>
      </w:r>
      <w:r>
        <w:t>Размещение кустарного населения по губерниям и областям Российской империи (по данным переписи 1897 г.). а/А. б/Б. Индексы локализации. Вторая группа – с низким уровнем развития кустарного производства – от 0,01 до 1,0 – включает 35 регионов, разбросанных по всей империи: юг Европейской России (Бессарабская, Таврическая, Екатеринославская, Харьковская); окраины (Кавказ, Туркестан; Забайкальская, Амурская, Приморская, Якутская области; Иркутская губернии), Царство Польское, а также коренные российские губернии Курская, Смоленская, Самарская, Пермская, Тамбовская и другие). % кустарей, прочие промыслов. Наибольшее число кустарей в начале XX в. было зафиксировано в Вятской губернии – 1,8 тыс. человек; в Тульской – 0,6 тыс. человек; в Московской. Первая группа – с полным отсутствием кустарных промыслов – 1 (Камчатская область). Анализ кустарно-промыслового развития империи по группам промыслов позволило выявить губернии и районы с самым развитым производством.</w:t>
      </w:r>
    </w:p>
    <w:p>
      <w:r>
        <w:rPr>
          <w:b/>
        </w:rPr>
        <w:t xml:space="preserve">Key words part: </w:t>
      </w:r>
      <w:r>
        <w:t>0.7</w:t>
      </w:r>
    </w:p>
    <w:p>
      <w:r>
        <w:t>=================================</w:t>
      </w:r>
    </w:p>
    <w:p>
      <w:r>
        <w:rPr>
          <w:b/>
        </w:rPr>
        <w:t xml:space="preserve">Multilingual_PageRank/: </w:t>
      </w:r>
      <w:r>
        <w:t>Данные по Финляндии в переписи отсутствуют. По Финляндии данные отсутствуют. Также, как и предыдущую группу, ее невозможно районировать. Второй фактор – дешевизна лесных материалов. Этот район четко сфокусирован на карте (Рис. 4). Во всей империи перепись зафиксировала 31224 человек, самый низкий показатель среди 6-и групп промыслов. 31. Царство Польское. Также, как и предыдущую группу, ее невозможно районировать.</w:t>
      </w:r>
    </w:p>
    <w:p>
      <w:r>
        <w:rPr>
          <w:b/>
        </w:rPr>
        <w:t xml:space="preserve">Key words part: </w:t>
      </w:r>
      <w:r>
        <w:t>0.43333333333333335</w:t>
      </w:r>
    </w:p>
    <w:p>
      <w:r>
        <w:t>=================================</w:t>
      </w:r>
    </w:p>
    <w:p>
      <w:r>
        <w:rPr>
          <w:b/>
        </w:rPr>
        <w:t xml:space="preserve">RuBERT_KMeans_Without_ST/: </w:t>
      </w:r>
      <w:r>
        <w:t>Единственным источником, охватывающим всю империю, который позволяет проследить статистические данные о кустарном населении дореволюционной России, является всероссийская перепись населения 1897 г. На то время империя включала в себя 50 европейских губерний, Привислинский край (Царство Польское) – 10 губерний, Кавказ – 11 губерний и областей, Сибирь – 8 губерний, областей и остров Сахалин, Среднюю Азию – 9 губерний и областей. 13. Якутская область. Распространение деревообрабатывающих промыслов по губерниям и областям Российской империи (процент кустарей-деревообработчиков в губернии от общего числа кустарей-деревообработчиков в империи) (по данным переписи 1897 г.). Выделяется 6 центров по обработке волокна всероссийского значения: два кружевных в Вологодской и Рязанской губерниях, сетевязальный в Нижегородской, пуховязальный в Оренбургской, сарпиночный в Саратовской губернии и трикотажный в Новгородской [17, с. 183]. (по данным переписи 1897 г.).</w:t>
      </w:r>
    </w:p>
    <w:p>
      <w:r>
        <w:rPr>
          <w:b/>
        </w:rPr>
        <w:t xml:space="preserve">Key words part: </w:t>
      </w:r>
      <w:r>
        <w:t>0.6333333333333333</w:t>
      </w:r>
    </w:p>
    <w:p>
      <w:r>
        <w:t>=================================</w:t>
      </w:r>
    </w:p>
    <w:p>
      <w:r>
        <w:rPr>
          <w:b/>
        </w:rPr>
        <w:t xml:space="preserve">RuBERT_KMeans_With_ST/: </w:t>
      </w:r>
      <w:r>
        <w:t>Большинство губерний и областей, 35 из 66-и, имели низкий уровень развития кустарных промыслов: от 0,47% в Тургайской области до 2,91% – в Могилевской. Индексы локализации кустарных промысловпо губерниям и областям Российской империи (по данным переписи 1897 г.). 16. Забайкальская область. 21. Камчатская область. (по данным переписи 1897 г.). во Владимирской губернии; 10,3 – в Воронежской; 6,1 в Московской; 4,4 – во Владимирской; 4,1 – в Орловской и т.д. Анализ всероссийской переписи населения 1897 г. показал достаточно достоверную картину распространения кустарных (мелких) промыслов в Российской империи в конце XIX века.</w:t>
      </w:r>
    </w:p>
    <w:p>
      <w:r>
        <w:rPr>
          <w:b/>
        </w:rPr>
        <w:t xml:space="preserve">Key words part: </w:t>
      </w:r>
      <w:r>
        <w:t>0.7</w:t>
      </w:r>
    </w:p>
    <w:p>
      <w:r>
        <w:t>=================================</w:t>
      </w:r>
    </w:p>
    <w:p>
      <w:r>
        <w:rPr>
          <w:b/>
        </w:rPr>
        <w:t xml:space="preserve">RUBERT_page_rank_Without_ST/: </w:t>
      </w:r>
      <w:r>
        <w:t>В последующие годы административное деление было несколько изменено. 28. Екатеринославская. 14. Екатеринославская. Индексы локализации 1. Индексы локализации 2.</w:t>
      </w:r>
    </w:p>
    <w:p>
      <w:r>
        <w:rPr>
          <w:b/>
        </w:rPr>
        <w:t xml:space="preserve">Key words part: </w:t>
      </w:r>
      <w:r>
        <w:t>0.36666666666666653</w:t>
      </w:r>
    </w:p>
    <w:p>
      <w:r>
        <w:t>=================================</w:t>
      </w:r>
    </w:p>
    <w:p>
      <w:r>
        <w:rPr>
          <w:b/>
        </w:rPr>
        <w:t xml:space="preserve">RUBERT_page_rank_With_ST/: </w:t>
      </w:r>
      <w:r>
        <w:t>19. Приморская область. 41. Приморская область. По Финляндии данные отсутствуют. % кустарей, волокно. 26. Амурская область.</w:t>
      </w:r>
    </w:p>
    <w:p>
      <w:r>
        <w:rPr>
          <w:b/>
        </w:rPr>
        <w:t xml:space="preserve">Key words part: </w:t>
      </w:r>
      <w:r>
        <w:t>0.3333333333333333</w:t>
      </w:r>
    </w:p>
    <w:p>
      <w:r>
        <w:t>=================================</w:t>
      </w:r>
    </w:p>
    <w:p>
      <w:r>
        <w:rPr>
          <w:b/>
        </w:rPr>
        <w:t xml:space="preserve">RUSBERT_KMeans_Without_ST/: </w:t>
      </w:r>
      <w:r>
        <w:t>К кустарным промыслам, следуя структуре, разработанной еще в конце XIX – начале XX вв. специалистами земледельческого ведомства и статистиками, не относились производства по изготовлению пищевых продуктов. 21. Забайкальская область. К губерниям со средним уровнем развития кустарного производства следует отнести регионы с кустарно-промысловым населением от 3,02 до 6,01% – 21 губерния. Индексы локализации кустарных промыслов по губерниям и областям Российской империи (по данным переписи 1897 г.).</w:t>
      </w:r>
    </w:p>
    <w:p>
      <w:r>
        <w:rPr>
          <w:b/>
        </w:rPr>
        <w:t xml:space="preserve">Key words part: </w:t>
      </w:r>
      <w:r>
        <w:t>0.6333333333333333</w:t>
      </w:r>
    </w:p>
    <w:p>
      <w:r>
        <w:t>=================================</w:t>
      </w:r>
    </w:p>
    <w:p>
      <w:r>
        <w:rPr>
          <w:b/>
        </w:rPr>
        <w:t xml:space="preserve">RUSBERT_KMeans_With_ST/: </w:t>
      </w:r>
      <w:r>
        <w:t>К кустарным промыслам, следуя структуре, разработанной еще в конце XIX – начале XX вв. специалистами земледельческого ведомства и статистиками, не относились производства по изготовлению пищевых продуктов. Из таблиц переписи было выделено: 19 видов промыслов в группе деревообработки; 17 видов – в обработке волокна; 16 видов – в обработке кожи, кости, рога, волоса, щетины; 13 – в металлообработке; 10 – в обработке минералов; 21 – в прочих (смешанных) промыслах. Индексы локализации кустарных промысловпо губерниям и областям Российской империи (по данным переписи 1897 г.). 16. Забайкальская область. Вторая группа – с низким уровнем развития кустарного производства – от 0,01 до 1,0 – включает 35 регионов, разбросанных по всей империи: юг Европейской России (Бессарабская, Таврическая, Екатеринославская, Харьковская); окраины (Кавказ, Туркестан; Забайкальская, Амурская, Приморская, Якутская области; Иркутская губернии), Царство Польское, а также коренные российские губернии Курская, Смоленская, Самарская, Пермская, Тамбовская и другие). % кустарей, прочие промыслов. (по данным переписи 1897 г.). В группе прочих (смешанных) кустарных промыслов по переписи 1897 г. был выделен 21 промысел с общим числом занятых 545919 человек.</w:t>
      </w:r>
    </w:p>
    <w:p>
      <w:r>
        <w:rPr>
          <w:b/>
        </w:rPr>
        <w:t xml:space="preserve">Key words part: </w:t>
      </w:r>
      <w:r>
        <w:t>0.6333333333333333</w:t>
      </w:r>
    </w:p>
    <w:p>
      <w:r>
        <w:t>=================================</w:t>
      </w:r>
    </w:p>
    <w:p>
      <w:r>
        <w:rPr>
          <w:b/>
        </w:rPr>
        <w:t xml:space="preserve">RUSBERT_page_rank_Without_ST/: </w:t>
      </w:r>
      <w:r>
        <w:t>3. Царство Польское. 9. Область войска Донского. 33. Область войска Донского. 62. Царство Польское. 31. Царство Польское.</w:t>
      </w:r>
    </w:p>
    <w:p>
      <w:r>
        <w:rPr>
          <w:b/>
        </w:rPr>
        <w:t xml:space="preserve">Key words part: </w:t>
      </w:r>
      <w:r>
        <w:t>0.3</w:t>
      </w:r>
    </w:p>
    <w:p>
      <w:r>
        <w:t>=================================</w:t>
      </w:r>
    </w:p>
    <w:p>
      <w:r>
        <w:rPr>
          <w:b/>
        </w:rPr>
        <w:t xml:space="preserve">RUSBERT_page_rank_With_ST/: </w:t>
      </w:r>
      <w:r>
        <w:t>3. Царство Польское. 6. С.-Петербургская. Численность всего населения, б. 62. Царство Польское. Этот район четко сфокусирован на карте (Рис. 4).</w:t>
      </w:r>
    </w:p>
    <w:p>
      <w:r>
        <w:rPr>
          <w:b/>
        </w:rPr>
        <w:t xml:space="preserve">Key words part: </w:t>
      </w:r>
      <w:r>
        <w:t>0.3333333333333333</w:t>
      </w:r>
    </w:p>
    <w:p>
      <w:r>
        <w:t>=================================</w:t>
      </w:r>
    </w:p>
    <w:p>
      <w:r>
        <w:rPr>
          <w:b/>
        </w:rPr>
        <w:t xml:space="preserve">Simple_PageRank/: </w:t>
      </w:r>
      <w:r>
        <w:t>Единственным источником, охватывающим всю империю, который позволяет проследить статистические данные о кустарном населении дореволюционной России, является всероссийская перепись населения 1897 г. На то время империя включала в себя 50 европейских губерний, Привислинский край (Царство Польское) – 10 губерний, Кавказ – 11 губерний и областей, Сибирь – 8 губерний, областей и остров Сахалин, Среднюю Азию – 9 губерний и областей. На основе показателей процентных соотношений кустарного населения в губерниях и областях в общему числу кустарей в данной группе промыслов по империи, была создана карта (Рис. 2). На карте (Рис. 5), отражающей процентные соотношения кустарей, 6 губерний и регионов с наибольшими показателями локализованы в разных частях империи: Кавказ, Царство Польское, Новгородская губернии. Лишь 3 из них – Казанская, Вятская и Пермская – представляли собой единый район металлообработки, в котором было сконцентрировано 13,08 % кустарей-металлообработчиков всей империи. Среди 15-и губерний и регионов, где "фабричные" показатели были выше, присутствуют только несколько центральных губерний Европейской России: Костромская, Калужская, Рязанская, Смоленская. Особенно, как показало исследование и насколько позволила источниковая база, этот процесс наиболее успешно проходил как в центральных губерниях Европейской России: Костромской, Калужской, Рязанской, Смоленской, так и на просторах Дальнем Востоке: в Забайкальской и Амурской областях.</w:t>
      </w:r>
    </w:p>
    <w:p>
      <w:r>
        <w:rPr>
          <w:b/>
        </w:rPr>
        <w:t xml:space="preserve">Key words part: </w:t>
      </w:r>
      <w:r>
        <w:t>0.6</w:t>
      </w:r>
    </w:p>
    <w:p>
      <w:r>
        <w:t>=================================</w:t>
      </w:r>
    </w:p>
    <w:p>
      <w:r>
        <w:rPr>
          <w:b/>
        </w:rPr>
        <w:t xml:space="preserve">TextRank/: </w:t>
      </w:r>
      <w:r>
        <w:t>Единственным источником, охватывающим всю империю, который позволяет проследить статистические данные о кустарном населении дореволюционной России, является всероссийская перепись населения 1897 г. На то время империя включала в себя 50 европейских губерний, Привислинский край (Царство Польское) – 10 губерний, Кавказ – 11 губерний и областей, Сибирь – 8 губерний, областей и остров Сахалин, Среднюю Азию – 9 губерний и областей. Индексы локализации кустарных промыслов по губерниям и областям Российской империи (по данным переписи 1897 г.). Вторая группа – с низким уровнем развития кустарного производства – от 0,01 до 1,0 – включает 35 регионов, разбросанных по всей империи: юг Европейской России (Бессарабская, Таврическая, Екатеринославская, Харьковская); окраины (Кавказ, Туркестан; Забайкальская, Амурская, Приморская, Якутская области; Иркутская губернии), Царство Польское, а также коренные российские губернии Курская, Смоленская, Самарская, Пермская, Тамбовская и другие). Численность и процентные соотношения кустарного населения в губерниях и областях в общему числу кустарей в данной группе промыслов по империи (по данным переписи 1897 г.). На основе показателей процентных соотношений кустарного населения в губерниях и областях в общему числу кустарей в данной группе промыслов по империи, была создана карта (Рис. 2). Таким образом, рассмотрев общую картину распространения кустарных промыслов и численности кустарей по губерниям и областям Российской империи на 1897 г. по индексам локализации было выявлено 4 группы губерний.</w:t>
      </w:r>
    </w:p>
    <w:p>
      <w:r>
        <w:rPr>
          <w:b/>
        </w:rPr>
        <w:t xml:space="preserve">Key words part: </w:t>
      </w:r>
      <w:r>
        <w:t>0.7</w:t>
      </w:r>
    </w:p>
    <w:p>
      <w:r>
        <w:t>=================================</w:t>
      </w:r>
    </w:p>
    <w:p>
      <w:r>
        <w:rPr>
          <w:b/>
        </w:rPr>
        <w:t xml:space="preserve">TF-IDF_KMeans/: </w:t>
      </w:r>
      <w:r>
        <w:t>3. Царство Польское. 9. Область войска Донского. 21. Забайкальская область. На основе полученных данных по индексам локализации кустарных промыслов были выявлены 4 группы губерний. (по данным переписи 1897 г.). Распространение промыслов по обработке минералов по губерниям и областям Российской империи (процент кустарей по обработке минералов в губернии от общего числа кустарей - обработчиков минералов в империи). Первая группа – с полным отсутствием кустарных промыслов – 1 (Камчатская область). К губерниям с самыми высокими показателями кустарно-промыслового развития следует отнести северные губернии: Архангельская, Вологодская, Новгородская; губернии Центрально-промышленного района: Нижегородская, Владимирская, Костромская, Калужская; две сибирские губернии: Тобольская и Семипалатинская.</w:t>
      </w:r>
    </w:p>
    <w:p>
      <w:r>
        <w:rPr>
          <w:b/>
        </w:rPr>
        <w:t xml:space="preserve">Key words part: </w:t>
      </w:r>
      <w:r>
        <w:t>0.6333333333333333</w:t>
      </w:r>
    </w:p>
    <w:p>
      <w:r>
        <w:t>=================================</w:t>
      </w:r>
    </w:p>
    <w:p>
      <w:r>
        <w:rPr>
          <w:b/>
        </w:rPr>
        <w:t xml:space="preserve">Текст: </w:t>
      </w:r>
      <w:r>
        <w:t>Единственным источником, охватывающим всю империю, который позволяет проследить статистические данные о кустарном населении дореволюционной России, является всероссийская перепись населения 1897 г. На то время империя включала в себя 50 европейских губерний, Привислинский край (Царство Польское) – 10 губерний, Кавказ – 11 губерний и областей, Сибирь – 8 губерний, областей и остров Сахалин, Среднюю Азию – 9 губерний и областей. В последующие годы административное деление было несколько изменено. Из всех административных единиц в данном исследовании было выделено 67. Без делений на губернии и области были подсчитаны данные по Привислинскому краю (Царству Польскому), Кавказу и Туркестану. Данные по Финляндии в переписи отсутствуют. Материалы переписи были изданы отдельно по каждой губернии или области. Каждый том содержит таблицу «Распределение населения, занимающегося сельским или кочевым хозяйством, рыболовством и охотою, по побочным промысловым занятиям (по уездам с городами)» [7]. Из таблиц была сделана выборка тех побочных занятий, которые могут быть отнесены к кустарным промыслам. При выборе учитывалось, что под кустарными промыслами понималась мелкая обрабатывающая промышленность, с преобладанием ручного труда, как с семейной организацией производства (домашняя промышленность), так и с применением наемного труда, ориентированная на рынок, необлагаемый налогом и не подчиненный ведению фабричной инспекции. Кустарной промышленностью занимались лица низших податных сословий, как крестьяне, так и мещане. К кустарным промыслам, следуя структуре, разработанной еще в конце XIX – начале XX вв. специалистами земледельческого ведомства и статистиками, не относились производства по изготовлению пищевых продуктов. К кустарным товарам относили только промышленные изделия, структурированные, в основном, в 6 групп: обработка дерева; обработка металлов; обработка волокна; обработка кожи, кости, рога; обработка минералов; прочие (смешанные промыслы). Некоторые исследователи выделяют 7 групп [8, с. 513-514]. Известный специалист кустарной промышленности А.А. Рыбников в разные годы использовал несколько классификаций от 5 до 8 групп [9, с. 128-129; 10, с. 53-56]. Мы в своем исследовании будем использовать наиболее широко используемую классификацию деления кустарных промыслов на 6 основным групп. Группы в свою очередь разделены на виды промыслов. Из таблиц переписи было выделено: 19 видов промыслов в группе деревообработки; 17 видов – в обработке волокна; 16 видов – в обработке кожи, кости, рога, волоса, щетины; 13 – в металлообработке; 10 – в обработке минералов; 21 – в прочих (смешанных) промыслах. Итого 96 видов промыслов. Полученные данные были сведены в таблицу (Таб. 1).. Таблица 1. Размещение кустарного населения по губерниям и областям Российской империи (по данным переписи 1897 г.). . . . . . №. Губерния. Все население 1897 г.. Численность кустарей (мужчин и женщин),. 1897 г.. Процент  кустарного населения ко всему населению губернии. 1.. Камчатская область. 36600. 0. 0,00%. 2.. Тургайская область. 453416. 2128. 0,47%. 3.. Царство Польское. 9402253. 83088. 0,88%. 4.. Уральская область. 645121. 6350. 0,98%. 5.. Таврическая. 1447790. 14338. 0,99%. 6.. С.-Петербургская. 2112033. 23358. 1,11%. 7.. Амурская область. 120306. 1471. 1,22%. 8.. Виленская. 1591207. 20206. 1,27%. 9.. Область войска Донского. 2564238. 33890. 1,32%. 10.. Херсонская. 2733612. 38582. 1,41%. 11.. Гродненская. 1603409. 23261. 1,45%. 12.. Курская. 2371012. 35123. 1,48%. 13.. Якутская область. 269880. 4109. 1,52%. 14.. Бессарабская. 1935412. 32676. 1,69%. 15.. Астраханская. 1003542. 17234. 1,72%. 16.. Самарская. 2751336. 48778. 1,77%. 17.. Полтавская. 2778151. 50125. 1,80%. 18.. Иркутская. 514267. 9312. 1,81%. 19.. Приморская область. 223336. 4068. 1,82%. 20.. Ковенская. 1544564. 28438. 1,84%. 21.. Забайкальская область. 672037. 13926. 2,07%. 22.. Минская. 2147621. 45123. 2,10%. 23.. Уфимская. 2196642. 46326. 2,11%. 24.. Туркестан. 5280983. 114242. 2,16%. 25.. Витебская. 1489246. 33246. 2,23%. 26.. Курляндская. 674034. 16138. 2,39%. 27.. Киевская. 3559229. 87293. 2,45%. 28.. Екатеринославская. 2113674. 52612. 2,49%. 29.. Кавказ. 9289364. 232337. 2,50%. 30.. Акмолинская. 682608. 17285. 2,53%. 31.. Псковская. 1122317. 28617. 2,55%. 32.. Черниговская. 2297854. 62551. 2,72%. 33.. Волынская. 2989482. 82275. 2,75%. 34.. Подольская. 3018299. 86378. 2,86%. 35.. Могилевская. 1686764. 49119. 2,91%. 36.. Харьковская. 2492316. 75982. 3,05%. 37.. Енисейская. 570161. 19009. 3,33%. 38.. Томская. 1927679. 64492. 3,35%. 39.. Тульская. 1419456. 48512. 3,42%. 40.. Эстляндская. 412716. 14106. 3,42%. 41.. Саратовская. 2405829. 83139. 3,46%. 42.. Казанская. 2170665. 80775. 3,72%. 43.. Московская. 2430581. 91020. 3,74%. 44.. Оренбургская. 1600145. 61635. 3,85%. 45.. Воронежская. 2531253. 97724. 3,86%. 46.. Смоленская. 1525279. 61171. 4,01%. 47.. Тамбовская. 2684030. 116224. 4,33%. 48.. Лифляндская. 1299365. 58113. 4,47%. 49.. Пермская. 2994302. 134796. 4,50%. 50.. Симбирская. 1527848. 69341. 4,54%. 51.. Пензенская. 1470474. 68794. 4,68%. 52.. Орловская. 2033798. 102110. 5,02%. 53.. Рязанская. 1802196. 95041. 5,27%. 54.. Ярославская. 1071355. 60039. 5,60%. 55.. Тверская. 1769135. 100567. 5,68%. 56.. Вятская. 3030831. 173691. 5,73%. 57.. Олонецкая. 364156. 21902. 6,01%. 58.. Тобольская. 1433043. 89861. 6,27%. 59.. Владимирская. 1515691. 98112. 6,47%. 60.. Семипалатинская. 684590. 46181. 6,75%. 61.. Новгородская. 1367022. 94046. 6,88%. 62.. Архангельская. 346536. 25039. 7,23%. 63.. Калужская. 1132843. 99696. 8,80%. 64.. Костромская. 1387015. 125490. 9,05%. 65.. Вологодская. 1341785. 126433. 9,42%. 66.. Нижегородская. 1584774. 149706. 9,45%. . Итого. 125535845. 3830868. . Источник: Первая Всеобщая перепись населения Российской империи 1897 г. / Под ред. Н.А. Тройницкого. Т. 1-89. – СПб., 1897-1905.. Полученные результаты позволяют утверждать, что кустарные промыслы в империи носили диспропорциональный характер. Наиболее развитыми в кустарно-промышленном отношении являлись северный и центрально-промышленный районы. Наименьшее развитие имели промыслы на Дальнем Востоке, в Сибири и в Туркестанском крае. В этих отдаленных, слабозаселенных районах промыслы имели вид домашнего производства, когда в семье изготавливались все бытовые предметы, необходимые для жизнедеятельности семьи. Однако с развитием дорожной сети, освоением территорий скупщики постепенно проникали в отдаленные местности, закупая, а часто меняя товары местного производства и отвозили их на базары и ярмарки в крупные торговые центры. Особое значение для развития кустарных промыслов имело строительство транссибирской магистрали, к 1916 г. соединившей центральную Россию с Дальним Востоком. Кроме Транссиба были введены в строй Китайская Восточная железная дорога (КВЖД), Уссурийская и другие более короткие линии. Совершенствовалось речное и морское судоходство, которое вовлекало далекие окраины государства в общероссийский рынок и закрепляло позиции России в Азии [11, с. 11]. Лишь в Камчатской области кустарные промыслы полностью отсутствовали. В Царстве Польском слабое развитие кустарных промыслов объяснялось высокой степенью развития промышленного производства. Большинство губерний и областей, 35 из 66-и, имели низкий уровень развития кустарных промыслов: от 0,47% в Тургайской области до 2,91% – в Могилевской. К губерниям со средним уровнем развития кустарного производства следует отнести регионы с кустарно-промысловым населением от 3,02 до 6,01% – 21 губерния. Среди них как западные губернии: Эстляндская, Лифляндская; губернии Азиатской России: Енисейская, Томская; средневолжские губернии: Саратовская, Казанская; так и северная Олонецкая и северо-восточные: Вятская, Пермская; юго-западные: Смоленская, Орловская. Только в 9-и губерниях процентный показатель превышал 6,02%. К губерниям с высоким показателем кустарно-промышленного развития относились северные Архангельская, Вологодская, Новгородская губернии, губернии Центрально-промышленного района: Нижегородская, Владимирская, Костромская, Калужская; две сибирские губернии: Тобольская и Семипалатинская.. Отдельно следует остановится на Царстве Польском. В 1867 г. оно было разделено на 10 губерний, получивших название Привислинских. По материалам переписи 1897 г. общая численность населения этих губерний составляла 9402253 человека, а численность занятых побочными промыслами, которые мы можем причислить к кустарным, определялось в 83088 человек обоего пола, следовательно, процент кустарного населения составлял 0,88%. В 1902 г. в 10-и губерниях Царства Польского по официальной статистике числилось 30 тысяч кустарей [12, с. 56]. По другим источникам в начале 1914 г. из 1 млн. человек в мелкой промышленности и промыслах было занято 690 тыс. работников [13, s. 22]. Эти данные еще раз подчеркивают трудность учета кустарного населения.. В современной экономической науке одним из основных показателей развития отраслей народного хозяйства является индекс локализации. Он вычисляется по формуле: Ил = (а/А) / (б/Б), где Ил – индекс локализации, характеризующий территориальную концентрацию какого-либо явления в отдельном регионе; а/А – доля региона в стране по отраслевому показателю, где: а – отраслевой показатель для региона (численность кустарей); А – аналогичный отраслевой показатель по стране(численность всех кустарей в империи); б/Б – доля региона в стране по базовому показателю при: б – базовый показатель для региона (численность населения губернии); Б – аналогичный базовый показатель по стране (численность всего населения в империи) [14, с. 7].. Индексы локализации кустарных промыслов по базовым показателям: численности всего населения и количества кустарей, были просчитаны и сведены в таблицу по числовому убыванию (Таб. 2).. Таблица 2. Индексы локализации кустарных промысловпо губерниям и областям Российской империи (по данным переписи 1897 г.). . . . . №. Губерния. Численность всего населения, б. Численность кустарей (обоего пола),. а. а/А. б/Б. Индексы локализации. 1.. Акмолинская. 682608. 17285. 0,0045. 0,0054. 0,83. 2.. Амурская область. 120306. 1471. 0,0004. 0,0010. 0,40. 3.. Архангельская. 346536. 25039. 0,0065. 0,0028. 2,37. 4.. Астраханская. 1003542. 17234. 0,0045. 0,0080. 0,56. 5.. Бессарабская. 1935412. 32676. 0,0085. 0,0154. 0,55. 6.. Виленская. 1591207. 20206. 0,0053. 0,0127. 0,42. 7.. Витебская. 1489246. 33246. 0,0087. 0,0119. 0,73. 8.. Владимирская. 1515691. 98112. 0,0256. 0,0121. 2,12. 9.. Вологодская. 1341785. 126433. 0,0330. 0,0107. 3,09. 10.. Волынская. 2989482. 82275. 0,0215. 0,0238. 0,90. 11.. Воронежская. 2531253. 97724. 0,0255. 0,0202. 1,27. 12.. Вятская. 3030831. 173691. 0,0453. 0,0241. 1,88. 13.. Гродненская. 1603409. 23261. 0,0061. 0,0128. 0,48. 14.. Екатеринославская. 2113674. 52612. 0,0137. 0,0168. 0,82. 15.. Енисейская. 570161. 19009. 0,0050. 0,0045. 1,09. 16.. Забайкальская область. 672037. 13926. 0,0036. 0,0054. 0,68. 17.. Иркутская. 514267. 9312. 0,0024. 0,0041. 0,59. 18.. Кавказ. 9289364. 232337. 0,0606. 0,0740. 0,82. 19.. Казанская. 2170665. 80775. 0,0211. 0,0173. 1,22. 20.. Калужская. 1132843. 99696. 0,0260. 0,0090. 2,88. 21.. Камчатская область. 36600. 0. 0,0000. 0,0003. 0,00. 22.. Киевская. 3559229. 87293. 0,0228. 0,0284. 0,80. 23.. Ковенская. 1544564. 28438. 0,0074. 0,0123. 0,60. 24.. Костромская. 1387015. 125490. 0,0328. 0,0110. 2,96. 25.. Курляндская. 674034. 16138. 0,0042. 0,0054. 0,78. 26.. Курская. 2371012. 35123. 0,0092. 0,0189. 0,49. 27.. Лифляндская. 1299365. 58113. 0,0152. 0,0104. 1,47. 28.. Минская. 2147621. 45123. 0,0118. 0,0171. 0,69. 29.. Могилевская. 1686764. 49119. 0,0128. 0,0134. 0,95. 30.. Московская. 2430581. 91020. 0,0238. 0,0194. 1,23. 31.. Нижегородская. 1584774. 149706. 0,0391. 0,0126. 3,10. 32.. Новгородская. 1367022. 94046. 0,0245. 0,0109. 2,25. 33.. Область войска Донского. . 2564238. . 33890. 0,0088. 0,0204. 0,43. 34.. Олонецкая. 364156. 21902. 0,0057. 0,0029. 1,97. 35.. Оренбургская. 1600145. 61635. 0,0161. 0,0127. 1,26. 36.. Орловская. 2033798. 102110. 0,0267. 0,0162. 1,65. 37.. Пензенская. 1470474. 68794. 0,0180. 0,0117. 1,53. 38.. Пермская. 2994302. 134796. 0,0352. 0,0239. 1,48. 39.. Подольская. 3018299. 86378. 0,0225. 0,0240. 0,94. 40.. Полтавская. 2778151. 50125. 0,0131. 0,0221. 0,59. 41.. Приморская область. . 223336. . 4068. 0,0011. 0,0018. 0,60. 42.. Псковская. 1122317. 28617. 0,0075. 0,0089. 0,84. 43.. Рязанская. 1802196. 95041. 0,0248. 0,0144. 1,73. 44.. С.-Петербургская. 2112033. 23358. 0,0061. 0,0168. 0,36. 45.. Самарская. 2751336. 48778. 0,0127. 0,0219. 0,58. 46.. Саратовская. 2405829. 83139. 0,0217. 0,0192. 1,13. 47.. Семипалатинская. 684590. 46181. 0,0121. 0,0055. 2,21. 48.. Симбирская. 1527848. 69341. 0,0181. 0,0122. 1,49. 49.. Смоленская. 1525279. 61171. 0,0160. 0,0122. 1,31. 50.. Таврическая. 1447790. 14338. 0,0037. 0,0115. 0,32. 51.. Тамбовская. 2684030. 116224. 0,0303. 0,0214. 1,42. 52.. Тверская. 1769135. 100567. 0,0263. 0,0141. 1,86. 53.. Тобольская. 1433043. 89861. 0,0235. 0,0114. 2,05. 54.. Томская. 1927679. 64492. 0,0168. 0,0154. 1,10. 55.. Тульская. 1419456. 48512. 0,0127. 0,0113. 1,12. 56.. Тургайская область. 453416. 2128. 0,0006. 0,0036. 0,15. 57.. Туркестан. 5280983. 114242. 0,0298. 0,0421. 0,71. 58.. Уральская область. 645121. 6350. 0,0017. 0,0051. 0,32. 59.. Уфимская. 2196642. 46326. 0,0121. 0,0175. 0,69. 60.. Харьковская. 2492316. 75982. 0,0198. 0,0199. 1,00. 61.. Херсонская. 2733612. 38582. 0,0101. 0,0218. 0,46. 62.. Царство Польское. 9402253. 83088. 0,0217. 0,0749. 0,29. 63.. Черниговская. 2297854. 62551. 0,0163. 0,0183. 0,89. 64.. Эстляндская. 412716. 14106. 0,0037. 0,0033. 1,12. 65.. Якутская область. 269880. 4109. 0,0011. 0,0021. 0,50. 66.. Ярославская. 1071355. 60039. 0,0157. 0,0085. 1,84. . Итого. 4051805. 140805. 0,0045. 0,0054. 0,83. . Для визуализации полученных данных на основе табличных показателей в ГИС-программе MapInfo была создана карта (Рис. 1).. Рис. 1. Индексы локализации кустарных промыслов по губерниям и областям Российской империи (по данным переписи 1897 г.). . . На основе полученных данных по индексам локализации кустарных промыслов были выявлены 4 группы губерний. Первая группа – с полным отсутствием кустарных промыслов – один регион (Камчатская область). По Финляндии данные отсутствуют. Вторая группа – с низким уровнем развития кустарного производства – от 0,01 до 1,0 – включает 35 регионов, разбросанных по всей империи: юг Европейской России (Бессарабская, Таврическая, Екатеринославская, Харьковская); окраины (Кавказ, Туркестан; Забайкальская, Амурская, Приморская, Якутская области; Иркутская губернии), Царство Польское, а также коренные российские губернии Курская, Смоленская, Самарская, Пермская, Тамбовская и другие). Третья группа – со средним уровнем показателя локализации промыслов – от 1,01 до 2 – включила в себя 21 регион. Также, как и предыдущую группу, ее невозможно районировать. В нее вошли северные губернии (Псковская, Новгородская, Ярославская), центральные (Казанская, Костромская, Рязанская, Тульская), центрально-черноземные и южные Европейской России (Курская, Орловская, Херсонская, Воронежская, Черниговская, Астраханская). Четвертая группа – от 2,01 до 4 – включила в себя 9 губерний. Все они располагались в северном и центрально-промышленном районах империи. Это Архангельская, Вятская, Вологодская, Новгородская, Владимирская, Нижегородская и Калужская губернии. Особо следует обратить внимание на высокие индексы в смежных Тобольской губернии и Семипалатинской области. В последней наибольшее число промысловиков было занято в войлочном промысле: 18919 человек обоего пола, в Тобольской губернии 42071 человек – в кустарном производстве льняных и пеньковых изделий. На карте особенно заметно, что губернии с высокими индексами представляют собой единую зону в центре империи, простирающуюся от севера до юга.. * * *. Рассмотрев общую локализацию кустарных промыслов по регионам империи, обратимся к распространению производств по группам промыслов. Исследование проводилось также по данным переписи 1897 г. (Табл. 3. Части 1, 2). Таблица 3. Численность и процентные соотношения кустарного населения в губерниях и областях в общему числу кустарей в данной группе промыслов по империи (по данным переписи 1897 г.). Часть 1.. Губерния. Число и. % кустарей, дерево. Число и. % кустарей, волокно. Число и. % кустарей, кожа. Акмолинская. 4330. 0,35. 8356. 0,44. 347. 0,80. Амурская область. 768. 0,06. 311. 0,02. 32. 0,07. Архангельская. 14623. 1,17. 6856. 0,36. 1002. 2,31. Астраханская. 1652. 0,13. 12373. 0,65. 185. 0,43. Бессарабская. 6999. 0,56. 19524. 1,03. 736. 1,70. Виленская. 10719. 0,86. 2617. 0,14. 641. 1,48. Витебская. 16214. 1,30. 6643. 0,35. 880. 2,03. Владимирская. 29824. 2,39. 53384. 2,81. 2223. 5,12. Вологодская. 42001. 3,36. 63566. 3,35. 2801. 6,45. Волынская. 27879. 2,23. 37378. 1,97. 807. 1,86. Воронежская. 24653. 1,97. 51453. 2,71. 2010. 4,63. Вятская. 71119. 5,69. 62080. 3,27. 5777. 13,31. Гродненская. 9828. 0,79. 8934. 0,47. 404. 0,93. Екатеринославская. 12725. 1,02. 22917. 1,21. 798. 1,84. Енисейская. 5112. 0,41. 10262. 0,54. 1013. 2,33. Забайкальская область. 4831. 0,39. 4277. 0,23. 934. 2,15. Иркутская. 3497. 0,28. 3906. 0,21. 446. 1,03. Кавказ. 28277. 2,26. 166649. 8,78. 409. 0,94. Казанская. 46181. 3,70. 18276. 0,96. 2318. 5,34. Калужская. 30690. 2,46. 53905. 2,84. 3183. 7,33. Камчатская область. 0. 0,00. 0,00. 0,00. 0. 0,00. Киевская. 24620. 1,97. 40668. 2,14. 1071. 2,47. Ковенская. 8107. 0,65. 12931. 0,68. 304. 0,70. Костромская. 52785. 4,23. 56206. 2,96. 2766. 6,37. Курляндская. 3977. 0,32. 9109. 0,48. 138. 0,32. Курская. 19063. 1,53. 2351. 0,12. 118. 0,27. Лифляндская. 10170. 0,81. 37163. 1,96. 486. 1,12. Минская. 24849. 1,99. 14695. 0,77. 517. 1,19. Могилевская. 27761. 2,22. 11328. 0,60. 924. 2,13. Московская. 12744. 1,02. 52946. 2,79. 2559. 5,90. Нижегородская. 52861. 4,23. 77501. 4,08. 3314. 7,64. Новгородская. 44440. 3,56. 29253. 1,54. 295. 0,68. Область войска Донского. 4839. 0,39. 15426. 0,81. 35. 0,08. Олонецкая. 11103. 0,89. 5411. 0,29. 180. 0,41. Оренбургская. 9899. 0,79. 42789. 2,26. 73. 0,17. Орловская. 27785. 2,22. 60658. 3,20. 95. 0,22. Пензенская. 31040. 2,49. 25702. 1,35. 58. 0,13. Пермская. 47777. 3,83. 59417. 3,13. 693. 1,60. Подольская. 21042. 1,68. 46379. 2,44. 208. 0,48. Полтавская. 17426. 1,40. 5216. 0,27. 129. 0,30. Приморская область. 1074. 0,09. 134. 0,01. 18. 0,04. Псковская. 10868. 0,87. 10909. 0,57. 59. 0,14. Рязанская. 26033. 2,08. 55063. 2,90. 60. 0,14. С.-Петербургская. 10431. 0,84. 7170. 0,38. 90. 0,21. Самарская. 15587. 1,25. 18723. 0,99. 74. 0,17. Саратовская. 21288. 1,70. 39951. 2,11. 152. 0,35. Семипалатинская. 4346. 0,35. 32371. 1,71. 22. 0,05. Симбирская. 31306. 2,51. 25146. 1,33. 58. 0,13. Смоленская. 29690. 2,38. 20625. 1,09. 80. 0,18. Таврическая. 3689. 0,30. 4567. 0,24. 58. 0,13. Тамбовская. 34467. 2,76. 56716. 2,99. 96. 0,22. Тверская. 37526. 3,00. 34288. 1,81. 308. 0,71. Тобольская. 21703. 1,74. 56729. 2,99. 465. 1,07. Томская. 16352. 1,31. 37304. 1,97. 200. 0,46. Тульская. 17813. 1,43. 15598. 0,82. 43. 0,10. Тургайская область. 439. 0,04. 639. 0,03. 4. 0,01. Туркестан. 4340. 0,35. 92505. 4,88. 125. 0,29. Уральская область. 1313. 0,11. 1843. 0,10. 3. 0,01. Уфимская. 23214. 1,86. 13379. 0,71. 87. 0,20. Харьковская. 18315. 1,47. 39732. 2,09. 92. 0,21. Херсонская. 6933. 0,56. 20245. 1,07. 29. 0,07. Царство Польское. 29574. 2,37. 27986. 1,48. 132. 0,30. Черниговская. 17618. 1,41. 28094. 1,48. 8. 0,02. Эстляндская. 3814. 0,31. 6553. 0,35. 45. 0,10. Якутская область. 1265. 0,10. 545. 0,03. 109. 0,25. Ярославская. 15608. 1,25. 31674. 1,67. 77. 0,18. Итого. 1248816. 100. 1897305. 100. 43403. 100. . Таблица 3. Часть 2.. . Губерния. Число и. % кустарей, металл. Число и. % кустарей, минералы. Число и. % кустарей, прочие промыслов. Акмолинская. 644. 0,51. 43. 0,14. 3525. 0,65. Амурская область. 147. 0,12. 2. 0,01. 210. 0,04. Архангельская. 573. 0,46. 179. 0,57. 2185. 0,40. Астраханская. 502. 0,40. 36. 0,12. 2472. 0,45. Бессарабская. 1200. 0,96. 45. 0,14. 3627. 0,66. Виленская. 472. 0,38. 82. 0,26. 4531. 0,83. Витебская. 1919. 1,53. 768. 2,46. 6205. 1,14. Владимирская. 1795. 1,43. 1298. 4,16. 7915. 1,45. Вологодская. 2966. 2,37. 308. 0,99. 13145. 2,41. Волынская. 2903. 2,32. 269. 0,86. 11866. 2,17. Воронежская. 1729. 1,38. 1063. 3,40. 16062. 2,94. Вятская. 8777. 7,00. 1181. 3,78. 22103. 4,05. Гродненская. 738. 0,59. 142. 0,45. 2709. 0,50. Екатеринославская. 2048. 1,63. 172. 0,55. 12246. 2,24. Енисейская. 522. 0,42. 39. 0,12. 1906. 0,35. Забайкальская область. 1279. 1,02. 59. 0,19. 2392. 0,44. Иркутская. 734. 0,59. 35. 0,11. 554. 0,10. Кавказ. 6593. 5,26. 545. 1,75. 25488. 4,67. Казанская. 1562. 1,25. 512. 1,64. 11179. 2,05. Калужская. 989. 0,79. 3236. 10,36. 6903. 1,26. Камчатская область. 0. 0,00. 0. 0,00. 0. 0,00. Киевская. 2601. 2,07. 1632. 5,23. 14952. 2,74. Ковенская. 2215. 1,77. 66. 0,21. 4662. 0,85. Костромская. 2519. 2,01. 900. 2,88. 8378. 1,53. Курляндская. 527. 0,42. 59. 0,19. 2253. 0,41. Курская. 97. 0,08. 335. 1,07. 13152. 2,41. Лифляндская. 1311. 1,05. 103. 0,33. 8695. 1,59. Минская. 999. 0,80. 117. 0,37. 3271. 0,60. Могилевская. 770. 0,61. 1779. 5,70. 5138. 0,94. Московская. 1685. 1,34. 110. 0,35. 19037. 3,49. Нижегородская. 3041. 2,43. 830. 2,66. 7802. 1,43. Новгородская. 5586. 4,46. 314. 1,01. 10949. 2,01. Область войска Донского. 3621. 2,89. 89. 0,29. 8799. 1,61. Олонецкая. 837. 0,67. 389. 1,25. 3161. 0,58. Оренбургская. 1078. 0,86. 198. 0,63. 6394. 1,17. Орловская. 1075. 0,86. 1192. 3,82. 8375. 1,53. Пензенская. 1083. 0,86. 632. 2,02. 7789. 1,43. Пермская. 6057. 4,83. 1293. 4,14. 14081. 2,58. Подольская. 3241. 2,59. 93. 0,30. 11658. 2,14. Полтавская. 1609. 1,28. 170. 0,54. 23888. 4,38. Приморская область. 151. 0,12. 17. 0,05. 768. 0,14. Псковская. 1403. 1,12. 122. 0,39. 4062. 0,74. Рязанская. 777. 0,62. 1120. 3,59. 7595. 1,39. С.-Петербургская. 1145. 0,91. 373. 1,19. 3461. 0,63. Самарская. 1660. 1,32. 135. 0,43. 10508. 1,92. Саратовская. 2058. 1,64. 480. 1,54. 15745. 2,88. Семипалатинская. 928. 0,74. 78. 0,25. 7327. 1,34. Симбирская. 1377. 1,10. 1179. 3,78. 7614. 1,39. Смоленская. 1659. 1,32. 246. 0,79. 6634. 1,22. Таврическая. 1670. 1,33. 73. 0,23. 3687. 0,68. Тамбовская. 1874. 1,49. 2272. 7,28. 15228. 2,79. Тверская. 3828. 3,05. 554. 1,77. 19693. 3,61. Тобольская. 3529. 2,82. 356. 1,14. 4731. 0,87. Томская. 1733. 1,38. 232. 0,74. 6341. 1,16. Тульская. 3334. 2,66. 809. 2,59. 8030. 1,47. Тургайская область. 206. 0,16. 16. 0,05. 747. 0,14. Туркестан. 1929. 1,54. 35. 0,11. 13247. 2,43. Уральская область. 189. 0,15. 7. 0,02. 2946. 0,54. Уфимская. 1668. 1,33. 199. 0,64. 6221. 1,14. Харьковская. 2056. 1,64. 592. 1,90. 13376. 2,45. Херсонская. 2329. 1,86. 59. 0,19. 8160. 1,49. Царство Польское. 7148. 5,70. 635. 2,03. 15228. 2,79. Черниговская. 69. 0,06. 924. 2,96. 14506. 2,66. Эстляндская. 1043. 0,83. 38. 0,12. 2443. 0,45. Якутская область. 449. 0,36. 11. 0,04. 1112. 0,20. Ярославская. 3102. 2,47. 347. 1,11. 6852. 1,26. Итого. 125358. 100. 31224. 100. 545919. 100. . Источник: Первая Всеобщая перепись населения Российской империи 1897 г. / Под ред. Н.А. Тройницкого. Т. 1-89. – СПб., 1897-1905.. . Источники свидетельствуют, что группы промыслов были распространены также неравномерно. Наибольшее распространение в Российской империи получили деревообрабатывающие промыслы. В Европейской части России этими промыслами занималось около 430 тыс. кустарей, 10 тыс. в Томской, 4,5 тыс. в Енисейской губернии. По данным переписи 1897 г. деревообработкой занималось 1248816 человек. Важными факторами их развития являлось наличие лесов, произраставших в значительном количестве на большей части империи. Второй фактор – дешевизна лесных материалов. Выбор породы дерева определялся особенностями природно-климатических условиях, доходностью промысла. Деревообработка использовалась в самых разных формах, начиная с изготовления ложек и игрушек и заканчивая изготовлением домов и судов. Даже были случаи, когда деревообработкой занимались в безлесных населенных пунктах, чаще всего промысел передавался по наследству. Так, резьба по дереву была широко распространена не только в северных, центрально-черноземных губерниях, но и среди горцев Дагестана [15, с. 12], на нижнем Амуре. К концу XIX в. в империи сформировались центры кустарной деревообработки всероссийского значения. Исследователи выделяют 4 общероссийских района: смолокуренный в Архангельской губернии, смолокуренный в Вологодской губернии, рогожный (кулеткацкий в Казанской губернии и ложкарный Семеновский в Нижегородской губернии [16, с. 114]. Региональное значение имели экипажный в Новгородской губернии, рогожный в Вятской, мебельный в Московской и Вятской губерниях.. На основе показателей процентных соотношений кустарного населения в губерниях и областях в общему числу кустарей в данной группе промыслов по империи, была создана карта (Рис. 2).. Рис. 2. Распространение деревообрабатывающих промыслов по губерниям и областям Российской империи (процент кустарей-деревообработчиков в губернии от общего числа кустарей-деревообработчиков в империи) (по данным переписи 1897 г.). . Полученные данные позволяют выделить 4 группы губерний по уровню развития деревообрабатывающих промыслов. В 1-ю группу с полным отсутствием этих промыслов отнесено 2 области (Тургайская и Камчатская) и Финляндия, по которой сведения отсутствуют. Во 2-ю группу, где процент кустарей-обработчиков дерева составлял от 0,01 до 1,01 %, вошло 27 губерний: сибирские, Туркестан, южные губернии Европейской России. В 3-ю группу, со средним уровнем развития деревообработки, от 1,02 до 2, 01 % относятся 17 губерний, которые как-бы окаймляли центрально-европейскую Россию. Это Архангельская, Тобольская, Уфимская, Самарская, Харьковская и другие губернии. 4-я группа – от 2,02 до 6 % вобрала в себя не только центральные, лесные районы: Вологодскую, Вятскую, Нижегородскую, Пермскую, но и Кавказ и Царство Польское. Всего 20 губерний и регионов.. Кустарными промыслами по обработке волокна в Европейской России было занято около 509 тыс. человек. Выделяется 6 центров по обработке волокна всероссийского значения: два кружевных в Вологодской и Рязанской губерниях, сетевязальный в Нижегородской, пуховязальный в Оренбургской, сарпиночный в Саратовской губернии и трикотажный в Новгородской [17, с. 183]. К этим центрам следует добавить еще два ковродельных на Кавказе и в Туркестане. Общая производительность коврового промысла только в губерниях Кавказа исчислялась в 1913 г. в 10 млн.руб. Бакинский район ковроткачества включал в себя села Новханы, Фатмаи, Нардаран, Бюльбюля, Пиршаги, Мардакяны, Кала, Забрат, Гаади и др. [18, с. 23]. По данным переписи 1897 г. промыслами по обработке волокна в империи было занято1897305 человек обоего пола, самый большой показатель среди групп промыслов.. Рис. 3. Распространение промыслов по обработке волокна по губерниям и областям Российской империи (процент кустарей-обработчиков волокна в губернии от общего числа кустарей-обработчиков волокна в империи). (по данным переписи 1897 г.). . Карта позволяет визуализировать наибольшую концентрацию кустарей-обработчиков волокна на Кавказе, Туркестане и в Нижегородской губернии. В 17-и губерниях, в которых проценты кустарей-обработчиков волокна варьировались в диапазоне от 2,02 до 4,01%, отмечался средний уровень развития промыслов. Наибольшее число кустарей, в своем большинстве, женщин было занято в кустарном производстве льняных и пеньковых изделий, в войлочном и кружевном производстве.. Общая стоимость ковровых изделий, изготавливаемых в Туркестане в 1908 г. оценивалась в 150-200 тыс. руб. [19, с. 399]. Ковровые изделия Туркестана отличались большим разнообразием: это были сами ковры (килимы), переметные сумы (коржуны), мешки (чувалы), дорожки. Качественной выделкой, оригинальным узором и прочной окраской отличались изделия текинцев и сарт в Ахальском, Мервском и Пиндинском оазисах Средней Азии, туркмен Закаспийской области.  Главными местами сбыта кавказских (кубинских, шемахинских, карабахских, дагестанских) и туркестанских (туркменских, киргизских, бухарских) ковров были Европейская Россия и Западная Европа (Франция) [20, с. 155].. Региональным центром по обработке шерсти являлся Дагестан. На рубеже XIX-XX вв. тонкие сукна из верблюжьей шерсти производились и вывозились за пределы Дагестана в селах Акуша, Кутиша, Мекеги, Улуая, Муги, Усиша, Хаджалмахи, Цудахар [21, с. 283]. Белые сукна вырабатывались во всех селениях Келебского общества, в селах Вихли, Цовкра, Кунди, Кая, Чукна, Арчи, Карата, Арчо, Тинди, Анчих, Хелетури [22, с. 24].. Региональные центры шерстяного производства были в Туркестане. Туземцы изготавливали мешки (коты), веревки, арканы, войлочный шляпы, халаты, чулки, ткани из верблюжьей шерсти. В одном Ташкенте ежегодно продавалось халатов на сумму 6 млн.руб. [23, с. 465-466].. Обработкой кожи, кости, рога, волоса, щетины по данным переписи 1897 г. занималось 43403 кустаря. К началу XX в. в губерниях Европейской части России сформировалось 3 крупных всероссийских центра: скорняжный (овчинно-шубный) в Ярославской губернии, скорняжный (овчинно-скорняжный в Нижегородской губернии, сапожный в Тверской [24, с. 234]. Рогокостный и гребневый промыслы имели региональное значение, первый был достаточно развит в Вологодской, второй – в Московской губерниях. В Якутии и Тобольской области начал развиваться промысел – резьба из мамонтовой кости.. Рис. 4. Распространение промыслов по обработке кожи, кости по губерниям и областям Российской империи (процент кустарей-обработчиков кожи, кости в губернии от общего числа кустарей-обработчиков кожи, кости в империи). (по данным переписи 1897 г.). . . Наибольшие проценты кустарей по обработке кожи, кости, рога, волоса, щетины отмечены в 7-и губерниях (от 5,02 до 13,31%): Вятской, Нижегородской, Владимирской, Вологодской, Московской, Казанской, Калужской и Костромской губерниях. Этот район четко сфокусирован на карте (Рис. 4). Губернии со средним уровнем разбросаны по всей империи (6 губерний от 2,01 до 5,01 %): Архангельская, Енисейская, Воронежская, Могилевская, Киевская и Забайкальская область. В большинстве губерниях, в 47-и, зафиксирован низкий уровень развития этой группы промыслов. Это объяснялось, в основном, переходом кожевенного и смежного с ним производств в форму средней и крупной промышленности.. Промыслами по обработке металлов в империи по данным переписи 1897 г. занималось 125358 кустарей. Я.Е. Водарский выделяет 5 центров металлообработки всероссийского значения: кузнечный в Ярославской губернии, гвоздарный в Новгородской, кузнечно-слесарный Павловский в Нижегородской и Владимирской губерниях, кузнечно-слесарный в Тульской и ювелирный в Костромской [25, с. 248]. Крупным центром художественной металлообработки по производству серебряных и ювелирных изделий) являлся Кавказ. В Дагестане наибольшей известностью пользовались изделия мастеров селений Кубачи Кайтаго-Табасаранского округа, Кумух Казикумухского округа, Унцукуль Аварского округа, Чох Гунибского округа [26, с. 86]. Дагестанское холодное оружие (шашки, кинжалы) в драгоценной оправе стоило очень дорого, но пользовалось спросом в России и за границей.. Рис. 5. Распространение металлообрабатывающих промыслов по губерниям и областям Российской империи (процент кустарей-металлообработчиков в губернии от общего числа кустарей-металлообработчиков в империи). (по данным переписи 1897 г.). . На карте (Рис. 5), отражающей процентные соотношения кустарей, 6 губерний и регионов с наибольшими показателями локализованы в разных частях империи: Кавказ, Царство Польское, Новгородская губернии. Лишь 3 из них – Казанская, Вятская и Пермская – представляли собой единый район металлообработки, в котором было сконцентрировано 13,08 % кустарей-металлообработчиков всей империи. Средний уровень металлообрабатывающих промыслов фиксируется лишь в 10 губерниях. Довольно высокие проценты наблюдаются в нетрадиционно развитых в кустарно-промышленном отношении губерниях: в Тобольской, Подольской, Волынской, Киевской, Области войска Донского. Большая часть империи, 48 губерний и областей, имели низкий уровень развития этой группы промыслов.. Численность кустарей, занятых обработкой минералов на территории Европейской России, исследователями определяется в 21 тыс. человек. Во всей империи перепись зафиксировала 31224 человек, самый низкий показатель среди 6-и групп промыслов. Эта группа, в которую входили гончарный, кирпичный, изразцовый промысел, изготовление глиняных свистулек, не имела центров всероссийского значения. Изделия сбывались на местных рынках. Региональные центры гончарного производства сложились практически во всех губерниях. Следует выделить Московскую, Тверскую, Ярославскую, Смоленскую, Нижегородскую, Вятскую, Казанскую, Рязанскую, Пензенскую, Курскую губернии, Кавказ (Дагестан). В некоторых губерниях и в начале XX в. продолжали сохраняться промыслы по производству кирпича, черепицы, изразцов, в таких, как Московская, Рязанская, Новгородская, Ярославская, Пермская, Вятская, Казанская. На Кавказе пользовались популярностью мцхетские кувшины и чуры [27, с. 409].. Рис. 6. Распространение промыслов по обработке минералов по губерниям и областям Российской империи (процент кустарей по обработке минералов в губернии от общего числа кустарей - обработчиков минералов в империи). (по данным переписи 1897 г.). . Только в Калужской и Тамбовской губернии отмечен высокий уровень развития промыслов по обработке минералов (Рис. 6). В первой из них было сконцентрировано 10,36% всех кустарей, занятых обработкой минералов в империи. 51 губерния имела низкий уровень развития этих промыслов (от 0,01 до 3,01 %).. В группе прочих (смешанных) кустарных промыслов по переписи 1897 г. был выделен 21 промысел с общим числом занятых 545919 человек.. Рис. 7. Распространение прочих (смешанных) промыслов по губерниям и областям Российской империи (процент кустарей прочих промыслов в губернии от общего числа кустарей прочих промыслов в империи). (по данным переписи 1897 г.). . . Кавказ, Московская, Вятская, Полтавская, Тверская губернии отмечены высокой концентрацией промыслового населения в разных промыслах. В 19-и регионах, среди них Туркестане, Царство Польском, Области войска Донского, промыслы имели средний уровень – от 1,52 до 3,01 %.. Среди них наиболее распространенным являлся игрушечный промысел. Однако, перепись 1897 г. зафиксировала по всей империи лишь 1208 человек, изготавливающих игрушки. Игрушки делали повсеместно из дерева, глины, папье-маше, волокна и других материалов. Всероссийским центром игрушечников стал Сергиев Посад. Довольно распространенным был кустарный промысел по производству музыкальных инструментов. Наибольшее число кустарей в начале XX в. было зафиксировано в Вятской губернии – 1,8 тыс. человек; в Тульской – 0,6 тыс. человек; в Московской. Гармонный промысел достиг наибольшего развития в предместье Тулы – Чулкове, где этим промыслом занимались практически в каждом доме [28, с. 22]. По подсчетам земских статистиков в Вятском уезде этим промыслом было занято 1334 человека с общей доходностью в 141431 руб. Центром гитарного производства был Звенигородский уезд Московской губернии – Шаринская и Ягунинская волости с общей численностью кустарей 137 человек. Производством гуслей, балалаек, скрипок, гармоний занимались и кустари Казанской губернии. Наибольшее число кустарей было сосредоточено в Козьмодемьянском уезде.. Иконописный промысел имел довольно широкое распространение во Владимирской (2,2 тыс. чел.), Пермской (1,3 тыс. чел.) и Курской (0,8 тыс. чел.) губерниях. В первой из губерний сформировался Суздальско-Вязниковский иконописный район с центрами в Мстере, Холуе, Палехе. В Московской губернии в 1880-е гг. лишь в Богородском уезде иконописанием было занято свыше 70 человек. В слободе Борисовка Новооскольского уезда Курской губернии 500 кустарей изготавливали около 300 тыс. икон.. Широкое распространение в империи имел портняжный промысел: 20 тыс. чел. во Владимирской губернии; 10,3 – в Воронежской; 6,1 в Московской; 4,4 – во Владимирской; 4,1 – в Орловской и т.д.. Анализ всероссийской переписи населения 1897 г. показал достаточно достоверную картину распространения кустарных (мелких) промыслов в Российской империи в конце XIX века. Начало XX века было ознаменовано бурным развитием промышленного производства. Источники фиксируют рост числа промышленных предприятий, количества рабочих и объемов производства. Об увеличении объемов производства в обрабатывающей промышленности свидетельствует хотя бы рост промыслового налога в крупных промышленных губерниях: Московской, С.-Петербургской, Варшавской, Петраковской, Харьковской. Так, только за 1 год, с 1912 по 1913 г. этот налог в Петербургской губернии увеличился почти на 10 млн. руб.: с 26973 тыс. руб. до 36126 тыс. [29, с. III-IV]. Как отмечают исследователи, размещение предприятий обрабатывающей промышленности отличалось большой неравномерностью. Довольно значительное распространение имели фабрики по обработке металлов, минеральных веществ, обработке дерева. Так, хлопчатообрабатывающая промышленность была сконцентрирована в Московской и Владимирской губерниях. Московская губерния также являлась центром шерстяной и шелковой промышленности. Ведущими центрами обработки металла в начале XX в. были Петербургская и Екатеринославская губернии. Бондарное и бочарное производство только в Астраханской губернии составляло 61% от стоимости всего российского производства [30, с. 95]. И закономерно, что крупное производство поглощало мелкие промыслы. Насколько далеко зашел этот процесс можно попытаться проследить с помощью сравнения индексов локализации кустарных промыслов и фабрично-заводской промышленности. Показатели количества населения и занятых в промышленности рабочих были взяты за период 1910-1913 гг., так как только за этот период были выявлены числовые показатели по кустарному населению. Всего удалось сравнить индексы по 32-м губерниям и областям империи (Таблица 4).. Таблица 4. Индексы локализации по числу занятых в кустарных промыслах (Ил.1) и в фабрично-заводском производстве (Ил 2). . №. Губернии. Индексы локализации 1. Индексы локализации 2. Разность (И1-И2). 1.. Вологодская. 5,44. 0,39. 5,05. 2.. Нижегородская. 4,73. 1,30. 3,43. 3.. Новгородская. 2,00. 0,85. 1,15. 4.. Казанская. 1,26. 0,41. 0,85. 5.. Псковская. 0,99. 0,16. 0,83. 6.. Пензенская. 1,13. 0,42. 0,71. 7.. Орловская. 1,24. 0,67. 0,58. 8.. Черниговская. 1,19. 0,63. 0,56. 9.. Полтавская. 0,76. 0,29. 0,47. 10.. Енисейская. 0,58. 0,14. 0,44. 11.. Финляндия. 2,94. 2,59. 0,34. 12.. Волынская. 0,61. 0,33. 0,28. 13.. Тульская. 0,73. 0,49. 0,24. 14.. Подольская. 0,84. 0,62. 0,21. 15.. Томская. 0,28. 0,11. 0,18. 16.. Тверская. 1,37. 1,27. 0,09. 17.. Виленская. 0,33. 0,29. 0,04. 18.. Забайкальская область. 0,09. 0,14. -0,05. 19.. Бессарабская. 0,06. 0,13. -0,07. 20.. Уфимская. 0,23. 0,30. -0,08. 21.. Ковенская. 0,24. 0,33. -0,08. 22.. Смоленская. 0,44. 0,56. -0,11. 23.. Симбирская. 0,26. 0,55. -0,29. 24.. Калужская. 0,71. 1,04. -0,33. 25.. Оренбургская. 0,12. 0,48. -0,36. 26.. Амурская область. 0,19. 0,58. -0,39. 27.. Рязанская. 0,20. 0,60. -0,40. 28.. Харьковская. 0,48. 1,23. -0,75. 29.. Киевская. 0,22. 1,03. -0,81. 30.. Костромская. 2,86. 3,81. -0,95. 31.. Царство Польское. 0,76. 1,85. -1,09. 32.. Пермская. 0,54. 3,06. -2,52. . Источники: численность кустарей: Рыбников А.А. Мелкая промышленность и ее роль в восстановлении русского народного хозяйства. М ., 1922.  С . 53-56;  по Царству Польскому : Romer E. Atlas de la Pologne (Geographie et Statistique). Krakow , 1916. S. 22; по Томской губернии: Материалы анкетного обследования кустарно-ремесленной промышленности в Томской губернии. Томск, 1915. С. 3; по Енисейской губернии: Шлихтер А.Г. Кустарные промыслы в Енисейской губернии. (По данным статистической анкеты). Красноярск, 1915. С. 55; численность фабрично-заводских рабочих и всего населения за 1912 г.: Статистический ежегодник России. 1914 г. (год одиннадцатый). Пг, 1916. С. 15, 23; по Финляндии: Статистический ежегодник Финляндии. 1913: Год 11-й. Гельсингфорс, 1914. С. 171.. . При сравнении индексов локализации по кустарным промыслам (Ил1) и фабрично-заводскому производству (Ил2) было выявлено, что в 17 регионах индексы по кустарному производству превышали показатели по фабричному. Более единицы показатели были выше лишь в 3-х губерниях: Вологодской, Нижегородской и Новгородской. Среди 15-и губерний и регионов, где «фабричные» показатели были выше, присутствуют только несколько центральных губерний Европейской России: Костромская, Калужская, Рязанская, Смоленская. Отмечается превалирование заводских рабочих в Забайкальской и Амурской областях. Самое значительное превосходство этих показателей наблюдается в Царстве Польском и Пермской губернии.. Следует отметить, что Финляндия, являясь княжеством в составе Российской империи и имея свою систему управления, земледельческому ведомству не подчинялась и статистика кустарного населению центральной властью не велась, тем менее имеющиеся финские источники позволяют утверждать, что эта северная страна к 1913 г. имела 26% населения, занимающегося обрабатывающими промыслами, что не удивительно в связи с невысоким уровнем фабрично-заводской промышленности и суровым климатом. В Финляндии между 1860 и 1913 годами число ремесленников (мелких промышленников) выросло с 16 до 26 % [31, c. 33].. Следовательно, индексы локализации по количеству занятого населения в кустарных промыслах и фабрично-заводской промышленности достаточно хорошо отражают занятость населения в различных губерния и областях империи. Ключевыми губерниями по этим показателям по развитию кустарных промыслов выступают Вологодская, Нижегородская и Новгородская губернии. В этих регионах разность индексов наиболее существенна. Однако, как и любой относительный показатель он достаточно условен и может быть представлен как математическая модель экономического развития страны на тот период.. Таким образом, рассмотрев общую картину распространения кустарных промыслов и численности кустарей по губерниям и областям Российской империи на 1897 г. по индексам локализации было выявлено 4 группы губерний. Первая группа – с полным отсутствием кустарных промыслов – 1 (Камчатская область). Вторая группа – с низким уровнем развития – от 0,01 до 1 – 35 региона, разбросанных по всей империи, от юга Европейской России. Третья группа – со средним уровнем локализации промыслов – от 1,01 до 2, включила в себя 21 регион. Также, как и предыдущую группу, ее невозможно районировать. В четвертую группу вошло 9 губерний с индексами локализации от 2,01 до 4. К губерниям с самыми высокими показателями кустарно-промыслового развития следует отнести северные губернии: Архангельская, Вологодская, Новгородская; губернии Центрально-промышленного района: Нижегородская, Владимирская, Костромская, Калужская; две сибирские губернии: Тобольская и Семипалатинская. Анализ кустарно-промыслового развития империи по группам промыслов позволило выявить губернии и районы с самым развитым производством. В Вятской губернии концентрировалось 5,69% всех кустарей-деревообработчиков, 13,31% обработчиков кожи и 7,00 % металлообработчиков, на Кавказе – 8,78% обработчиков волокна и 4,67 % человек, занятых прочими (смешанными) промыслами, в Калужской – 10,36% обработчиков минералов. Исследование показало, что кустарные промыслы были распространены во всех регионах, где в большей, где в меньшей степени. Однако фабрично-заводская промышленность достаточно успешно вытесняла кустарные промыслы. Особенно, как показало исследование и насколько позволила источниковая база, этот процесс наиболее успешно проходил как в центральных губерниях Европейской России: Костромской, Калужской, Рязанской, Смоленской, так и на просторах Дальнем Востоке: в Забайкальской и Амурской областях. Самое значительное превосходство крупной промышленности фиксируется в Царстве Польском и Пермской губернии. Однако кустарное производство не спешило сдавать свои позиции. В 17-и губерниях и областях обрабатывающие промыслы продолжали доминировать. Кроме того, перепись кустарного населения в дореволюционной России так и не была полностью проведена. Мелкое производство, не облагаемое налогом, в отличие от фабрично-заводского производства, нигде документально не фиксировалось, так что о полном упадке кустарных промыслов к началу Первой мировой войны говорить не приходится.</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