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3D66" w14:textId="77777777" w:rsidR="00A06CFD" w:rsidRDefault="00934429">
      <w:pPr>
        <w:pStyle w:val="1"/>
        <w:spacing w:before="60" w:line="360" w:lineRule="auto"/>
        <w:ind w:left="1936" w:right="1501" w:firstLine="1008"/>
      </w:pPr>
      <w:r>
        <w:t>Отчёт по практической 11</w:t>
      </w:r>
      <w:r>
        <w:rPr>
          <w:spacing w:val="1"/>
        </w:rPr>
        <w:t xml:space="preserve"> </w:t>
      </w:r>
      <w:r>
        <w:rPr>
          <w:spacing w:val="-2"/>
        </w:rPr>
        <w:t>Управление</w:t>
      </w:r>
      <w:r>
        <w:rPr>
          <w:spacing w:val="-14"/>
        </w:rPr>
        <w:t xml:space="preserve"> </w:t>
      </w:r>
      <w:r>
        <w:rPr>
          <w:spacing w:val="-1"/>
        </w:rPr>
        <w:t>привилегиями</w:t>
      </w:r>
      <w:r>
        <w:rPr>
          <w:spacing w:val="-14"/>
        </w:rPr>
        <w:t xml:space="preserve"> </w:t>
      </w:r>
      <w:r>
        <w:rPr>
          <w:spacing w:val="-1"/>
        </w:rPr>
        <w:t>пользователей</w:t>
      </w:r>
    </w:p>
    <w:p w14:paraId="6B32582E" w14:textId="77777777" w:rsidR="00A06CFD" w:rsidRDefault="00A06CFD">
      <w:pPr>
        <w:pStyle w:val="a3"/>
        <w:ind w:left="0" w:firstLine="0"/>
        <w:rPr>
          <w:b/>
          <w:sz w:val="42"/>
        </w:rPr>
      </w:pPr>
    </w:p>
    <w:p w14:paraId="056DCCA8" w14:textId="77777777" w:rsidR="00A06CFD" w:rsidRDefault="00934429">
      <w:pPr>
        <w:ind w:left="820"/>
        <w:rPr>
          <w:b/>
          <w:sz w:val="28"/>
        </w:rPr>
      </w:pPr>
      <w:r>
        <w:rPr>
          <w:b/>
          <w:sz w:val="28"/>
        </w:rPr>
        <w:t>Ответить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контрольные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вопросы:</w:t>
      </w:r>
    </w:p>
    <w:p w14:paraId="60510AE4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  <w:tab w:val="left" w:pos="3533"/>
          <w:tab w:val="left" w:pos="5133"/>
          <w:tab w:val="left" w:pos="6805"/>
          <w:tab w:val="left" w:pos="8160"/>
        </w:tabs>
        <w:spacing w:before="161" w:line="360" w:lineRule="auto"/>
        <w:ind w:right="173"/>
        <w:rPr>
          <w:sz w:val="28"/>
        </w:rPr>
      </w:pPr>
      <w:r>
        <w:rPr>
          <w:sz w:val="28"/>
        </w:rPr>
        <w:t>Перечислите</w:t>
      </w:r>
      <w:r>
        <w:rPr>
          <w:sz w:val="28"/>
        </w:rPr>
        <w:tab/>
        <w:t>основные</w:t>
      </w:r>
      <w:r>
        <w:rPr>
          <w:sz w:val="28"/>
        </w:rPr>
        <w:tab/>
        <w:t>принципы</w:t>
      </w:r>
      <w:r>
        <w:rPr>
          <w:sz w:val="28"/>
        </w:rPr>
        <w:tab/>
        <w:t>защиты</w:t>
      </w:r>
      <w:r>
        <w:rPr>
          <w:sz w:val="28"/>
        </w:rPr>
        <w:tab/>
      </w:r>
      <w:r>
        <w:rPr>
          <w:spacing w:val="-1"/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обеспечивающие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информации.</w:t>
      </w:r>
    </w:p>
    <w:p w14:paraId="201BC012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</w:tabs>
        <w:spacing w:line="360" w:lineRule="auto"/>
        <w:ind w:right="185"/>
        <w:rPr>
          <w:sz w:val="28"/>
        </w:rPr>
      </w:pPr>
      <w:r>
        <w:rPr>
          <w:sz w:val="28"/>
        </w:rPr>
        <w:t>Какой</w:t>
      </w:r>
      <w:r>
        <w:rPr>
          <w:spacing w:val="59"/>
          <w:sz w:val="28"/>
        </w:rPr>
        <w:t xml:space="preserve"> </w:t>
      </w:r>
      <w:r>
        <w:rPr>
          <w:sz w:val="28"/>
        </w:rPr>
        <w:t>набор</w:t>
      </w:r>
      <w:r>
        <w:rPr>
          <w:spacing w:val="59"/>
          <w:sz w:val="28"/>
        </w:rPr>
        <w:t xml:space="preserve"> </w:t>
      </w:r>
      <w:r>
        <w:rPr>
          <w:sz w:val="28"/>
        </w:rPr>
        <w:t>прав</w:t>
      </w:r>
      <w:r>
        <w:rPr>
          <w:spacing w:val="60"/>
          <w:sz w:val="28"/>
        </w:rPr>
        <w:t xml:space="preserve"> </w:t>
      </w:r>
      <w:r>
        <w:rPr>
          <w:sz w:val="28"/>
        </w:rPr>
        <w:t>определен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46"/>
          <w:sz w:val="28"/>
        </w:rPr>
        <w:t xml:space="preserve"> </w:t>
      </w:r>
      <w:r>
        <w:rPr>
          <w:sz w:val="28"/>
        </w:rPr>
        <w:t>входящего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2"/>
          <w:sz w:val="28"/>
        </w:rPr>
        <w:t xml:space="preserve"> </w:t>
      </w:r>
      <w:r>
        <w:rPr>
          <w:sz w:val="28"/>
        </w:rPr>
        <w:t>PUBLIC.</w:t>
      </w:r>
    </w:p>
    <w:p w14:paraId="63A433F3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  <w:tab w:val="left" w:pos="2096"/>
          <w:tab w:val="left" w:pos="2908"/>
          <w:tab w:val="left" w:pos="4755"/>
          <w:tab w:val="left" w:pos="6089"/>
          <w:tab w:val="left" w:pos="7024"/>
          <w:tab w:val="left" w:pos="7834"/>
          <w:tab w:val="left" w:pos="8993"/>
        </w:tabs>
        <w:spacing w:line="360" w:lineRule="auto"/>
        <w:ind w:right="180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чем</w:t>
      </w:r>
      <w:r>
        <w:rPr>
          <w:sz w:val="28"/>
        </w:rPr>
        <w:tab/>
        <w:t>заключается</w:t>
      </w:r>
      <w:r>
        <w:rPr>
          <w:sz w:val="28"/>
        </w:rPr>
        <w:tab/>
        <w:t>понятие</w:t>
      </w:r>
      <w:r>
        <w:rPr>
          <w:sz w:val="28"/>
        </w:rPr>
        <w:tab/>
        <w:t>роли</w:t>
      </w:r>
      <w:r>
        <w:rPr>
          <w:sz w:val="28"/>
        </w:rPr>
        <w:tab/>
        <w:t>при</w:t>
      </w:r>
      <w:r>
        <w:rPr>
          <w:sz w:val="28"/>
        </w:rPr>
        <w:tab/>
        <w:t>работе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многопользовательскими</w:t>
      </w:r>
      <w:r>
        <w:rPr>
          <w:spacing w:val="-3"/>
          <w:sz w:val="28"/>
        </w:rPr>
        <w:t xml:space="preserve"> </w:t>
      </w:r>
      <w:r>
        <w:rPr>
          <w:sz w:val="28"/>
        </w:rPr>
        <w:t>СУБД?</w:t>
      </w:r>
    </w:p>
    <w:p w14:paraId="2D69E112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  <w:tab w:val="left" w:pos="2793"/>
          <w:tab w:val="left" w:pos="4889"/>
          <w:tab w:val="left" w:pos="6461"/>
          <w:tab w:val="left" w:pos="7925"/>
        </w:tabs>
        <w:spacing w:line="360" w:lineRule="auto"/>
        <w:ind w:right="175"/>
        <w:rPr>
          <w:sz w:val="28"/>
        </w:rPr>
      </w:pPr>
      <w:r>
        <w:rPr>
          <w:sz w:val="28"/>
        </w:rPr>
        <w:t>Какой</w:t>
      </w:r>
      <w:r>
        <w:rPr>
          <w:sz w:val="28"/>
        </w:rPr>
        <w:tab/>
        <w:t>пользователь</w:t>
      </w:r>
      <w:r>
        <w:rPr>
          <w:sz w:val="28"/>
        </w:rPr>
        <w:tab/>
        <w:t>обладает</w:t>
      </w:r>
      <w:r>
        <w:rPr>
          <w:sz w:val="28"/>
        </w:rPr>
        <w:tab/>
        <w:t>самыми</w:t>
      </w:r>
      <w:r>
        <w:rPr>
          <w:sz w:val="28"/>
        </w:rPr>
        <w:tab/>
      </w:r>
      <w:r>
        <w:rPr>
          <w:spacing w:val="-1"/>
          <w:sz w:val="28"/>
        </w:rPr>
        <w:t>высокими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полномочиями?</w:t>
      </w:r>
    </w:p>
    <w:p w14:paraId="51EC49AD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</w:tabs>
        <w:spacing w:line="360" w:lineRule="auto"/>
        <w:ind w:right="184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отмены</w:t>
      </w:r>
      <w:r>
        <w:rPr>
          <w:spacing w:val="-2"/>
          <w:sz w:val="28"/>
        </w:rPr>
        <w:t xml:space="preserve"> </w:t>
      </w:r>
      <w:r>
        <w:rPr>
          <w:sz w:val="28"/>
        </w:rPr>
        <w:t>привилегий?</w:t>
      </w:r>
    </w:p>
    <w:p w14:paraId="70D35F64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</w:tabs>
        <w:spacing w:line="360" w:lineRule="auto"/>
        <w:ind w:right="173"/>
        <w:rPr>
          <w:sz w:val="28"/>
        </w:rPr>
      </w:pPr>
      <w:r>
        <w:rPr>
          <w:sz w:val="28"/>
        </w:rPr>
        <w:t>Какой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режим, позволяющий передавать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пользователям?</w:t>
      </w:r>
    </w:p>
    <w:p w14:paraId="77FF6E98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</w:tabs>
        <w:spacing w:line="360" w:lineRule="auto"/>
        <w:ind w:right="173"/>
        <w:rPr>
          <w:sz w:val="28"/>
        </w:rPr>
      </w:pPr>
      <w:r>
        <w:rPr>
          <w:sz w:val="28"/>
        </w:rPr>
        <w:t>В</w:t>
      </w:r>
      <w:r>
        <w:rPr>
          <w:spacing w:val="48"/>
          <w:sz w:val="28"/>
        </w:rPr>
        <w:t xml:space="preserve"> </w:t>
      </w:r>
      <w:r>
        <w:rPr>
          <w:sz w:val="28"/>
        </w:rPr>
        <w:t>чем</w:t>
      </w:r>
      <w:r>
        <w:rPr>
          <w:spacing w:val="35"/>
          <w:sz w:val="28"/>
        </w:rPr>
        <w:t xml:space="preserve"> </w:t>
      </w:r>
      <w:r>
        <w:rPr>
          <w:sz w:val="28"/>
        </w:rPr>
        <w:t>заключаются</w:t>
      </w:r>
      <w:r>
        <w:rPr>
          <w:spacing w:val="35"/>
          <w:sz w:val="28"/>
        </w:rPr>
        <w:t xml:space="preserve"> </w:t>
      </w:r>
      <w:r>
        <w:rPr>
          <w:sz w:val="28"/>
        </w:rPr>
        <w:t>отличия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синтаксисе</w:t>
      </w:r>
      <w:r>
        <w:rPr>
          <w:spacing w:val="35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35"/>
          <w:sz w:val="28"/>
        </w:rPr>
        <w:t xml:space="preserve"> </w:t>
      </w:r>
      <w:r>
        <w:rPr>
          <w:sz w:val="28"/>
        </w:rPr>
        <w:t>GRANT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REFERENCES?</w:t>
      </w:r>
    </w:p>
    <w:p w14:paraId="1D42B362" w14:textId="77777777" w:rsidR="00A06CFD" w:rsidRDefault="00934429">
      <w:pPr>
        <w:pStyle w:val="a4"/>
        <w:numPr>
          <w:ilvl w:val="0"/>
          <w:numId w:val="3"/>
        </w:numPr>
        <w:tabs>
          <w:tab w:val="left" w:pos="1540"/>
          <w:tab w:val="left" w:pos="2514"/>
          <w:tab w:val="left" w:pos="3686"/>
          <w:tab w:val="left" w:pos="4895"/>
          <w:tab w:val="left" w:pos="6479"/>
        </w:tabs>
        <w:spacing w:line="360" w:lineRule="auto"/>
        <w:ind w:right="175"/>
        <w:rPr>
          <w:sz w:val="28"/>
        </w:rPr>
      </w:pPr>
      <w:r>
        <w:rPr>
          <w:sz w:val="28"/>
        </w:rPr>
        <w:t>Каким</w:t>
      </w:r>
      <w:r>
        <w:rPr>
          <w:sz w:val="28"/>
        </w:rPr>
        <w:tab/>
        <w:t>образом</w:t>
      </w:r>
      <w:r>
        <w:rPr>
          <w:sz w:val="28"/>
        </w:rPr>
        <w:tab/>
        <w:t>задается</w:t>
      </w:r>
      <w:r>
        <w:rPr>
          <w:sz w:val="28"/>
        </w:rPr>
        <w:tab/>
        <w:t>привилегия</w:t>
      </w:r>
      <w:r>
        <w:rPr>
          <w:sz w:val="28"/>
        </w:rPr>
        <w:tab/>
        <w:t>на</w:t>
      </w:r>
      <w:r>
        <w:rPr>
          <w:spacing w:val="42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42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процедур?</w:t>
      </w:r>
    </w:p>
    <w:p w14:paraId="22E87B50" w14:textId="77777777" w:rsidR="00A06CFD" w:rsidRDefault="00A06CFD">
      <w:pPr>
        <w:pStyle w:val="a3"/>
        <w:spacing w:before="11"/>
        <w:ind w:left="0" w:firstLine="0"/>
        <w:rPr>
          <w:sz w:val="41"/>
        </w:rPr>
      </w:pPr>
    </w:p>
    <w:p w14:paraId="4BCF7531" w14:textId="77777777" w:rsidR="00A06CFD" w:rsidRDefault="00934429">
      <w:pPr>
        <w:pStyle w:val="a4"/>
        <w:numPr>
          <w:ilvl w:val="0"/>
          <w:numId w:val="2"/>
        </w:numPr>
        <w:tabs>
          <w:tab w:val="left" w:pos="820"/>
          <w:tab w:val="left" w:pos="2860"/>
          <w:tab w:val="left" w:pos="2977"/>
          <w:tab w:val="left" w:pos="3734"/>
          <w:tab w:val="left" w:pos="4711"/>
          <w:tab w:val="left" w:pos="5259"/>
          <w:tab w:val="left" w:pos="6572"/>
          <w:tab w:val="left" w:pos="6910"/>
          <w:tab w:val="left" w:pos="8083"/>
          <w:tab w:val="left" w:pos="8160"/>
        </w:tabs>
        <w:spacing w:line="360" w:lineRule="auto"/>
        <w:ind w:right="173"/>
        <w:rPr>
          <w:sz w:val="28"/>
        </w:rPr>
      </w:pPr>
      <w:r>
        <w:rPr>
          <w:b/>
          <w:sz w:val="28"/>
        </w:rPr>
        <w:t>Перечислите</w:t>
      </w:r>
      <w:r>
        <w:rPr>
          <w:b/>
          <w:sz w:val="28"/>
        </w:rPr>
        <w:tab/>
      </w:r>
      <w:r>
        <w:rPr>
          <w:b/>
          <w:sz w:val="28"/>
        </w:rPr>
        <w:tab/>
        <w:t>основные</w:t>
      </w:r>
      <w:r>
        <w:rPr>
          <w:b/>
          <w:sz w:val="28"/>
        </w:rPr>
        <w:tab/>
        <w:t>принципы</w:t>
      </w:r>
      <w:r>
        <w:rPr>
          <w:b/>
          <w:sz w:val="28"/>
        </w:rPr>
        <w:tab/>
        <w:t>защиты</w:t>
      </w:r>
      <w:r>
        <w:rPr>
          <w:b/>
          <w:sz w:val="28"/>
        </w:rPr>
        <w:tab/>
      </w:r>
      <w:r>
        <w:rPr>
          <w:b/>
          <w:sz w:val="28"/>
        </w:rPr>
        <w:t>данных,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обеспечивающие безопасность хранения информации.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Перечисление</w:t>
      </w:r>
      <w:r>
        <w:rPr>
          <w:sz w:val="28"/>
        </w:rPr>
        <w:tab/>
        <w:t>всех</w:t>
      </w:r>
      <w:r>
        <w:rPr>
          <w:sz w:val="28"/>
        </w:rPr>
        <w:tab/>
        <w:t>основных</w:t>
      </w:r>
      <w:r>
        <w:rPr>
          <w:sz w:val="28"/>
        </w:rPr>
        <w:tab/>
      </w:r>
      <w:r>
        <w:rPr>
          <w:spacing w:val="-1"/>
          <w:sz w:val="28"/>
        </w:rPr>
        <w:t>принципов</w:t>
      </w:r>
      <w:r>
        <w:rPr>
          <w:spacing w:val="-1"/>
          <w:sz w:val="28"/>
        </w:rPr>
        <w:tab/>
      </w:r>
      <w:r>
        <w:rPr>
          <w:spacing w:val="-1"/>
          <w:sz w:val="28"/>
        </w:rPr>
        <w:tab/>
      </w:r>
      <w:r>
        <w:rPr>
          <w:sz w:val="28"/>
        </w:rPr>
        <w:t>защиты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данных,</w:t>
      </w:r>
    </w:p>
    <w:p w14:paraId="70CFBD6D" w14:textId="77777777" w:rsidR="00A06CFD" w:rsidRDefault="00934429">
      <w:pPr>
        <w:pStyle w:val="a3"/>
        <w:spacing w:line="360" w:lineRule="auto"/>
        <w:ind w:left="100" w:right="173" w:firstLine="0"/>
        <w:jc w:val="both"/>
      </w:pPr>
      <w:r>
        <w:t>обеспечивающих безопасность хранения информации, выходит за рамки</w:t>
      </w:r>
      <w:r>
        <w:rPr>
          <w:spacing w:val="1"/>
        </w:rPr>
        <w:t xml:space="preserve"> </w:t>
      </w:r>
      <w:r>
        <w:t>одного ответа, так как их много и они разнятся в зависимости от области</w:t>
      </w:r>
      <w:r>
        <w:rPr>
          <w:spacing w:val="1"/>
        </w:rPr>
        <w:t xml:space="preserve"> </w:t>
      </w:r>
      <w:r>
        <w:t>применения.</w:t>
      </w:r>
      <w:r>
        <w:rPr>
          <w:spacing w:val="1"/>
        </w:rPr>
        <w:t xml:space="preserve"> </w:t>
      </w:r>
      <w:r>
        <w:t>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следующие: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 xml:space="preserve">доступа  </w:t>
      </w:r>
      <w:r>
        <w:rPr>
          <w:spacing w:val="33"/>
        </w:rPr>
        <w:t xml:space="preserve"> </w:t>
      </w:r>
      <w:r>
        <w:t xml:space="preserve">к  </w:t>
      </w:r>
      <w:r>
        <w:rPr>
          <w:spacing w:val="34"/>
        </w:rPr>
        <w:t xml:space="preserve"> </w:t>
      </w:r>
      <w:r>
        <w:t xml:space="preserve">данным,  </w:t>
      </w:r>
      <w:r>
        <w:rPr>
          <w:spacing w:val="33"/>
        </w:rPr>
        <w:t xml:space="preserve"> </w:t>
      </w:r>
      <w:r>
        <w:t xml:space="preserve">конфиденциальность,  </w:t>
      </w:r>
      <w:r>
        <w:rPr>
          <w:spacing w:val="34"/>
        </w:rPr>
        <w:t xml:space="preserve"> </w:t>
      </w:r>
      <w:r>
        <w:t xml:space="preserve">целостность,  </w:t>
      </w:r>
      <w:r>
        <w:rPr>
          <w:spacing w:val="19"/>
        </w:rPr>
        <w:t xml:space="preserve"> </w:t>
      </w:r>
      <w:r>
        <w:t>доступность,</w:t>
      </w:r>
    </w:p>
    <w:p w14:paraId="6CA2FCA0" w14:textId="77777777" w:rsidR="00A06CFD" w:rsidRDefault="00A06CFD">
      <w:pPr>
        <w:spacing w:line="360" w:lineRule="auto"/>
        <w:jc w:val="both"/>
        <w:sectPr w:rsidR="00A06CFD">
          <w:type w:val="continuous"/>
          <w:pgSz w:w="11920" w:h="16840"/>
          <w:pgMar w:top="1380" w:right="1280" w:bottom="280" w:left="1340" w:header="720" w:footer="720" w:gutter="0"/>
          <w:cols w:space="720"/>
        </w:sectPr>
      </w:pPr>
    </w:p>
    <w:p w14:paraId="43C2740B" w14:textId="77777777" w:rsidR="00A06CFD" w:rsidRDefault="00934429">
      <w:pPr>
        <w:pStyle w:val="a3"/>
        <w:spacing w:before="60" w:line="360" w:lineRule="auto"/>
        <w:ind w:left="100" w:firstLine="0"/>
      </w:pPr>
      <w:r>
        <w:lastRenderedPageBreak/>
        <w:t>аутентификация,</w:t>
      </w:r>
      <w:r>
        <w:rPr>
          <w:spacing w:val="2"/>
        </w:rPr>
        <w:t xml:space="preserve"> </w:t>
      </w:r>
      <w:r>
        <w:t>авторизация,</w:t>
      </w:r>
      <w:r>
        <w:rPr>
          <w:spacing w:val="58"/>
        </w:rPr>
        <w:t xml:space="preserve"> </w:t>
      </w:r>
      <w:r>
        <w:t>ре</w:t>
      </w:r>
      <w:r>
        <w:t>зервное</w:t>
      </w:r>
      <w:r>
        <w:rPr>
          <w:spacing w:val="58"/>
        </w:rPr>
        <w:t xml:space="preserve"> </w:t>
      </w:r>
      <w:r>
        <w:t>копирование</w:t>
      </w:r>
      <w:r>
        <w:rPr>
          <w:spacing w:val="58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восстановление</w:t>
      </w:r>
      <w:r>
        <w:rPr>
          <w:spacing w:val="-67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мониторинг</w:t>
      </w:r>
      <w:r>
        <w:rPr>
          <w:spacing w:val="-2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данным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</w:t>
      </w:r>
    </w:p>
    <w:p w14:paraId="15EAB5D2" w14:textId="77777777" w:rsidR="00A06CFD" w:rsidRDefault="00A06CFD">
      <w:pPr>
        <w:pStyle w:val="a3"/>
        <w:ind w:left="0" w:firstLine="0"/>
        <w:rPr>
          <w:sz w:val="42"/>
        </w:rPr>
      </w:pPr>
    </w:p>
    <w:p w14:paraId="684DFB60" w14:textId="77777777" w:rsidR="00A06CFD" w:rsidRDefault="00934429">
      <w:pPr>
        <w:pStyle w:val="1"/>
        <w:numPr>
          <w:ilvl w:val="0"/>
          <w:numId w:val="2"/>
        </w:numPr>
        <w:tabs>
          <w:tab w:val="left" w:pos="820"/>
        </w:tabs>
        <w:spacing w:line="360" w:lineRule="auto"/>
        <w:ind w:right="177"/>
        <w:jc w:val="both"/>
      </w:pPr>
      <w:r>
        <w:t>Какой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определен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группу</w:t>
      </w:r>
      <w:r>
        <w:rPr>
          <w:spacing w:val="-2"/>
        </w:rPr>
        <w:t xml:space="preserve"> </w:t>
      </w:r>
      <w:r>
        <w:t>PUBLIC.</w:t>
      </w:r>
    </w:p>
    <w:p w14:paraId="12B173A9" w14:textId="77777777" w:rsidR="00A06CFD" w:rsidRDefault="00934429">
      <w:pPr>
        <w:pStyle w:val="a3"/>
        <w:spacing w:line="360" w:lineRule="auto"/>
        <w:ind w:left="100" w:right="180" w:firstLine="720"/>
        <w:jc w:val="both"/>
      </w:pPr>
      <w:r>
        <w:t>Группа PUBLIC в MS SQL Server - это группа, в которую попадают</w:t>
      </w:r>
      <w:r>
        <w:rPr>
          <w:spacing w:val="1"/>
        </w:rPr>
        <w:t xml:space="preserve"> </w:t>
      </w:r>
      <w:r>
        <w:t>все пользователи базы данных, даже если они не были явно добавлены в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группы.</w:t>
      </w:r>
      <w:r>
        <w:rPr>
          <w:spacing w:val="1"/>
        </w:rPr>
        <w:t xml:space="preserve"> </w:t>
      </w:r>
      <w:r>
        <w:t>Эта группа обычно имеет минимальные права доступа,</w:t>
      </w:r>
      <w:r>
        <w:rPr>
          <w:spacing w:val="1"/>
        </w:rPr>
        <w:t xml:space="preserve"> </w:t>
      </w:r>
      <w:r>
        <w:t>такие как SELECT, INSERT, UPDATE и DELETE для выполнения базовых</w:t>
      </w:r>
      <w:r>
        <w:rPr>
          <w:spacing w:val="-67"/>
        </w:rPr>
        <w:t xml:space="preserve"> </w:t>
      </w:r>
      <w:r>
        <w:t>операций.</w:t>
      </w:r>
    </w:p>
    <w:p w14:paraId="3CAECF72" w14:textId="77777777" w:rsidR="00A06CFD" w:rsidRDefault="00A06CFD">
      <w:pPr>
        <w:pStyle w:val="a3"/>
        <w:ind w:left="0" w:firstLine="0"/>
        <w:rPr>
          <w:sz w:val="42"/>
        </w:rPr>
      </w:pPr>
    </w:p>
    <w:p w14:paraId="195912F8" w14:textId="77777777" w:rsidR="00A06CFD" w:rsidRDefault="00934429">
      <w:pPr>
        <w:pStyle w:val="1"/>
        <w:numPr>
          <w:ilvl w:val="0"/>
          <w:numId w:val="2"/>
        </w:numPr>
        <w:tabs>
          <w:tab w:val="left" w:pos="820"/>
        </w:tabs>
        <w:spacing w:line="360" w:lineRule="auto"/>
        <w:ind w:right="177"/>
        <w:jc w:val="both"/>
      </w:pPr>
      <w:r>
        <w:t>В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</w:t>
      </w:r>
      <w:r>
        <w:t>ногопользовательскими</w:t>
      </w:r>
      <w:r>
        <w:rPr>
          <w:spacing w:val="-3"/>
        </w:rPr>
        <w:t xml:space="preserve"> </w:t>
      </w:r>
      <w:r>
        <w:t>СУБД?</w:t>
      </w:r>
    </w:p>
    <w:p w14:paraId="093983AC" w14:textId="77777777" w:rsidR="00A06CFD" w:rsidRDefault="00934429">
      <w:pPr>
        <w:pStyle w:val="a3"/>
        <w:spacing w:line="360" w:lineRule="auto"/>
        <w:ind w:left="100" w:right="174" w:firstLine="720"/>
        <w:jc w:val="both"/>
      </w:pP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многопользовательской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разрешений,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предоставлены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пользователей. Роль может включать в себя разрешения на чтение, запись,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администрирование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привилегиями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-67"/>
        </w:rPr>
        <w:t xml:space="preserve"> </w:t>
      </w:r>
      <w:r>
        <w:t>одновременно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организовывать</w:t>
      </w:r>
      <w:r>
        <w:rPr>
          <w:spacing w:val="-6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данным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зависимости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роли.</w:t>
      </w:r>
    </w:p>
    <w:p w14:paraId="7E7D0D36" w14:textId="77777777" w:rsidR="00A06CFD" w:rsidRDefault="00A06CFD">
      <w:pPr>
        <w:pStyle w:val="a3"/>
        <w:ind w:left="0" w:firstLine="0"/>
        <w:rPr>
          <w:sz w:val="42"/>
        </w:rPr>
      </w:pPr>
    </w:p>
    <w:p w14:paraId="1E70C582" w14:textId="77777777" w:rsidR="00A06CFD" w:rsidRDefault="00934429">
      <w:pPr>
        <w:pStyle w:val="1"/>
        <w:numPr>
          <w:ilvl w:val="0"/>
          <w:numId w:val="2"/>
        </w:numPr>
        <w:tabs>
          <w:tab w:val="left" w:pos="820"/>
        </w:tabs>
        <w:spacing w:line="360" w:lineRule="auto"/>
        <w:ind w:right="184"/>
        <w:jc w:val="both"/>
      </w:pPr>
      <w:r>
        <w:t>Какой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самыми</w:t>
      </w:r>
      <w:r>
        <w:rPr>
          <w:spacing w:val="1"/>
        </w:rPr>
        <w:t xml:space="preserve"> </w:t>
      </w:r>
      <w:r>
        <w:t>высокими</w:t>
      </w:r>
      <w:r>
        <w:rPr>
          <w:spacing w:val="1"/>
        </w:rPr>
        <w:t xml:space="preserve"> </w:t>
      </w:r>
      <w:r>
        <w:t>полномочиями?</w:t>
      </w:r>
    </w:p>
    <w:p w14:paraId="6755CD7D" w14:textId="77777777" w:rsidR="00A06CFD" w:rsidRDefault="00934429">
      <w:pPr>
        <w:pStyle w:val="a3"/>
        <w:spacing w:line="360" w:lineRule="auto"/>
        <w:ind w:left="100" w:right="174" w:firstLine="720"/>
        <w:jc w:val="both"/>
      </w:pPr>
      <w:r>
        <w:t>Пользователь, обладающий самыми высокими полномочиями в MS</w:t>
      </w:r>
      <w:r>
        <w:rPr>
          <w:spacing w:val="1"/>
        </w:rPr>
        <w:t xml:space="preserve"> </w:t>
      </w:r>
      <w:r>
        <w:t>SQL Server, называется sysadmin. Этот пользователь имеет полный 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базам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администрирования, включая создание и удаление баз данных, создание и</w:t>
      </w:r>
      <w:r>
        <w:rPr>
          <w:spacing w:val="1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14:paraId="61B91644" w14:textId="77777777" w:rsidR="00A06CFD" w:rsidRDefault="00A06CFD">
      <w:pPr>
        <w:spacing w:line="360" w:lineRule="auto"/>
        <w:jc w:val="both"/>
        <w:sectPr w:rsidR="00A06CFD">
          <w:pgSz w:w="11920" w:h="16840"/>
          <w:pgMar w:top="1380" w:right="1280" w:bottom="280" w:left="1340" w:header="720" w:footer="720" w:gutter="0"/>
          <w:cols w:space="720"/>
        </w:sectPr>
      </w:pPr>
    </w:p>
    <w:p w14:paraId="14981116" w14:textId="77777777" w:rsidR="00A06CFD" w:rsidRDefault="00934429">
      <w:pPr>
        <w:pStyle w:val="1"/>
        <w:numPr>
          <w:ilvl w:val="0"/>
          <w:numId w:val="2"/>
        </w:numPr>
        <w:tabs>
          <w:tab w:val="left" w:pos="820"/>
          <w:tab w:val="left" w:pos="1810"/>
          <w:tab w:val="left" w:pos="3519"/>
          <w:tab w:val="left" w:pos="3875"/>
          <w:tab w:val="left" w:pos="5342"/>
          <w:tab w:val="left" w:pos="6106"/>
        </w:tabs>
        <w:spacing w:before="60" w:line="360" w:lineRule="auto"/>
        <w:ind w:right="173"/>
      </w:pPr>
      <w:r>
        <w:lastRenderedPageBreak/>
        <w:t>Какие</w:t>
      </w:r>
      <w:r>
        <w:tab/>
        <w:t>определены</w:t>
      </w:r>
      <w:r>
        <w:tab/>
        <w:t>в</w:t>
      </w:r>
      <w:r>
        <w:tab/>
        <w:t>стандарте</w:t>
      </w:r>
      <w:r>
        <w:tab/>
        <w:t>SQL</w:t>
      </w:r>
      <w:r>
        <w:tab/>
        <w:t>для</w:t>
      </w:r>
      <w:r>
        <w:rPr>
          <w:spacing w:val="41"/>
        </w:rPr>
        <w:t xml:space="preserve"> </w:t>
      </w:r>
      <w:r>
        <w:t>предоставления</w:t>
      </w:r>
      <w:r>
        <w:rPr>
          <w:spacing w:val="4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отмены</w:t>
      </w:r>
      <w:r>
        <w:rPr>
          <w:spacing w:val="-2"/>
        </w:rPr>
        <w:t xml:space="preserve"> </w:t>
      </w:r>
      <w:r>
        <w:t>привилегий?</w:t>
      </w:r>
    </w:p>
    <w:p w14:paraId="28D43F6D" w14:textId="77777777" w:rsidR="00A06CFD" w:rsidRDefault="00934429">
      <w:pPr>
        <w:pStyle w:val="a3"/>
        <w:spacing w:line="360" w:lineRule="auto"/>
        <w:ind w:left="100" w:firstLine="720"/>
      </w:pPr>
      <w:r>
        <w:t>Стандарт</w:t>
      </w:r>
      <w:r>
        <w:rPr>
          <w:spacing w:val="64"/>
        </w:rPr>
        <w:t xml:space="preserve"> </w:t>
      </w:r>
      <w:r>
        <w:t>SQL</w:t>
      </w:r>
      <w:r>
        <w:rPr>
          <w:spacing w:val="65"/>
        </w:rPr>
        <w:t xml:space="preserve"> </w:t>
      </w:r>
      <w:r>
        <w:t>(Structured</w:t>
      </w:r>
      <w:r>
        <w:rPr>
          <w:spacing w:val="50"/>
        </w:rPr>
        <w:t xml:space="preserve"> </w:t>
      </w:r>
      <w:r>
        <w:t>Query</w:t>
      </w:r>
      <w:r>
        <w:rPr>
          <w:spacing w:val="51"/>
        </w:rPr>
        <w:t xml:space="preserve"> </w:t>
      </w:r>
      <w:r>
        <w:t>Language)</w:t>
      </w:r>
      <w:r>
        <w:rPr>
          <w:spacing w:val="50"/>
        </w:rPr>
        <w:t xml:space="preserve"> </w:t>
      </w:r>
      <w:r>
        <w:t>определяет</w:t>
      </w:r>
      <w:r>
        <w:rPr>
          <w:spacing w:val="51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операторы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отмены</w:t>
      </w:r>
      <w:r>
        <w:rPr>
          <w:spacing w:val="-2"/>
        </w:rPr>
        <w:t xml:space="preserve"> </w:t>
      </w:r>
      <w:r>
        <w:t>привилегий:</w:t>
      </w:r>
    </w:p>
    <w:p w14:paraId="7192088B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" w:line="360" w:lineRule="auto"/>
        <w:ind w:right="1895"/>
        <w:rPr>
          <w:sz w:val="28"/>
        </w:rPr>
      </w:pPr>
      <w:r>
        <w:rPr>
          <w:sz w:val="28"/>
        </w:rPr>
        <w:t>GRANT: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привилегий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ролям.</w:t>
      </w:r>
    </w:p>
    <w:p w14:paraId="0A5EB56F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2" w:line="360" w:lineRule="auto"/>
        <w:ind w:right="1280"/>
        <w:rPr>
          <w:sz w:val="28"/>
        </w:rPr>
      </w:pPr>
      <w:r>
        <w:rPr>
          <w:sz w:val="28"/>
        </w:rPr>
        <w:t>REVOKE: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отмены</w:t>
      </w:r>
      <w:r>
        <w:rPr>
          <w:spacing w:val="-9"/>
          <w:sz w:val="28"/>
        </w:rPr>
        <w:t xml:space="preserve"> </w:t>
      </w:r>
      <w:r>
        <w:rPr>
          <w:sz w:val="28"/>
        </w:rPr>
        <w:t>предоставленных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привилегий.</w:t>
      </w:r>
    </w:p>
    <w:p w14:paraId="6E631D64" w14:textId="77777777" w:rsidR="00A06CFD" w:rsidRDefault="00934429">
      <w:pPr>
        <w:ind w:left="460"/>
        <w:rPr>
          <w:rFonts w:ascii="Arial" w:hAnsi="Arial"/>
          <w:b/>
          <w:sz w:val="28"/>
        </w:rPr>
      </w:pPr>
      <w:r>
        <w:rPr>
          <w:rFonts w:ascii="Arial" w:hAnsi="Arial"/>
          <w:b/>
          <w:color w:val="F7F7F7"/>
          <w:sz w:val="28"/>
        </w:rPr>
        <w:t>●</w:t>
      </w:r>
    </w:p>
    <w:p w14:paraId="6B6B7CC3" w14:textId="77777777" w:rsidR="00A06CFD" w:rsidRDefault="00934429">
      <w:pPr>
        <w:pStyle w:val="a4"/>
        <w:numPr>
          <w:ilvl w:val="0"/>
          <w:numId w:val="2"/>
        </w:numPr>
        <w:tabs>
          <w:tab w:val="left" w:pos="820"/>
        </w:tabs>
        <w:spacing w:before="163" w:line="360" w:lineRule="auto"/>
        <w:ind w:right="177"/>
        <w:rPr>
          <w:b/>
          <w:sz w:val="28"/>
        </w:rPr>
      </w:pPr>
      <w:r>
        <w:rPr>
          <w:b/>
          <w:sz w:val="28"/>
        </w:rPr>
        <w:t>Какой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параметр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определяет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режим,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позволяющ</w:t>
      </w:r>
      <w:r>
        <w:rPr>
          <w:b/>
          <w:sz w:val="28"/>
        </w:rPr>
        <w:t>ий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передавать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права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другим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пользователям?</w:t>
      </w:r>
    </w:p>
    <w:p w14:paraId="159E335D" w14:textId="77777777" w:rsidR="00A06CFD" w:rsidRDefault="00934429">
      <w:pPr>
        <w:pStyle w:val="a3"/>
        <w:spacing w:line="360" w:lineRule="auto"/>
        <w:ind w:left="100" w:right="179" w:firstLine="720"/>
      </w:pPr>
      <w:r>
        <w:t>Оператор GRANT имеет следующий синтаксис для команд UPDATE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REFERENCES:</w:t>
      </w:r>
    </w:p>
    <w:p w14:paraId="71252743" w14:textId="77777777" w:rsidR="00A06CFD" w:rsidRPr="00934429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"/>
        <w:rPr>
          <w:sz w:val="28"/>
          <w:lang w:val="en-US"/>
        </w:rPr>
      </w:pPr>
      <w:r w:rsidRPr="00934429">
        <w:rPr>
          <w:sz w:val="28"/>
          <w:lang w:val="en-US"/>
        </w:rPr>
        <w:t>GRANT</w:t>
      </w:r>
      <w:r w:rsidRPr="00934429">
        <w:rPr>
          <w:spacing w:val="-12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UPDATE</w:t>
      </w:r>
      <w:r w:rsidRPr="00934429">
        <w:rPr>
          <w:spacing w:val="-11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(column_name)</w:t>
      </w:r>
      <w:r w:rsidRPr="00934429">
        <w:rPr>
          <w:spacing w:val="-12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ON</w:t>
      </w:r>
      <w:r w:rsidRPr="00934429">
        <w:rPr>
          <w:spacing w:val="-11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table_name</w:t>
      </w:r>
      <w:r w:rsidRPr="00934429">
        <w:rPr>
          <w:spacing w:val="-12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TO</w:t>
      </w:r>
      <w:r w:rsidRPr="00934429">
        <w:rPr>
          <w:spacing w:val="-11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user_name;</w:t>
      </w:r>
    </w:p>
    <w:p w14:paraId="3960232F" w14:textId="77777777" w:rsidR="00A06CFD" w:rsidRPr="00934429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63"/>
        <w:rPr>
          <w:sz w:val="28"/>
          <w:lang w:val="en-US"/>
        </w:rPr>
      </w:pPr>
      <w:r w:rsidRPr="00934429">
        <w:rPr>
          <w:sz w:val="28"/>
          <w:lang w:val="en-US"/>
        </w:rPr>
        <w:t>GRANT</w:t>
      </w:r>
      <w:r w:rsidRPr="00934429">
        <w:rPr>
          <w:spacing w:val="-8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REFERENCES</w:t>
      </w:r>
      <w:r w:rsidRPr="00934429">
        <w:rPr>
          <w:spacing w:val="-8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(column_name)</w:t>
      </w:r>
      <w:r w:rsidRPr="00934429">
        <w:rPr>
          <w:spacing w:val="-8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ON</w:t>
      </w:r>
      <w:r w:rsidRPr="00934429">
        <w:rPr>
          <w:spacing w:val="-8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table_name</w:t>
      </w:r>
      <w:r w:rsidRPr="00934429">
        <w:rPr>
          <w:spacing w:val="-7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TO</w:t>
      </w:r>
      <w:r w:rsidRPr="00934429">
        <w:rPr>
          <w:spacing w:val="-8"/>
          <w:sz w:val="28"/>
          <w:lang w:val="en-US"/>
        </w:rPr>
        <w:t xml:space="preserve"> </w:t>
      </w:r>
      <w:r w:rsidRPr="00934429">
        <w:rPr>
          <w:sz w:val="28"/>
          <w:lang w:val="en-US"/>
        </w:rPr>
        <w:t>user_name;</w:t>
      </w:r>
    </w:p>
    <w:p w14:paraId="3832A701" w14:textId="77777777" w:rsidR="00A06CFD" w:rsidRDefault="00934429">
      <w:pPr>
        <w:pStyle w:val="a3"/>
        <w:spacing w:before="166"/>
        <w:ind w:left="460" w:firstLine="0"/>
        <w:rPr>
          <w:rFonts w:ascii="Microsoft Sans Serif" w:hAnsi="Microsoft Sans Serif"/>
        </w:rPr>
      </w:pPr>
      <w:r>
        <w:rPr>
          <w:rFonts w:ascii="Microsoft Sans Serif" w:hAnsi="Microsoft Sans Serif"/>
          <w:color w:val="F7F7F7"/>
        </w:rPr>
        <w:t>●</w:t>
      </w:r>
    </w:p>
    <w:p w14:paraId="0A3D9E8B" w14:textId="77777777" w:rsidR="00A06CFD" w:rsidRDefault="00934429">
      <w:pPr>
        <w:pStyle w:val="1"/>
        <w:numPr>
          <w:ilvl w:val="0"/>
          <w:numId w:val="2"/>
        </w:numPr>
        <w:tabs>
          <w:tab w:val="left" w:pos="820"/>
        </w:tabs>
        <w:spacing w:before="164" w:line="360" w:lineRule="auto"/>
        <w:ind w:right="176"/>
        <w:jc w:val="both"/>
      </w:pPr>
      <w:r>
        <w:t>В</w:t>
      </w:r>
      <w:r>
        <w:rPr>
          <w:spacing w:val="4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заключаются</w:t>
      </w:r>
      <w:r>
        <w:rPr>
          <w:spacing w:val="-9"/>
        </w:rPr>
        <w:t xml:space="preserve"> </w:t>
      </w:r>
      <w:r>
        <w:t>отличия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синтаксисе</w:t>
      </w:r>
      <w:r>
        <w:rPr>
          <w:spacing w:val="-9"/>
        </w:rPr>
        <w:t xml:space="preserve"> </w:t>
      </w:r>
      <w:r>
        <w:t>оператора</w:t>
      </w:r>
      <w:r>
        <w:rPr>
          <w:spacing w:val="-9"/>
        </w:rPr>
        <w:t xml:space="preserve"> </w:t>
      </w:r>
      <w:r>
        <w:t>GRANT</w:t>
      </w:r>
      <w:r>
        <w:rPr>
          <w:spacing w:val="-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REFERENCES?</w:t>
      </w:r>
    </w:p>
    <w:p w14:paraId="78F7F16A" w14:textId="77777777" w:rsidR="00A06CFD" w:rsidRDefault="00934429">
      <w:pPr>
        <w:pStyle w:val="a3"/>
        <w:spacing w:line="360" w:lineRule="auto"/>
        <w:ind w:left="100" w:right="173" w:firstLine="720"/>
        <w:jc w:val="both"/>
      </w:pPr>
      <w:r>
        <w:t>Синтаксис определяет, что для команды UPDATE и REFERENCES</w:t>
      </w:r>
      <w:r>
        <w:rPr>
          <w:spacing w:val="1"/>
        </w:rPr>
        <w:t xml:space="preserve"> </w:t>
      </w:r>
      <w:r>
        <w:t>пользователь будет иметь право изменять данные в указанных столбцах</w:t>
      </w:r>
      <w:r>
        <w:rPr>
          <w:spacing w:val="1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table_name.</w:t>
      </w:r>
    </w:p>
    <w:p w14:paraId="5AF5752E" w14:textId="77777777" w:rsidR="00A06CFD" w:rsidRDefault="00934429">
      <w:pPr>
        <w:pStyle w:val="1"/>
        <w:numPr>
          <w:ilvl w:val="0"/>
          <w:numId w:val="2"/>
        </w:numPr>
        <w:tabs>
          <w:tab w:val="left" w:pos="820"/>
        </w:tabs>
        <w:spacing w:before="240" w:line="360" w:lineRule="auto"/>
        <w:ind w:right="183"/>
        <w:jc w:val="both"/>
      </w:pPr>
      <w:r>
        <w:t>Каким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привилегия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запуск</w:t>
      </w:r>
      <w:r>
        <w:rPr>
          <w:spacing w:val="1"/>
        </w:rPr>
        <w:t xml:space="preserve"> </w:t>
      </w:r>
      <w:r>
        <w:t>хранимых</w:t>
      </w:r>
      <w:r>
        <w:rPr>
          <w:spacing w:val="1"/>
        </w:rPr>
        <w:t xml:space="preserve"> </w:t>
      </w:r>
      <w:r>
        <w:t>процедур?</w:t>
      </w:r>
    </w:p>
    <w:p w14:paraId="159D415A" w14:textId="77777777" w:rsidR="00A06CFD" w:rsidRDefault="00934429">
      <w:pPr>
        <w:pStyle w:val="a3"/>
        <w:spacing w:line="360" w:lineRule="auto"/>
        <w:ind w:left="100" w:right="184" w:firstLine="720"/>
        <w:jc w:val="both"/>
      </w:pPr>
      <w:r>
        <w:t>Привилегия на запуск хранимых процедур в MS SQL Server задается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EXECUTE.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чт</w:t>
      </w:r>
      <w:r>
        <w:t>обы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привилегию на выполнение хранимой процедуры MyProc пользователю</w:t>
      </w:r>
      <w:r>
        <w:rPr>
          <w:spacing w:val="1"/>
        </w:rPr>
        <w:t xml:space="preserve"> </w:t>
      </w:r>
      <w:r>
        <w:t>User1,</w:t>
      </w:r>
      <w:r>
        <w:rPr>
          <w:spacing w:val="-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можете</w:t>
      </w:r>
      <w:r>
        <w:rPr>
          <w:spacing w:val="-2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запрос:</w:t>
      </w:r>
    </w:p>
    <w:p w14:paraId="4CE0D2CA" w14:textId="77777777" w:rsidR="00A06CFD" w:rsidRPr="00934429" w:rsidRDefault="00934429">
      <w:pPr>
        <w:pStyle w:val="a3"/>
        <w:ind w:firstLine="0"/>
        <w:rPr>
          <w:lang w:val="en-US"/>
        </w:rPr>
      </w:pPr>
      <w:r w:rsidRPr="00934429">
        <w:rPr>
          <w:lang w:val="en-US"/>
        </w:rPr>
        <w:t>GRANT</w:t>
      </w:r>
      <w:r w:rsidRPr="00934429">
        <w:rPr>
          <w:spacing w:val="-6"/>
          <w:lang w:val="en-US"/>
        </w:rPr>
        <w:t xml:space="preserve"> </w:t>
      </w:r>
      <w:r w:rsidRPr="00934429">
        <w:rPr>
          <w:lang w:val="en-US"/>
        </w:rPr>
        <w:t>EXECUTE</w:t>
      </w:r>
      <w:r w:rsidRPr="00934429">
        <w:rPr>
          <w:spacing w:val="-5"/>
          <w:lang w:val="en-US"/>
        </w:rPr>
        <w:t xml:space="preserve"> </w:t>
      </w:r>
      <w:r w:rsidRPr="00934429">
        <w:rPr>
          <w:lang w:val="en-US"/>
        </w:rPr>
        <w:t>ON</w:t>
      </w:r>
      <w:r w:rsidRPr="00934429">
        <w:rPr>
          <w:spacing w:val="-5"/>
          <w:lang w:val="en-US"/>
        </w:rPr>
        <w:t xml:space="preserve"> </w:t>
      </w:r>
      <w:r w:rsidRPr="00934429">
        <w:rPr>
          <w:lang w:val="en-US"/>
        </w:rPr>
        <w:t>MyProc</w:t>
      </w:r>
      <w:r w:rsidRPr="00934429">
        <w:rPr>
          <w:spacing w:val="-5"/>
          <w:lang w:val="en-US"/>
        </w:rPr>
        <w:t xml:space="preserve"> </w:t>
      </w:r>
      <w:r w:rsidRPr="00934429">
        <w:rPr>
          <w:lang w:val="en-US"/>
        </w:rPr>
        <w:t>TO</w:t>
      </w:r>
      <w:r w:rsidRPr="00934429">
        <w:rPr>
          <w:spacing w:val="-6"/>
          <w:lang w:val="en-US"/>
        </w:rPr>
        <w:t xml:space="preserve"> </w:t>
      </w:r>
      <w:r w:rsidRPr="00934429">
        <w:rPr>
          <w:lang w:val="en-US"/>
        </w:rPr>
        <w:t>User1;</w:t>
      </w:r>
    </w:p>
    <w:p w14:paraId="680378F4" w14:textId="77777777" w:rsidR="00A06CFD" w:rsidRPr="00934429" w:rsidRDefault="00A06CFD">
      <w:pPr>
        <w:rPr>
          <w:lang w:val="en-US"/>
        </w:rPr>
        <w:sectPr w:rsidR="00A06CFD" w:rsidRPr="00934429">
          <w:pgSz w:w="11920" w:h="16840"/>
          <w:pgMar w:top="1380" w:right="1280" w:bottom="280" w:left="1340" w:header="720" w:footer="720" w:gutter="0"/>
          <w:cols w:space="720"/>
        </w:sectPr>
      </w:pPr>
    </w:p>
    <w:p w14:paraId="68442638" w14:textId="77777777" w:rsidR="00A06CFD" w:rsidRDefault="00934429">
      <w:pPr>
        <w:pStyle w:val="a3"/>
        <w:spacing w:before="60" w:line="360" w:lineRule="auto"/>
        <w:ind w:left="100" w:firstLine="720"/>
      </w:pPr>
      <w:r>
        <w:lastRenderedPageBreak/>
        <w:t>Этот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User1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запускать</w:t>
      </w:r>
      <w:r>
        <w:rPr>
          <w:spacing w:val="-67"/>
        </w:rPr>
        <w:t xml:space="preserve"> </w:t>
      </w:r>
      <w:r>
        <w:t>хранимую</w:t>
      </w:r>
      <w:r>
        <w:rPr>
          <w:spacing w:val="-2"/>
        </w:rPr>
        <w:t xml:space="preserve"> </w:t>
      </w:r>
      <w:r>
        <w:t>процедуру</w:t>
      </w:r>
      <w:r>
        <w:rPr>
          <w:spacing w:val="-1"/>
        </w:rPr>
        <w:t xml:space="preserve"> </w:t>
      </w:r>
      <w:r>
        <w:t>My</w:t>
      </w:r>
      <w:r>
        <w:t>Proc.</w:t>
      </w:r>
    </w:p>
    <w:p w14:paraId="197B1CAB" w14:textId="77777777" w:rsidR="00A06CFD" w:rsidRDefault="00A06CFD">
      <w:pPr>
        <w:pStyle w:val="a3"/>
        <w:ind w:left="0" w:firstLine="0"/>
        <w:rPr>
          <w:sz w:val="42"/>
        </w:rPr>
      </w:pPr>
    </w:p>
    <w:p w14:paraId="23079C4C" w14:textId="77777777" w:rsidR="00A06CFD" w:rsidRDefault="00934429">
      <w:pPr>
        <w:pStyle w:val="1"/>
        <w:ind w:firstLine="0"/>
      </w:pPr>
      <w:r>
        <w:t>Задания:</w:t>
      </w:r>
    </w:p>
    <w:p w14:paraId="7603D0B8" w14:textId="77777777" w:rsidR="00A06CFD" w:rsidRDefault="00934429">
      <w:pPr>
        <w:pStyle w:val="a3"/>
        <w:spacing w:before="161" w:line="360" w:lineRule="auto"/>
        <w:ind w:left="100" w:firstLine="720"/>
      </w:pPr>
      <w:r>
        <w:t>Привести</w:t>
      </w:r>
      <w:r>
        <w:rPr>
          <w:spacing w:val="21"/>
        </w:rPr>
        <w:t xml:space="preserve"> </w:t>
      </w:r>
      <w:r>
        <w:t>пример</w:t>
      </w:r>
      <w:r>
        <w:rPr>
          <w:spacing w:val="21"/>
        </w:rPr>
        <w:t xml:space="preserve"> </w:t>
      </w:r>
      <w:r>
        <w:t>различных</w:t>
      </w:r>
      <w:r>
        <w:rPr>
          <w:spacing w:val="21"/>
        </w:rPr>
        <w:t xml:space="preserve"> </w:t>
      </w:r>
      <w:r>
        <w:t>привилегий</w:t>
      </w:r>
      <w:r>
        <w:rPr>
          <w:spacing w:val="21"/>
        </w:rPr>
        <w:t xml:space="preserve"> </w:t>
      </w:r>
      <w:r>
        <w:t>пользователей.</w:t>
      </w:r>
      <w:r>
        <w:rPr>
          <w:spacing w:val="8"/>
        </w:rPr>
        <w:t xml:space="preserve"> </w:t>
      </w:r>
      <w:r>
        <w:t>Создать</w:t>
      </w:r>
      <w:r>
        <w:rPr>
          <w:spacing w:val="-67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применить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нем</w:t>
      </w:r>
      <w:r>
        <w:rPr>
          <w:spacing w:val="-2"/>
        </w:rPr>
        <w:t xml:space="preserve"> </w:t>
      </w:r>
      <w:r>
        <w:t>ваши</w:t>
      </w:r>
      <w:r>
        <w:rPr>
          <w:spacing w:val="-2"/>
        </w:rPr>
        <w:t xml:space="preserve"> </w:t>
      </w:r>
      <w:r>
        <w:t>примеры.</w:t>
      </w:r>
    </w:p>
    <w:p w14:paraId="0B6B1D21" w14:textId="77777777" w:rsidR="00A06CFD" w:rsidRDefault="00934429">
      <w:pPr>
        <w:pStyle w:val="a3"/>
        <w:spacing w:line="360" w:lineRule="auto"/>
        <w:ind w:left="100" w:firstLine="720"/>
      </w:pPr>
      <w:r>
        <w:t>В</w:t>
      </w:r>
      <w:r>
        <w:rPr>
          <w:spacing w:val="17"/>
        </w:rPr>
        <w:t xml:space="preserve"> </w:t>
      </w:r>
      <w:r>
        <w:t>Microsoft</w:t>
      </w:r>
      <w:r>
        <w:rPr>
          <w:spacing w:val="18"/>
        </w:rPr>
        <w:t xml:space="preserve"> </w:t>
      </w:r>
      <w:r>
        <w:t>SQL</w:t>
      </w:r>
      <w:r>
        <w:rPr>
          <w:spacing w:val="17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существует</w:t>
      </w:r>
      <w:r>
        <w:rPr>
          <w:spacing w:val="4"/>
        </w:rPr>
        <w:t xml:space="preserve"> </w:t>
      </w:r>
      <w:r>
        <w:t>множество</w:t>
      </w:r>
      <w:r>
        <w:rPr>
          <w:spacing w:val="5"/>
        </w:rPr>
        <w:t xml:space="preserve"> </w:t>
      </w:r>
      <w:r>
        <w:t>привилегий,</w:t>
      </w:r>
      <w:r>
        <w:rPr>
          <w:spacing w:val="4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предоставлены</w:t>
      </w:r>
      <w:r>
        <w:rPr>
          <w:spacing w:val="-8"/>
        </w:rPr>
        <w:t xml:space="preserve"> </w:t>
      </w:r>
      <w:r>
        <w:t>пользователям.</w:t>
      </w:r>
      <w:r>
        <w:rPr>
          <w:spacing w:val="-8"/>
        </w:rPr>
        <w:t xml:space="preserve"> </w:t>
      </w:r>
      <w:r>
        <w:t>Некоторые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включают:</w:t>
      </w:r>
    </w:p>
    <w:p w14:paraId="27493F40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sz w:val="28"/>
        </w:rPr>
        <w:t>CONNECT:</w:t>
      </w:r>
      <w:r>
        <w:rPr>
          <w:spacing w:val="-1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15"/>
          <w:sz w:val="28"/>
        </w:rPr>
        <w:t xml:space="preserve"> </w:t>
      </w:r>
      <w:r>
        <w:rPr>
          <w:sz w:val="28"/>
        </w:rPr>
        <w:t>подключаться</w:t>
      </w:r>
      <w:r>
        <w:rPr>
          <w:spacing w:val="-15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базе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данных.</w:t>
      </w:r>
    </w:p>
    <w:p w14:paraId="400C3FEF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63"/>
        <w:rPr>
          <w:sz w:val="28"/>
        </w:rPr>
      </w:pPr>
      <w:r>
        <w:rPr>
          <w:sz w:val="28"/>
        </w:rPr>
        <w:t>SELECT:</w:t>
      </w:r>
      <w:r>
        <w:rPr>
          <w:spacing w:val="-13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13"/>
          <w:sz w:val="28"/>
        </w:rPr>
        <w:t xml:space="preserve"> </w:t>
      </w:r>
      <w:r>
        <w:rPr>
          <w:sz w:val="28"/>
        </w:rPr>
        <w:t>выбирать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таблицы.</w:t>
      </w:r>
    </w:p>
    <w:p w14:paraId="30FD8AD1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63"/>
        <w:rPr>
          <w:sz w:val="28"/>
        </w:rPr>
      </w:pPr>
      <w:r>
        <w:rPr>
          <w:sz w:val="28"/>
        </w:rPr>
        <w:t>INSERT:</w:t>
      </w:r>
      <w:r>
        <w:rPr>
          <w:spacing w:val="-17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16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-16"/>
          <w:sz w:val="28"/>
        </w:rPr>
        <w:t xml:space="preserve"> </w:t>
      </w:r>
      <w:r>
        <w:rPr>
          <w:sz w:val="28"/>
        </w:rPr>
        <w:t>новые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таблицу.</w:t>
      </w:r>
    </w:p>
    <w:p w14:paraId="09C34959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62"/>
        <w:rPr>
          <w:sz w:val="28"/>
        </w:rPr>
      </w:pPr>
      <w:r>
        <w:rPr>
          <w:sz w:val="28"/>
        </w:rPr>
        <w:t>UPDATE:</w:t>
      </w:r>
      <w:r>
        <w:rPr>
          <w:spacing w:val="-1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5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14"/>
          <w:sz w:val="28"/>
        </w:rPr>
        <w:t xml:space="preserve"> </w:t>
      </w:r>
      <w:r>
        <w:rPr>
          <w:sz w:val="28"/>
        </w:rPr>
        <w:t>изменять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таблице.</w:t>
      </w:r>
    </w:p>
    <w:p w14:paraId="23E19182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163"/>
        <w:rPr>
          <w:sz w:val="28"/>
        </w:rPr>
      </w:pPr>
      <w:r>
        <w:rPr>
          <w:sz w:val="28"/>
        </w:rPr>
        <w:t>DELETE:</w:t>
      </w:r>
      <w:r>
        <w:rPr>
          <w:spacing w:val="-12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из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таблицы.</w:t>
      </w:r>
    </w:p>
    <w:p w14:paraId="1F97E838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  <w:tab w:val="left" w:pos="2234"/>
          <w:tab w:val="left" w:pos="3696"/>
          <w:tab w:val="left" w:pos="5618"/>
          <w:tab w:val="left" w:pos="7030"/>
          <w:tab w:val="left" w:pos="8029"/>
        </w:tabs>
        <w:spacing w:before="163" w:line="360" w:lineRule="auto"/>
        <w:ind w:right="185"/>
        <w:rPr>
          <w:sz w:val="28"/>
        </w:rPr>
      </w:pPr>
      <w:r>
        <w:rPr>
          <w:sz w:val="28"/>
        </w:rPr>
        <w:t>CREATE:</w:t>
      </w:r>
      <w:r>
        <w:rPr>
          <w:sz w:val="28"/>
        </w:rPr>
        <w:tab/>
        <w:t>позволяет</w:t>
      </w:r>
      <w:r>
        <w:rPr>
          <w:sz w:val="28"/>
        </w:rPr>
        <w:tab/>
        <w:t>пользователю</w:t>
      </w:r>
      <w:r>
        <w:rPr>
          <w:sz w:val="28"/>
        </w:rPr>
        <w:tab/>
        <w:t>создавать</w:t>
      </w:r>
      <w:r>
        <w:rPr>
          <w:sz w:val="28"/>
        </w:rPr>
        <w:tab/>
        <w:t>новые</w:t>
      </w:r>
      <w:r>
        <w:rPr>
          <w:sz w:val="28"/>
        </w:rPr>
        <w:tab/>
      </w:r>
      <w:r>
        <w:rPr>
          <w:spacing w:val="-1"/>
          <w:sz w:val="28"/>
        </w:rPr>
        <w:t>таблицы,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21B46478" w14:textId="77777777" w:rsidR="00A06CFD" w:rsidRDefault="00934429">
      <w:pPr>
        <w:pStyle w:val="a4"/>
        <w:numPr>
          <w:ilvl w:val="0"/>
          <w:numId w:val="1"/>
        </w:numPr>
        <w:tabs>
          <w:tab w:val="left" w:pos="820"/>
        </w:tabs>
        <w:spacing w:before="2" w:line="360" w:lineRule="auto"/>
        <w:ind w:right="175"/>
        <w:rPr>
          <w:sz w:val="28"/>
        </w:rPr>
      </w:pPr>
      <w:r>
        <w:rPr>
          <w:sz w:val="28"/>
        </w:rPr>
        <w:t>DROP:</w:t>
      </w:r>
      <w:r>
        <w:rPr>
          <w:spacing w:val="4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45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46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45"/>
          <w:sz w:val="28"/>
        </w:rPr>
        <w:t xml:space="preserve"> </w:t>
      </w:r>
      <w:r>
        <w:rPr>
          <w:sz w:val="28"/>
        </w:rPr>
        <w:t>таблицы,</w:t>
      </w:r>
      <w:r>
        <w:rPr>
          <w:spacing w:val="45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32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207F04F2" w14:textId="77777777" w:rsidR="00A06CFD" w:rsidRDefault="00A06CFD">
      <w:pPr>
        <w:spacing w:line="360" w:lineRule="auto"/>
        <w:rPr>
          <w:sz w:val="28"/>
        </w:rPr>
        <w:sectPr w:rsidR="00A06CFD">
          <w:pgSz w:w="11920" w:h="16840"/>
          <w:pgMar w:top="1380" w:right="1280" w:bottom="280" w:left="1340" w:header="720" w:footer="720" w:gutter="0"/>
          <w:cols w:space="720"/>
        </w:sectPr>
      </w:pPr>
    </w:p>
    <w:p w14:paraId="43ED77FA" w14:textId="77777777" w:rsidR="00A06CFD" w:rsidRDefault="00934429">
      <w:pPr>
        <w:pStyle w:val="a3"/>
        <w:spacing w:before="60"/>
        <w:ind w:firstLine="0"/>
      </w:pPr>
      <w:r>
        <w:lastRenderedPageBreak/>
        <w:t>Код:</w:t>
      </w:r>
    </w:p>
    <w:p w14:paraId="08209747" w14:textId="77777777" w:rsidR="00A06CFD" w:rsidRDefault="00A06CFD">
      <w:pPr>
        <w:pStyle w:val="a3"/>
        <w:ind w:left="0" w:firstLine="0"/>
        <w:rPr>
          <w:sz w:val="20"/>
        </w:rPr>
      </w:pPr>
    </w:p>
    <w:p w14:paraId="65583005" w14:textId="3F01CFBC" w:rsidR="00A06CFD" w:rsidRDefault="00A06CFD">
      <w:pPr>
        <w:pStyle w:val="a3"/>
        <w:spacing w:before="1"/>
        <w:ind w:left="0" w:firstLine="0"/>
        <w:rPr>
          <w:sz w:val="14"/>
        </w:rPr>
      </w:pPr>
    </w:p>
    <w:p w14:paraId="0337169F" w14:textId="28FD5B71" w:rsidR="00A06CFD" w:rsidRDefault="00934429">
      <w:pPr>
        <w:pStyle w:val="a3"/>
        <w:spacing w:before="7"/>
        <w:ind w:left="0" w:firstLine="0"/>
        <w:rPr>
          <w:sz w:val="15"/>
        </w:rPr>
      </w:pPr>
      <w:r w:rsidRPr="00934429">
        <w:rPr>
          <w:sz w:val="15"/>
        </w:rPr>
        <w:drawing>
          <wp:inline distT="0" distB="0" distL="0" distR="0" wp14:anchorId="1AA9BE1E" wp14:editId="7CEF43FC">
            <wp:extent cx="4096322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CFD">
      <w:pgSz w:w="11920" w:h="16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E360E"/>
    <w:multiLevelType w:val="hybridMultilevel"/>
    <w:tmpl w:val="C9A436A8"/>
    <w:lvl w:ilvl="0" w:tplc="24AC26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28F4623E">
      <w:numFmt w:val="bullet"/>
      <w:lvlText w:val="•"/>
      <w:lvlJc w:val="left"/>
      <w:pPr>
        <w:ind w:left="1668" w:hanging="360"/>
      </w:pPr>
      <w:rPr>
        <w:rFonts w:hint="default"/>
        <w:lang w:val="ru-RU" w:eastAsia="en-US" w:bidi="ar-SA"/>
      </w:rPr>
    </w:lvl>
    <w:lvl w:ilvl="2" w:tplc="3C88B16E">
      <w:numFmt w:val="bullet"/>
      <w:lvlText w:val="•"/>
      <w:lvlJc w:val="left"/>
      <w:pPr>
        <w:ind w:left="2516" w:hanging="360"/>
      </w:pPr>
      <w:rPr>
        <w:rFonts w:hint="default"/>
        <w:lang w:val="ru-RU" w:eastAsia="en-US" w:bidi="ar-SA"/>
      </w:rPr>
    </w:lvl>
    <w:lvl w:ilvl="3" w:tplc="45460DE2">
      <w:numFmt w:val="bullet"/>
      <w:lvlText w:val="•"/>
      <w:lvlJc w:val="left"/>
      <w:pPr>
        <w:ind w:left="3364" w:hanging="360"/>
      </w:pPr>
      <w:rPr>
        <w:rFonts w:hint="default"/>
        <w:lang w:val="ru-RU" w:eastAsia="en-US" w:bidi="ar-SA"/>
      </w:rPr>
    </w:lvl>
    <w:lvl w:ilvl="4" w:tplc="D2685910">
      <w:numFmt w:val="bullet"/>
      <w:lvlText w:val="•"/>
      <w:lvlJc w:val="left"/>
      <w:pPr>
        <w:ind w:left="4212" w:hanging="360"/>
      </w:pPr>
      <w:rPr>
        <w:rFonts w:hint="default"/>
        <w:lang w:val="ru-RU" w:eastAsia="en-US" w:bidi="ar-SA"/>
      </w:rPr>
    </w:lvl>
    <w:lvl w:ilvl="5" w:tplc="3AD8D5D2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6" w:tplc="88B062E2">
      <w:numFmt w:val="bullet"/>
      <w:lvlText w:val="•"/>
      <w:lvlJc w:val="left"/>
      <w:pPr>
        <w:ind w:left="5908" w:hanging="360"/>
      </w:pPr>
      <w:rPr>
        <w:rFonts w:hint="default"/>
        <w:lang w:val="ru-RU" w:eastAsia="en-US" w:bidi="ar-SA"/>
      </w:rPr>
    </w:lvl>
    <w:lvl w:ilvl="7" w:tplc="CE1CC454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8" w:tplc="6112660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0EF71D3"/>
    <w:multiLevelType w:val="hybridMultilevel"/>
    <w:tmpl w:val="1BFC144A"/>
    <w:lvl w:ilvl="0" w:tplc="A3EE7F2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54408AE0">
      <w:numFmt w:val="bullet"/>
      <w:lvlText w:val="•"/>
      <w:lvlJc w:val="left"/>
      <w:pPr>
        <w:ind w:left="1668" w:hanging="360"/>
      </w:pPr>
      <w:rPr>
        <w:rFonts w:hint="default"/>
        <w:lang w:val="ru-RU" w:eastAsia="en-US" w:bidi="ar-SA"/>
      </w:rPr>
    </w:lvl>
    <w:lvl w:ilvl="2" w:tplc="2046839A">
      <w:numFmt w:val="bullet"/>
      <w:lvlText w:val="•"/>
      <w:lvlJc w:val="left"/>
      <w:pPr>
        <w:ind w:left="2516" w:hanging="360"/>
      </w:pPr>
      <w:rPr>
        <w:rFonts w:hint="default"/>
        <w:lang w:val="ru-RU" w:eastAsia="en-US" w:bidi="ar-SA"/>
      </w:rPr>
    </w:lvl>
    <w:lvl w:ilvl="3" w:tplc="1C86AE72">
      <w:numFmt w:val="bullet"/>
      <w:lvlText w:val="•"/>
      <w:lvlJc w:val="left"/>
      <w:pPr>
        <w:ind w:left="3364" w:hanging="360"/>
      </w:pPr>
      <w:rPr>
        <w:rFonts w:hint="default"/>
        <w:lang w:val="ru-RU" w:eastAsia="en-US" w:bidi="ar-SA"/>
      </w:rPr>
    </w:lvl>
    <w:lvl w:ilvl="4" w:tplc="F34C5A6E">
      <w:numFmt w:val="bullet"/>
      <w:lvlText w:val="•"/>
      <w:lvlJc w:val="left"/>
      <w:pPr>
        <w:ind w:left="4212" w:hanging="360"/>
      </w:pPr>
      <w:rPr>
        <w:rFonts w:hint="default"/>
        <w:lang w:val="ru-RU" w:eastAsia="en-US" w:bidi="ar-SA"/>
      </w:rPr>
    </w:lvl>
    <w:lvl w:ilvl="5" w:tplc="7F36BD12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6" w:tplc="096E3B68">
      <w:numFmt w:val="bullet"/>
      <w:lvlText w:val="•"/>
      <w:lvlJc w:val="left"/>
      <w:pPr>
        <w:ind w:left="5908" w:hanging="360"/>
      </w:pPr>
      <w:rPr>
        <w:rFonts w:hint="default"/>
        <w:lang w:val="ru-RU" w:eastAsia="en-US" w:bidi="ar-SA"/>
      </w:rPr>
    </w:lvl>
    <w:lvl w:ilvl="7" w:tplc="6BEA8FCE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8" w:tplc="4C1AEE4C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13F40E3"/>
    <w:multiLevelType w:val="hybridMultilevel"/>
    <w:tmpl w:val="F47C0168"/>
    <w:lvl w:ilvl="0" w:tplc="673AB04C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00D65FBC">
      <w:numFmt w:val="bullet"/>
      <w:lvlText w:val="•"/>
      <w:lvlJc w:val="left"/>
      <w:pPr>
        <w:ind w:left="2316" w:hanging="360"/>
      </w:pPr>
      <w:rPr>
        <w:rFonts w:hint="default"/>
        <w:lang w:val="ru-RU" w:eastAsia="en-US" w:bidi="ar-SA"/>
      </w:rPr>
    </w:lvl>
    <w:lvl w:ilvl="2" w:tplc="18248CEA">
      <w:numFmt w:val="bullet"/>
      <w:lvlText w:val="•"/>
      <w:lvlJc w:val="left"/>
      <w:pPr>
        <w:ind w:left="3092" w:hanging="360"/>
      </w:pPr>
      <w:rPr>
        <w:rFonts w:hint="default"/>
        <w:lang w:val="ru-RU" w:eastAsia="en-US" w:bidi="ar-SA"/>
      </w:rPr>
    </w:lvl>
    <w:lvl w:ilvl="3" w:tplc="97AAF058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4" w:tplc="0A8E4150">
      <w:numFmt w:val="bullet"/>
      <w:lvlText w:val="•"/>
      <w:lvlJc w:val="left"/>
      <w:pPr>
        <w:ind w:left="4644" w:hanging="360"/>
      </w:pPr>
      <w:rPr>
        <w:rFonts w:hint="default"/>
        <w:lang w:val="ru-RU" w:eastAsia="en-US" w:bidi="ar-SA"/>
      </w:rPr>
    </w:lvl>
    <w:lvl w:ilvl="5" w:tplc="F7C872E6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8190D620">
      <w:numFmt w:val="bullet"/>
      <w:lvlText w:val="•"/>
      <w:lvlJc w:val="left"/>
      <w:pPr>
        <w:ind w:left="6196" w:hanging="360"/>
      </w:pPr>
      <w:rPr>
        <w:rFonts w:hint="default"/>
        <w:lang w:val="ru-RU" w:eastAsia="en-US" w:bidi="ar-SA"/>
      </w:rPr>
    </w:lvl>
    <w:lvl w:ilvl="7" w:tplc="0A1AFDE2">
      <w:numFmt w:val="bullet"/>
      <w:lvlText w:val="•"/>
      <w:lvlJc w:val="left"/>
      <w:pPr>
        <w:ind w:left="6972" w:hanging="360"/>
      </w:pPr>
      <w:rPr>
        <w:rFonts w:hint="default"/>
        <w:lang w:val="ru-RU" w:eastAsia="en-US" w:bidi="ar-SA"/>
      </w:rPr>
    </w:lvl>
    <w:lvl w:ilvl="8" w:tplc="6BB44C4C">
      <w:numFmt w:val="bullet"/>
      <w:lvlText w:val="•"/>
      <w:lvlJc w:val="left"/>
      <w:pPr>
        <w:ind w:left="774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CFD"/>
    <w:rsid w:val="00934429"/>
    <w:rsid w:val="00A0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BB08"/>
  <w15:docId w15:val="{3EC0267C-5AA7-4193-9FFF-61A65383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 w:hanging="36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cp:lastModifiedBy>Никита Воронцов</cp:lastModifiedBy>
  <cp:revision>3</cp:revision>
  <dcterms:created xsi:type="dcterms:W3CDTF">2023-04-04T18:55:00Z</dcterms:created>
  <dcterms:modified xsi:type="dcterms:W3CDTF">2023-04-04T19:13:00Z</dcterms:modified>
</cp:coreProperties>
</file>