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486B89"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Создание </w:t>
      </w:r>
      <w:r>
        <w:rPr>
          <w:rFonts w:hint="default"/>
          <w:lang w:val="en-US"/>
        </w:rPr>
        <w:t xml:space="preserve">terrain sets </w:t>
      </w:r>
      <w:r>
        <w:rPr>
          <w:rFonts w:hint="default"/>
          <w:lang w:val="ru-RU"/>
        </w:rPr>
        <w:t xml:space="preserve">нужен что бы выбарать несколько </w:t>
      </w:r>
      <w:r>
        <w:rPr>
          <w:rFonts w:hint="default"/>
          <w:lang w:val="en-US"/>
        </w:rPr>
        <w:t xml:space="preserve">tile set </w:t>
      </w:r>
      <w:r>
        <w:rPr>
          <w:rFonts w:hint="default"/>
          <w:lang w:val="ru-RU"/>
        </w:rPr>
        <w:t xml:space="preserve">и генирировать их в случайной зависимости (пол с трещиной и без), при создании нового тайла в </w:t>
      </w:r>
      <w:r>
        <w:rPr>
          <w:rFonts w:hint="default"/>
          <w:lang w:val="en-US"/>
        </w:rPr>
        <w:t xml:space="preserve">level </w:t>
      </w:r>
      <w:r>
        <w:rPr>
          <w:rFonts w:hint="default"/>
          <w:lang w:val="ru-RU"/>
        </w:rPr>
        <w:t xml:space="preserve">сохрани его в папку </w:t>
      </w:r>
      <w:r>
        <w:rPr>
          <w:rFonts w:hint="default"/>
          <w:lang w:val="en-US"/>
        </w:rPr>
        <w:t xml:space="preserve">resources. </w:t>
      </w:r>
      <w:r>
        <w:rPr>
          <w:rFonts w:hint="default"/>
          <w:lang w:val="ru-RU"/>
        </w:rPr>
        <w:t xml:space="preserve">В </w:t>
      </w:r>
      <w:r>
        <w:rPr>
          <w:rFonts w:hint="default"/>
          <w:lang w:val="en-US"/>
        </w:rPr>
        <w:t xml:space="preserve">tile set </w:t>
      </w:r>
      <w:r>
        <w:rPr>
          <w:rFonts w:hint="default"/>
          <w:lang w:val="ru-RU"/>
        </w:rPr>
        <w:t xml:space="preserve">зайти выбрать </w:t>
      </w:r>
      <w:r>
        <w:rPr>
          <w:rFonts w:hint="default"/>
          <w:lang w:val="en-US"/>
        </w:rPr>
        <w:t xml:space="preserve">terrains (floor) </w:t>
      </w:r>
      <w:r>
        <w:rPr>
          <w:rFonts w:hint="default"/>
          <w:lang w:val="ru-RU"/>
        </w:rPr>
        <w:t xml:space="preserve">выделить все квадратики что хотим использовать, вернуться в </w:t>
      </w:r>
      <w:r>
        <w:rPr>
          <w:rFonts w:hint="default"/>
          <w:lang w:val="en-US"/>
        </w:rPr>
        <w:t>tile mab</w:t>
      </w:r>
      <w:r>
        <w:rPr>
          <w:rFonts w:hint="default"/>
          <w:lang w:val="ru-RU"/>
        </w:rPr>
        <w:t xml:space="preserve">, выбрать </w:t>
      </w:r>
      <w:r>
        <w:rPr>
          <w:rFonts w:hint="default"/>
          <w:lang w:val="en-US"/>
        </w:rPr>
        <w:t xml:space="preserve">terrains (floor) </w:t>
      </w:r>
      <w:r>
        <w:rPr>
          <w:rFonts w:hint="default"/>
          <w:lang w:val="ru-RU"/>
        </w:rPr>
        <w:t xml:space="preserve">и рисовать пол. </w:t>
      </w:r>
    </w:p>
    <w:p w14:paraId="6DEACDB9">
      <w:pPr>
        <w:numPr>
          <w:ilvl w:val="0"/>
          <w:numId w:val="0"/>
        </w:numPr>
      </w:pPr>
      <w:r>
        <w:drawing>
          <wp:inline distT="0" distB="0" distL="114300" distR="114300">
            <wp:extent cx="5271770" cy="1426210"/>
            <wp:effectExtent l="0" t="0" r="5080" b="25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61DC8">
      <w:pPr>
        <w:numPr>
          <w:ilvl w:val="0"/>
          <w:numId w:val="0"/>
        </w:numPr>
        <w:rPr>
          <w:rFonts w:hint="default"/>
          <w:lang w:val="ru-RU"/>
        </w:rPr>
      </w:pPr>
    </w:p>
    <w:p w14:paraId="22EF9C42">
      <w:pPr>
        <w:numPr>
          <w:ilvl w:val="0"/>
          <w:numId w:val="0"/>
        </w:numPr>
      </w:pPr>
      <w:r>
        <w:drawing>
          <wp:inline distT="0" distB="0" distL="114300" distR="114300">
            <wp:extent cx="3228975" cy="2419350"/>
            <wp:effectExtent l="0" t="0" r="9525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F68CF">
      <w:pPr>
        <w:numPr>
          <w:ilvl w:val="0"/>
          <w:numId w:val="0"/>
        </w:numPr>
      </w:pPr>
    </w:p>
    <w:p w14:paraId="658AAE9D">
      <w:pPr>
        <w:numPr>
          <w:ilvl w:val="0"/>
          <w:numId w:val="0"/>
        </w:numPr>
      </w:pPr>
      <w:r>
        <w:drawing>
          <wp:inline distT="0" distB="0" distL="114300" distR="114300">
            <wp:extent cx="5271135" cy="3143885"/>
            <wp:effectExtent l="0" t="0" r="5715" b="1841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FB5F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ru-RU"/>
        </w:rPr>
        <w:t xml:space="preserve">По умолчанию у всех выбранных квадратиков одинаковая вероятность выпадения что бы ее изменить нужно зайти в </w:t>
      </w:r>
      <w:r>
        <w:rPr>
          <w:rFonts w:hint="default"/>
          <w:lang w:val="en-US"/>
        </w:rPr>
        <w:t xml:space="preserve">tile set </w:t>
      </w:r>
      <w:r>
        <w:rPr>
          <w:rFonts w:hint="default"/>
          <w:lang w:val="ru-RU"/>
        </w:rPr>
        <w:t xml:space="preserve">выбрать </w:t>
      </w:r>
      <w:r>
        <w:rPr>
          <w:rFonts w:hint="default"/>
          <w:lang w:val="en-US"/>
        </w:rPr>
        <w:t xml:space="preserve">probability </w:t>
      </w:r>
      <w:r>
        <w:rPr>
          <w:rFonts w:hint="default"/>
          <w:lang w:val="ru-RU"/>
        </w:rPr>
        <w:t>написать цифру вероятности и нажать на квадратик чью вероятность выпадения мы хотим повысить.</w:t>
      </w:r>
    </w:p>
    <w:p w14:paraId="68449599">
      <w:pPr>
        <w:numPr>
          <w:ilvl w:val="0"/>
          <w:numId w:val="0"/>
        </w:numPr>
      </w:pPr>
      <w:r>
        <w:drawing>
          <wp:inline distT="0" distB="0" distL="114300" distR="114300">
            <wp:extent cx="5272405" cy="4536440"/>
            <wp:effectExtent l="0" t="0" r="4445" b="1651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3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6B894">
      <w:pPr>
        <w:numPr>
          <w:ilvl w:val="0"/>
          <w:numId w:val="0"/>
        </w:numPr>
      </w:pPr>
    </w:p>
    <w:p w14:paraId="5246F09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Настройка расширения дебагера </w:t>
      </w:r>
    </w:p>
    <w:p w14:paraId="132D236E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en-US"/>
        </w:rPr>
        <w:t>Project &gt; project settings &gt; advanced settings</w:t>
      </w:r>
      <w:r>
        <w:rPr>
          <w:rFonts w:hint="default"/>
          <w:lang w:val="ru-RU"/>
        </w:rPr>
        <w:t>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Включить</w:t>
      </w:r>
    </w:p>
    <w:p w14:paraId="7036E69D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en-US"/>
        </w:rPr>
        <w:t>Project &gt; project settings &gt; display &gt; window &gt; size &gt; viewport Width (Height) 640, 360</w:t>
      </w:r>
      <w:r>
        <w:rPr>
          <w:rFonts w:hint="default"/>
          <w:lang w:val="ru-RU"/>
        </w:rPr>
        <w:t>. Разрешение Экрана</w:t>
      </w:r>
    </w:p>
    <w:p w14:paraId="5E5A716A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en-US"/>
        </w:rPr>
        <w:t xml:space="preserve">Project &gt; project settings &gt; display &gt; window &gt; size  &gt; window width </w:t>
      </w:r>
      <w:r>
        <w:rPr>
          <w:rFonts w:hint="default"/>
          <w:lang w:val="ru-RU"/>
        </w:rPr>
        <w:t>(</w:t>
      </w:r>
      <w:r>
        <w:rPr>
          <w:rFonts w:hint="default"/>
          <w:lang w:val="en-US"/>
        </w:rPr>
        <w:t>height</w:t>
      </w:r>
      <w:r>
        <w:rPr>
          <w:rFonts w:hint="default"/>
          <w:lang w:val="ru-RU"/>
        </w:rPr>
        <w:t>)</w:t>
      </w:r>
      <w:r>
        <w:rPr>
          <w:rFonts w:hint="default"/>
          <w:lang w:val="en-US"/>
        </w:rPr>
        <w:t xml:space="preserve"> override 1280, 720</w:t>
      </w:r>
      <w:r>
        <w:rPr>
          <w:rFonts w:hint="default"/>
          <w:lang w:val="ru-RU"/>
        </w:rPr>
        <w:t>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Размер самого дебагера </w:t>
      </w:r>
    </w:p>
    <w:p w14:paraId="2DF8D444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en-US"/>
        </w:rPr>
        <w:t>Project &gt; project settings &gt; display &gt; window &gt; stretch &gt; mode &gt; viewport</w:t>
      </w:r>
      <w:r>
        <w:rPr>
          <w:rFonts w:hint="default"/>
          <w:lang w:val="ru-RU"/>
        </w:rPr>
        <w:t>. Что бы разрешение собриглось с размером дебагера</w:t>
      </w:r>
    </w:p>
    <w:p w14:paraId="3CB8B62E">
      <w:pPr>
        <w:numPr>
          <w:ilvl w:val="0"/>
          <w:numId w:val="0"/>
        </w:numPr>
        <w:rPr>
          <w:rFonts w:hint="default"/>
          <w:lang w:val="ru-RU"/>
        </w:rPr>
      </w:pPr>
    </w:p>
    <w:p w14:paraId="2989729B"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Убираем подсказки в скриптах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en-US"/>
        </w:rPr>
        <w:t>editor &gt; editor settings &gt; text editor &gt; completion &gt; add type hints</w:t>
      </w:r>
      <w:r>
        <w:rPr>
          <w:rFonts w:hint="default"/>
          <w:lang w:val="ru-RU"/>
        </w:rPr>
        <w:t>. Убираем галочку, теперь все скрипты будут создаваться без подсказок.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Было</w:t>
      </w:r>
      <w:r>
        <w:rPr>
          <w:rFonts w:hint="default"/>
          <w:lang w:val="en-US"/>
        </w:rPr>
        <w:t>: func _process(delta: float) -&gt; void:</w:t>
      </w:r>
    </w:p>
    <w:p w14:paraId="54C5B21B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ru-RU"/>
        </w:rPr>
        <w:t>Стало</w:t>
      </w:r>
      <w:r>
        <w:rPr>
          <w:rFonts w:hint="default"/>
          <w:lang w:val="en-US"/>
        </w:rPr>
        <w:t>: func _process(delta):</w:t>
      </w:r>
    </w:p>
    <w:p w14:paraId="10E7A8C5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DFFDDFB"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Важный совет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 xml:space="preserve">загрузка сцены происходит снизу вверх, загрузка начнется с камеры и только когда загрузиться нод </w:t>
      </w:r>
      <w:r>
        <w:rPr>
          <w:rFonts w:hint="default"/>
          <w:lang w:val="en-US"/>
        </w:rPr>
        <w:t xml:space="preserve">player </w:t>
      </w:r>
      <w:r>
        <w:rPr>
          <w:rFonts w:hint="default"/>
          <w:lang w:val="ru-RU"/>
        </w:rPr>
        <w:t>в дело пойдут скрипты</w:t>
      </w:r>
      <w:r>
        <w:rPr>
          <w:rFonts w:hint="default"/>
          <w:lang w:val="en-US"/>
        </w:rPr>
        <w:t>.</w:t>
      </w:r>
    </w:p>
    <w:p w14:paraId="354A8F0D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2778C07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448050" cy="1247775"/>
            <wp:effectExtent l="0" t="0" r="0" b="9525"/>
            <wp:docPr id="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F6C00">
      <w:pPr>
        <w:numPr>
          <w:ilvl w:val="0"/>
          <w:numId w:val="0"/>
        </w:numPr>
        <w:ind w:leftChars="0"/>
      </w:pPr>
    </w:p>
    <w:p w14:paraId="4488D580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func _ready(): # вызывается 1 раз при загрузке нода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func _process(delta): # вызывается постоянно со вкоростью кадров на устройстве примерно (60 раз в секунду), delta нужна что бы усреднять скорость на разных устройствах так как у всех разные мощности</w:t>
      </w:r>
    </w:p>
    <w:p w14:paraId="2E85D3C9">
      <w:pPr>
        <w:numPr>
          <w:ilvl w:val="0"/>
          <w:numId w:val="0"/>
        </w:numPr>
        <w:ind w:leftChars="0"/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ru-RU"/>
        </w:rPr>
      </w:pPr>
      <w:r>
        <w:rPr>
          <w:rFonts w:hint="default"/>
          <w:lang w:val="en-US"/>
        </w:rPr>
        <w:t xml:space="preserve">Delta </w:t>
      </w:r>
      <w:r>
        <w:rPr>
          <w:rFonts w:hint="default"/>
          <w:lang w:val="ru-RU"/>
        </w:rPr>
        <w:t>- время прошедшее с предыдущего кадра</w:t>
      </w:r>
      <w:r>
        <w:rPr>
          <w:rFonts w:hint="default" w:asciiTheme="minorAscii" w:hAnsiTheme="minorAscii"/>
          <w:sz w:val="20"/>
          <w:szCs w:val="20"/>
          <w:lang w:val="ru-RU"/>
        </w:rPr>
        <w:t xml:space="preserve"> 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(например, </w:t>
      </w:r>
      <w:r>
        <w:rPr>
          <w:rStyle w:val="4"/>
          <w:rFonts w:hint="default" w:eastAsia="Consolas" w:cs="Consolas" w:asciiTheme="minorAscii" w:hAnsiTheme="minorAscii"/>
          <w:i w:val="0"/>
          <w:iCs w:val="0"/>
          <w:caps w:val="0"/>
          <w:color w:val="0F1115"/>
          <w:spacing w:val="0"/>
          <w:sz w:val="20"/>
          <w:szCs w:val="20"/>
          <w:shd w:val="clear" w:fill="EBEEF2"/>
        </w:rPr>
        <w:t>0.016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секунды при 60 FPS).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ru-RU"/>
        </w:rPr>
        <w:t xml:space="preserve"> Помогает сделать движение одинаковым на любом устройстве </w:t>
      </w:r>
    </w:p>
    <w:p w14:paraId="64DE5696">
      <w:pPr>
        <w:numPr>
          <w:ilvl w:val="0"/>
          <w:numId w:val="0"/>
        </w:numPr>
        <w:ind w:leftChars="0"/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ru-RU"/>
        </w:rPr>
      </w:pPr>
    </w:p>
    <w:p w14:paraId="58C949F8">
      <w:pPr>
        <w:numPr>
          <w:ilvl w:val="0"/>
          <w:numId w:val="1"/>
        </w:numPr>
        <w:ind w:left="0" w:leftChars="0" w:firstLine="0" w:firstLineChars="0"/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ru-RU"/>
        </w:rPr>
      </w:pPr>
      <w:r>
        <w:rPr>
          <w:rFonts w:hint="default" w:eastAsia="Segoe UI" w:cs="Segoe UI" w:asciiTheme="minorAscii" w:hAnsiTheme="minorAscii"/>
          <w:i w:val="0"/>
          <w:iCs w:val="0"/>
          <w:color w:val="0F1115"/>
          <w:spacing w:val="0"/>
          <w:sz w:val="20"/>
          <w:szCs w:val="20"/>
          <w:shd w:val="clear" w:fill="FFFFFF"/>
          <w:lang w:val="ru-RU"/>
        </w:rPr>
        <w:t>С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ru-RU"/>
        </w:rPr>
        <w:t xml:space="preserve">оздаем профиль и убираем лишнии ноды и опции. </w:t>
      </w:r>
      <w:r>
        <w:rPr>
          <w:rFonts w:hint="default" w:eastAsia="Segoe UI" w:cs="Segoe UI" w:asciiTheme="minorAscii" w:hAnsiTheme="minorAscii"/>
          <w:i w:val="0"/>
          <w:iCs w:val="0"/>
          <w:color w:val="0F1115"/>
          <w:spacing w:val="0"/>
          <w:sz w:val="20"/>
          <w:szCs w:val="20"/>
          <w:shd w:val="clear" w:fill="FFFFFF"/>
          <w:lang w:val="ru-RU"/>
        </w:rPr>
        <w:t>З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ru-RU"/>
        </w:rPr>
        <w:t>ачем нам ноды 3д, если игра 2д.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ru-RU"/>
        </w:rPr>
        <w:br w:type="textWrapping"/>
      </w:r>
    </w:p>
    <w:p w14:paraId="0FCA1E1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4831080"/>
            <wp:effectExtent l="0" t="0" r="6985" b="7620"/>
            <wp:docPr id="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FC7E9">
      <w:pPr>
        <w:numPr>
          <w:ilvl w:val="0"/>
          <w:numId w:val="0"/>
        </w:numPr>
        <w:ind w:leftChars="0"/>
      </w:pPr>
    </w:p>
    <w:p w14:paraId="37B5BF97"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Раньше мы использовали глобальные скрипты для взаимодействия между объектами, но теперь мы изучили группы. Добавляеишь объект в группу и потом другой объект может обратиться к объекту в группе что бы взаимодействовать с ним.</w:t>
      </w:r>
    </w:p>
    <w:p w14:paraId="402E86CB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ru-RU"/>
        </w:rPr>
        <w:t>В скрипте у орка</w:t>
      </w:r>
      <w:r>
        <w:rPr>
          <w:rFonts w:hint="default"/>
          <w:lang w:val="en-US"/>
        </w:rPr>
        <w:t>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var player = get_tree().get_first_node_in_group("player") as Node2D # обращаемся к первому ноду из группы player и сказали определять его как Node2D</w:t>
      </w:r>
    </w:p>
    <w:p w14:paraId="25C8F1C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105275" cy="6229350"/>
            <wp:effectExtent l="0" t="0" r="9525" b="0"/>
            <wp:docPr id="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C346D">
      <w:pPr>
        <w:numPr>
          <w:ilvl w:val="0"/>
          <w:numId w:val="0"/>
        </w:numPr>
        <w:ind w:leftChars="0"/>
      </w:pPr>
    </w:p>
    <w:p w14:paraId="2946FA0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Ordering &gt; Z index </w:t>
      </w:r>
      <w:r>
        <w:rPr>
          <w:rFonts w:hint="default"/>
          <w:lang w:val="ru-RU"/>
        </w:rPr>
        <w:t>у кого выше тот и будет отоброжаться поверх объекта при взаимодействии</w:t>
      </w:r>
      <w:r>
        <w:rPr>
          <w:rFonts w:hint="default"/>
          <w:lang w:val="en-US"/>
        </w:rPr>
        <w:t>.</w:t>
      </w:r>
    </w:p>
    <w:p w14:paraId="41D97C09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CE618DB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en-US"/>
        </w:rPr>
        <w:t>8.</w:t>
      </w:r>
      <w:r>
        <w:rPr>
          <w:rFonts w:hint="default"/>
          <w:lang w:val="ru-RU"/>
        </w:rPr>
        <w:t xml:space="preserve">Что бы сказать привязать сцену к объекту можно у него в скрипте добавить в </w:t>
      </w:r>
      <w:r>
        <w:rPr>
          <w:rFonts w:hint="default"/>
          <w:lang w:val="en-US"/>
        </w:rPr>
        <w:t xml:space="preserve">insperctor </w:t>
      </w:r>
      <w:r>
        <w:rPr>
          <w:rFonts w:hint="default"/>
          <w:lang w:val="ru-RU"/>
        </w:rPr>
        <w:t>параметер в который можно поместить нужную сцену.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@export var attack_bullet: PackedSceneа</w:t>
      </w:r>
    </w:p>
    <w:p w14:paraId="7CFDB208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1BF054A4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en-US"/>
        </w:rPr>
        <w:t>9</w:t>
      </w:r>
      <w:r>
        <w:rPr>
          <w:rFonts w:hint="default"/>
          <w:lang w:val="ru-RU"/>
        </w:rPr>
        <w:t xml:space="preserve"> Код что бы искать ближайщего врага от игрока</w:t>
      </w:r>
    </w:p>
    <w:p w14:paraId="333B5680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22757D3A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# Ищем врагов в группе "enemy" (мёртвые уже удалены из группы)</w:t>
      </w:r>
    </w:p>
    <w:p w14:paraId="2D696016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var enemies = get_tree().get_nodes_in_group("enemy")</w:t>
      </w:r>
    </w:p>
    <w:p w14:paraId="06EB9DE3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enemies = enemies.filter(func (enemy: Node2D):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# фильтруем врагов, каждого  врага по очереди</w:t>
      </w:r>
    </w:p>
    <w:p w14:paraId="2783C7C6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return enemy.global_position.distance_squared_to(player.global_position) &lt; pow(attack_range, 2) # определяем дистанцию врагов и если он ближе чем attack_range, то фильтра его пропускают</w:t>
      </w:r>
    </w:p>
    <w:p w14:paraId="553A3E30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)</w:t>
      </w:r>
    </w:p>
    <w:p w14:paraId="24E8B689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if enemies.size() == 0: # если массив врагов пуст выходим</w:t>
      </w:r>
    </w:p>
    <w:p w14:paraId="6D8F266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return</w:t>
      </w:r>
    </w:p>
    <w:p w14:paraId="1B6B0E2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</w:p>
    <w:p w14:paraId="52395256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enemies.sort_custom(func (a: Node2D, b: Node2D): # из тех врагов кто прошел фильтрацию ищем ближайшего</w:t>
      </w:r>
    </w:p>
    <w:p w14:paraId="3DE9BFC3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var a_distans = a.global_position.distance_squared_to(player.global_position)</w:t>
      </w:r>
    </w:p>
    <w:p w14:paraId="05F04D5A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var b_distans = b.global_position.distance_squared_to(player.global_position)</w:t>
      </w:r>
    </w:p>
    <w:p w14:paraId="312F4974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return a_distans &lt; b_distans # мы взяли два элемента из массива и сравнили кто из них ближе к игроку</w:t>
      </w:r>
    </w:p>
    <w:p w14:paraId="69D85443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)</w:t>
      </w:r>
    </w:p>
    <w:p w14:paraId="73D25182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E17B45B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6BFA103A">
      <w:pPr>
        <w:numPr>
          <w:ilvl w:val="0"/>
          <w:numId w:val="2"/>
        </w:numPr>
        <w:ind w:leftChars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В </w:t>
      </w:r>
      <w:r>
        <w:rPr>
          <w:rFonts w:hint="default"/>
          <w:lang w:val="en-US"/>
        </w:rPr>
        <w:t xml:space="preserve">colision </w:t>
      </w:r>
      <w:r>
        <w:rPr>
          <w:rFonts w:hint="default"/>
          <w:lang w:val="ru-RU"/>
        </w:rPr>
        <w:t xml:space="preserve">где </w:t>
      </w:r>
      <w:r>
        <w:rPr>
          <w:rFonts w:hint="default"/>
          <w:lang w:val="en-US"/>
        </w:rPr>
        <w:t xml:space="preserve">layer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mask</w:t>
      </w:r>
      <w:r>
        <w:rPr>
          <w:rFonts w:hint="default"/>
          <w:lang w:val="ru-RU"/>
        </w:rPr>
        <w:t xml:space="preserve">, запомни правило не меч бьет врага, а враг ударяется об меч. Не ты касаешься обыта, а опыт касается тебя.  </w:t>
      </w:r>
      <w:r>
        <w:rPr>
          <w:rFonts w:hint="default"/>
          <w:lang w:val="en-US"/>
        </w:rPr>
        <w:t xml:space="preserve"> </w:t>
      </w:r>
    </w:p>
    <w:p w14:paraId="151B0052">
      <w:pPr>
        <w:numPr>
          <w:ilvl w:val="0"/>
          <w:numId w:val="2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Что бы 2</w:t>
      </w:r>
      <w:r>
        <w:rPr>
          <w:rFonts w:hint="default"/>
          <w:lang w:val="en-US"/>
        </w:rPr>
        <w:t xml:space="preserve">d </w:t>
      </w:r>
      <w:r>
        <w:rPr>
          <w:rFonts w:hint="default"/>
          <w:lang w:val="ru-RU"/>
        </w:rPr>
        <w:t>игра выглядила более четкой переходим по следующему пути и включаем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Project &gt; project settings &gt; rendering &gt; 2D &gt; snap 2D transforms to Pixel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12. </w:t>
      </w:r>
      <w:r>
        <w:rPr>
          <w:rFonts w:hint="default"/>
          <w:lang w:val="ru-RU"/>
        </w:rPr>
        <w:t xml:space="preserve">управление расположения элемента в </w:t>
      </w:r>
      <w:r>
        <w:rPr>
          <w:rFonts w:hint="default"/>
          <w:lang w:val="en-US"/>
        </w:rPr>
        <w:t xml:space="preserve">inspector </w:t>
      </w:r>
      <w:r>
        <w:rPr>
          <w:rFonts w:hint="default"/>
          <w:lang w:val="ru-RU"/>
        </w:rPr>
        <w:t xml:space="preserve">или в верхнем меню </w:t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3324225" cy="5629275"/>
            <wp:effectExtent l="0" t="0" r="9525" b="9525"/>
            <wp:docPr id="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D212E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drawing>
          <wp:inline distT="0" distB="0" distL="114300" distR="114300">
            <wp:extent cx="2990850" cy="2705100"/>
            <wp:effectExtent l="0" t="0" r="0" b="0"/>
            <wp:docPr id="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 xml:space="preserve">13. </w:t>
      </w:r>
      <w:r>
        <w:rPr>
          <w:rFonts w:hint="default"/>
          <w:lang w:val="ru-RU"/>
        </w:rPr>
        <w:t xml:space="preserve">управление внешними отступами контейнера </w:t>
      </w:r>
      <w:r>
        <w:rPr>
          <w:rFonts w:hint="default"/>
          <w:lang w:val="ru-RU"/>
        </w:rPr>
        <w:br w:type="textWrapping"/>
      </w:r>
    </w:p>
    <w:p w14:paraId="75BA53A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867150" cy="3028950"/>
            <wp:effectExtent l="0" t="0" r="0" b="0"/>
            <wp:docPr id="10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14. </w:t>
      </w:r>
      <w:r>
        <w:rPr>
          <w:rFonts w:hint="default"/>
          <w:lang w:val="ru-RU"/>
        </w:rPr>
        <w:t xml:space="preserve">внимание если растягивать контейнеры на весь экран в дальнейшем они перекрыть кнопки для нажатия что бы избежать этого, необходимо выбрать </w:t>
      </w:r>
      <w:r>
        <w:rPr>
          <w:rFonts w:hint="default"/>
          <w:lang w:val="en-US"/>
        </w:rPr>
        <w:t>mouse &gt; filter &gt; ignore.</w:t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3781425" cy="4152900"/>
            <wp:effectExtent l="0" t="0" r="9525" b="0"/>
            <wp:docPr id="1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AD5D1">
      <w:pPr>
        <w:numPr>
          <w:ilvl w:val="0"/>
          <w:numId w:val="0"/>
        </w:numPr>
        <w:ind w:leftChars="0"/>
      </w:pPr>
    </w:p>
    <w:p w14:paraId="3A68FE3B">
      <w:pPr>
        <w:numPr>
          <w:ilvl w:val="0"/>
          <w:numId w:val="3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Настройка переводы игры. Создать </w:t>
      </w:r>
      <w:r>
        <w:rPr>
          <w:rFonts w:hint="default"/>
          <w:lang w:val="en-US"/>
        </w:rPr>
        <w:t xml:space="preserve">csv </w:t>
      </w:r>
      <w:r>
        <w:rPr>
          <w:rFonts w:hint="default"/>
          <w:lang w:val="ru-RU"/>
        </w:rPr>
        <w:t>фаил вставить в него</w:t>
      </w:r>
      <w:r>
        <w:rPr>
          <w:rFonts w:hint="default"/>
          <w:lang w:val="en-US"/>
        </w:rPr>
        <w:t>: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keys,en,ru</w:t>
      </w:r>
    </w:p>
    <w:p w14:paraId="0D08BE2D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PLAY,Play,Играть</w:t>
      </w:r>
    </w:p>
    <w:p w14:paraId="6097139F">
      <w:pPr>
        <w:numPr>
          <w:numId w:val="0"/>
        </w:numPr>
      </w:pPr>
      <w:r>
        <w:rPr>
          <w:rFonts w:hint="default"/>
          <w:lang w:val="ru-RU"/>
        </w:rPr>
        <w:t>SETTINGS,Settings,Настройки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ru-RU"/>
        </w:rPr>
        <w:t>Должны появиться два файла</w:t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2247900" cy="495300"/>
            <wp:effectExtent l="0" t="0" r="0" b="0"/>
            <wp:docPr id="1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lang w:val="ru-RU"/>
        </w:rPr>
        <w:t>Идем</w:t>
      </w:r>
      <w:r>
        <w:rPr>
          <w:rFonts w:hint="default"/>
          <w:lang w:val="ru-RU"/>
        </w:rPr>
        <w:t xml:space="preserve"> в </w:t>
      </w:r>
      <w:r>
        <w:rPr>
          <w:rFonts w:hint="default"/>
          <w:lang w:val="en-US"/>
        </w:rPr>
        <w:t xml:space="preserve">Project &gt; project settings &gt; Localization &gt; Translations </w:t>
      </w:r>
      <w:r>
        <w:rPr>
          <w:rFonts w:hint="default"/>
          <w:lang w:val="ru-RU"/>
        </w:rPr>
        <w:t>и вставляем эти файлы туда.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2962275" cy="1857375"/>
            <wp:effectExtent l="0" t="0" r="9525" b="9525"/>
            <wp:docPr id="1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24842">
      <w:pPr>
        <w:numPr>
          <w:numId w:val="0"/>
        </w:numPr>
        <w:rPr>
          <w:rFonts w:hint="default"/>
          <w:lang w:val="ru-RU"/>
        </w:rPr>
      </w:pPr>
      <w:r>
        <w:rPr>
          <w:lang w:val="ru-RU"/>
        </w:rPr>
        <w:t>После</w:t>
      </w:r>
      <w:r>
        <w:rPr>
          <w:rFonts w:hint="default"/>
          <w:lang w:val="ru-RU"/>
        </w:rPr>
        <w:t xml:space="preserve"> этого в поле </w:t>
      </w:r>
      <w:r>
        <w:rPr>
          <w:rFonts w:hint="default"/>
          <w:lang w:val="en-US"/>
        </w:rPr>
        <w:t xml:space="preserve">text </w:t>
      </w:r>
      <w:r>
        <w:rPr>
          <w:rFonts w:hint="default"/>
          <w:lang w:val="ru-RU"/>
        </w:rPr>
        <w:t>вставляем ключи и текст будет подстраиваться под перевод</w:t>
      </w:r>
      <w:bookmarkStart w:id="0" w:name="_GoBack"/>
      <w:bookmarkEnd w:id="0"/>
    </w:p>
    <w:p w14:paraId="36BDCC5A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Горячии клавиши</w:t>
      </w:r>
      <w:r>
        <w:rPr>
          <w:rFonts w:hint="default"/>
          <w:lang w:val="en-US"/>
        </w:rPr>
        <w:t xml:space="preserve">: </w:t>
      </w:r>
    </w:p>
    <w:p w14:paraId="18641E3F">
      <w:pPr>
        <w:numPr>
          <w:ilvl w:val="0"/>
          <w:numId w:val="0"/>
        </w:numPr>
        <w:ind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Ctrl + R 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#</w:t>
      </w:r>
      <w:r>
        <w:rPr>
          <w:rFonts w:hint="default"/>
          <w:lang w:val="ru-RU"/>
        </w:rPr>
        <w:t xml:space="preserve"> выделяем объект и в нижней строчке пишем на что хотим заменить </w:t>
      </w:r>
      <w:r>
        <w:rPr>
          <w:rFonts w:hint="default"/>
          <w:lang w:val="en-US"/>
        </w:rPr>
        <w:t xml:space="preserve"> </w:t>
      </w:r>
    </w:p>
    <w:p w14:paraId="282DCA06">
      <w:pPr>
        <w:numPr>
          <w:ilvl w:val="0"/>
          <w:numId w:val="0"/>
        </w:numPr>
        <w:ind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>Ctrl + N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# </w:t>
      </w:r>
      <w:r>
        <w:rPr>
          <w:rFonts w:hint="default"/>
          <w:lang w:val="ru-RU"/>
        </w:rPr>
        <w:t>создать сцену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ab/>
      </w:r>
      <w:r>
        <w:rPr>
          <w:rFonts w:hint="default"/>
          <w:lang w:val="en-US"/>
        </w:rPr>
        <w:t>Ctrl + A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# </w:t>
      </w:r>
      <w:r>
        <w:rPr>
          <w:rFonts w:hint="default"/>
          <w:lang w:val="ru-RU"/>
        </w:rPr>
        <w:t xml:space="preserve">создать </w:t>
      </w:r>
      <w:r>
        <w:rPr>
          <w:rFonts w:hint="default"/>
          <w:lang w:val="en-US"/>
        </w:rPr>
        <w:t>node</w:t>
      </w:r>
    </w:p>
    <w:p w14:paraId="15E8ABA2">
      <w:pPr>
        <w:numPr>
          <w:ilvl w:val="0"/>
          <w:numId w:val="0"/>
        </w:numPr>
        <w:ind w:firstLine="708" w:firstLineChars="0"/>
        <w:rPr>
          <w:rFonts w:hint="default"/>
          <w:lang w:val="ru-RU"/>
        </w:rPr>
      </w:pPr>
      <w:r>
        <w:rPr>
          <w:rFonts w:hint="default"/>
          <w:lang w:val="en-US"/>
        </w:rPr>
        <w:t xml:space="preserve">Shift + Ctrl + A # </w:t>
      </w:r>
      <w:r>
        <w:rPr>
          <w:rFonts w:hint="default"/>
          <w:lang w:val="ru-RU"/>
        </w:rPr>
        <w:t>добавить сцену в сцену</w:t>
      </w:r>
    </w:p>
    <w:p w14:paraId="79E17FC5">
      <w:pPr>
        <w:numPr>
          <w:ilvl w:val="0"/>
          <w:numId w:val="0"/>
        </w:numPr>
        <w:ind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Ctrl + D 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#</w:t>
      </w:r>
      <w:r>
        <w:rPr>
          <w:rFonts w:hint="default"/>
          <w:lang w:val="ru-RU"/>
        </w:rPr>
        <w:t xml:space="preserve"> выдели объект нажми несколько раз и вставь то на что заменить</w:t>
      </w:r>
      <w:r>
        <w:rPr>
          <w:rFonts w:hint="default"/>
          <w:lang w:val="en-US"/>
        </w:rPr>
        <w:t xml:space="preserve"> </w:t>
      </w:r>
    </w:p>
    <w:p w14:paraId="6E6A4EC7">
      <w:pPr>
        <w:numPr>
          <w:ilvl w:val="0"/>
          <w:numId w:val="0"/>
        </w:numPr>
        <w:ind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Ctrl + Shift + D # </w:t>
      </w:r>
      <w:r>
        <w:rPr>
          <w:rFonts w:hint="default"/>
          <w:lang w:val="ru-RU"/>
        </w:rPr>
        <w:t>найти и войти в сцену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D67FA8"/>
    <w:multiLevelType w:val="singleLevel"/>
    <w:tmpl w:val="A4D67FA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A48527C"/>
    <w:multiLevelType w:val="singleLevel"/>
    <w:tmpl w:val="DA48527C"/>
    <w:lvl w:ilvl="0" w:tentative="0">
      <w:start w:val="10"/>
      <w:numFmt w:val="decimal"/>
      <w:suff w:val="space"/>
      <w:lvlText w:val="%1."/>
      <w:lvlJc w:val="left"/>
    </w:lvl>
  </w:abstractNum>
  <w:abstractNum w:abstractNumId="2">
    <w:nsid w:val="3A392383"/>
    <w:multiLevelType w:val="singleLevel"/>
    <w:tmpl w:val="3A392383"/>
    <w:lvl w:ilvl="0" w:tentative="0">
      <w:start w:val="15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33D2F"/>
    <w:rsid w:val="098F19DC"/>
    <w:rsid w:val="0DEF71E2"/>
    <w:rsid w:val="11D779F2"/>
    <w:rsid w:val="13CC730A"/>
    <w:rsid w:val="164D4125"/>
    <w:rsid w:val="17257E18"/>
    <w:rsid w:val="1CFE5B1D"/>
    <w:rsid w:val="1D9030C6"/>
    <w:rsid w:val="28656105"/>
    <w:rsid w:val="294A0DC4"/>
    <w:rsid w:val="2BD514AE"/>
    <w:rsid w:val="31FA0524"/>
    <w:rsid w:val="33952539"/>
    <w:rsid w:val="349C6453"/>
    <w:rsid w:val="39D5466D"/>
    <w:rsid w:val="41353F92"/>
    <w:rsid w:val="45154265"/>
    <w:rsid w:val="45E738CE"/>
    <w:rsid w:val="4BC97435"/>
    <w:rsid w:val="4DE3292A"/>
    <w:rsid w:val="5C8D2E86"/>
    <w:rsid w:val="648C1EA6"/>
    <w:rsid w:val="64A93EF7"/>
    <w:rsid w:val="666F001B"/>
    <w:rsid w:val="69D735C1"/>
    <w:rsid w:val="6B45059F"/>
    <w:rsid w:val="6CBC3901"/>
    <w:rsid w:val="6FF64782"/>
    <w:rsid w:val="71B6066A"/>
    <w:rsid w:val="73BF4CFB"/>
    <w:rsid w:val="77904DB5"/>
    <w:rsid w:val="786E0F20"/>
    <w:rsid w:val="7DB10D5A"/>
    <w:rsid w:val="7DFE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653</Words>
  <Characters>3608</Characters>
  <Lines>0</Lines>
  <Paragraphs>0</Paragraphs>
  <TotalTime>3</TotalTime>
  <ScaleCrop>false</ScaleCrop>
  <LinksUpToDate>false</LinksUpToDate>
  <CharactersWithSpaces>4249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2026-06-19T13:43:00Z</dcterms:created>
  <dc:creator>Nikita</dc:creator>
  <cp:lastModifiedBy>WPS_1779859933</cp:lastModifiedBy>
  <dcterms:modified xsi:type="dcterms:W3CDTF">2026-06-27T06:32:05Z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eyJoZGlkIjoiYTI4ZTNhN2ViN2ZhNjBmZTYzMzFkNzIyYWM3MGFiM2EiLCJ1c2VySWQiOiI4NDI1NjQ5NDQ1MzQifQ==</vt:lpwstr>
  </property>
  <property fmtid="{D5CDD505-2E9C-101B-9397-08002B2CF9AE}" pid="4" name="ICV">
    <vt:lpwstr>B114414882E641FB837CD18DB1FFAAF9_12</vt:lpwstr>
  </property>
</Properties>
</file>