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72"/>
          <w:szCs w:val="72"/>
        </w:rPr>
        <w:t xml:space="preserve">МАРКЕТ</w:t>
      </w:r>
    </w:p>
    <w:p>
      <w:pPr>
        <w:spacing w:after="120"/>
        <w:jc w:val="center"/>
      </w:pPr>
      <w:r>
        <w:rPr>
          <w:sz w:val="40"/>
          <w:szCs w:val="40"/>
        </w:rPr>
        <w:t xml:space="preserve">API Specification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v3.0 · Учебный проект · Микросервисная архитектура</w:t>
      </w:r>
    </w:p>
    <w:p>
      <w:pPr>
        <w:jc w:val="center"/>
      </w:pPr>
      <w:r>
        <w:rPr>
          <w:i/>
          <w:iCs/>
          <w:color w:val="7F7F7F"/>
          <w:sz w:val="22"/>
          <w:szCs w:val="22"/>
        </w:rPr>
        <w:t xml:space="preserve">Приведено в соответствие с фактической реализацией Auth Service и Ad Service.</w:t>
      </w:r>
    </w:p>
    <w:p>
      <w:r>
        <w:br w:type="page"/>
      </w:r>
    </w:p>
    <w:p>
      <w:pPr>
        <w:pStyle w:val="Heading1"/>
      </w:pPr>
      <w:r>
        <w:t xml:space="preserve">Обзор архитектуры</w:t>
      </w:r>
    </w:p>
    <w:p>
      <w:r>
        <w:t xml:space="preserve">Проект состоит из трёх микросервисов на Python (FastAPI). Все сервисы находятся за Ingress в Kubernetes и доступны через единый домен. Авторизация через JWT: Auth Service выдаёт токен, Ad Service и Search Service валидируют его самостоятельно — без сетевых запросов в Auth Service.</w:t>
      </w:r>
    </w:p>
    <w:p>
      <w:r>
        <w:t xml:space="preserve">Ad Service — сторона записи (CQRS). После изменения объявления в той же транзакции пишется запись в Outbox. Отдельный воркер разгребает Outbox и публикует тонкое событие в Kafka. Search Service — сторона чтения: слушает Kafka, по ad_id идёт в Ad Service за актуальной копией объявления через internal-эндпоинт и поддерживает свой поисковый индекс.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Сервис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Базовый путь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БД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Порт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Service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/auth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(auth_db)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 Service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/ads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(ads_db)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8002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Service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/search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(search_db)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8003</w:t>
            </w:r>
          </w:p>
        </w:tc>
      </w:tr>
    </w:tbl>
    <w:p>
      <w:pPr>
        <w:pStyle w:val="Heading2"/>
      </w:pPr>
      <w:r>
        <w:t xml:space="preserve">Схема взаимодействия</w:t>
      </w:r>
    </w:p>
    <w:p>
      <w:pPr>
        <w:pStyle w:val="ListParagraph"/>
        <w:numPr>
          <w:ilvl w:val="0"/>
          <w:numId w:val="2"/>
        </w:numPr>
      </w:pPr>
      <w:r>
        <w:t xml:space="preserve">Фронтенд → Ingress (nginx) → нужный сервис</w:t>
      </w:r>
    </w:p>
    <w:p>
      <w:pPr>
        <w:pStyle w:val="ListParagraph"/>
        <w:numPr>
          <w:ilvl w:val="0"/>
          <w:numId w:val="2"/>
        </w:numPr>
      </w:pPr>
      <w:r>
        <w:t xml:space="preserve">Ad Service → Outbox (ads_db) → Outbox Relay → Kafka (топик: ads) → Search Service</w:t>
      </w:r>
    </w:p>
    <w:p>
      <w:pPr>
        <w:pStyle w:val="ListParagraph"/>
        <w:numPr>
          <w:ilvl w:val="0"/>
          <w:numId w:val="2"/>
        </w:numPr>
      </w:pPr>
      <w:r>
        <w:t xml:space="preserve">Search Service → GET /internal/ads/{id} в Ad Service (подтянуть актуальное состояние объявления)</w:t>
      </w:r>
    </w:p>
    <w:p>
      <w:pPr>
        <w:pStyle w:val="ListParagraph"/>
        <w:numPr>
          <w:ilvl w:val="0"/>
          <w:numId w:val="2"/>
        </w:numPr>
      </w:pPr>
      <w:r>
        <w:t xml:space="preserve">Ad Service → GET /internal/users/{id} в Auth Service (обогащение user_name в публичных ответах)</w:t>
      </w:r>
    </w:p>
    <w:p>
      <w:pPr>
        <w:pStyle w:val="ListParagraph"/>
        <w:numPr>
          <w:ilvl w:val="0"/>
          <w:numId w:val="2"/>
        </w:numPr>
      </w:pPr>
      <w:r>
        <w:t xml:space="preserve">Auth Service ← Ad Service / Search Service — прямых сетевых вызовов для валидации JWT нет: токен проверяется локально по общему JWT_SECRET</w:t>
      </w:r>
    </w:p>
    <w:p>
      <w:pPr>
        <w:pStyle w:val="Heading2"/>
      </w:pPr>
      <w:r>
        <w:t xml:space="preserve">Internal-эндпоинты /internal</w:t>
      </w:r>
    </w:p>
    <w:p>
      <w:r>
        <w:t xml:space="preserve">Любой сервис может иметь эндпоинты под префиксом /internal — это внутренние API для межсервисного взаимодействия. Префикс /internal не прокидывается через Ingress и недоступен извне. Сервисы обращаются к ним напрямую по внутреннему DNS кластера (например, http://auth-service:8000/internal/users/1). JWT для internal-эндпоинтов не требуется — защита обеспечивается на уровне сети.</w:t>
      </w:r>
    </w:p>
    <w:p>
      <w:pPr>
        <w:pStyle w:val="Heading2"/>
      </w:pPr>
      <w:r>
        <w:t xml:space="preserve">JWT — как это работает</w:t>
      </w:r>
    </w:p>
    <w:p>
      <w:r>
        <w:t xml:space="preserve">Auth Service подписывает токены секретом (HS256). Ad Service и Search Service получают SECRET через переменную окружения JWT_SECRET и валидируют токен локально. Тип токена определяется полем type в payload.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&lt;access_token&gt;</w:t>
      </w:r>
    </w:p>
    <w:p>
      <w:pPr>
        <w:pStyle w:val="Heading3"/>
      </w:pPr>
      <w:r>
        <w:t xml:space="preserve">Access Token Payload</w:t>
      </w:r>
    </w:p>
    <w:p>
      <w:r>
        <w:t xml:space="preserve">TTL — 24 часа (exp = now + 86400). Значение задаётся переменной JWT_EXPIRE_HOURS (по умолчанию 24).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пользователя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пользователя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"access"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Всегда "access"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Время истечения (Unix timestamp)</w:t>
            </w:r>
          </w:p>
        </w:tc>
      </w:tr>
    </w:tbl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{ "user_id": 1, "email": "user@test.com", "type": "access", "exp": 1744300000 }</w:t>
      </w:r>
    </w:p>
    <w:p>
      <w:pPr>
        <w:pStyle w:val="Heading3"/>
      </w:pPr>
      <w:r>
        <w:t xml:space="preserve">Refresh Token Payload</w:t>
      </w:r>
    </w:p>
    <w:p>
      <w:r>
        <w:t xml:space="preserve">TTL — 30 дней (exp = now + 2592000). Значение задаётся переменной JWT_REFRESH_EXPIRE_DAYS (по умолчанию 30).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пользователя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"refresh"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Всегда "refresh"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Время истечения (Unix timestamp)</w:t>
            </w:r>
          </w:p>
        </w:tc>
      </w:tr>
    </w:tbl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{ "user_id": 1, "type": "refresh", "exp": 1746892000 }</w:t>
      </w:r>
    </w:p>
    <w:p>
      <w:r>
        <w:rPr>
          <w:i/>
          <w:iCs/>
          <w:color w:val="595959"/>
        </w:rPr>
        <w:t xml:space="preserve">💡 Алгоритм подписи — HS256. Refresh-токен не содержит email — он используется только для получения новой пары токенов, а не для авторизации запросов. Refresh-токены не хранятся в БД: валидация stateless (проверка подписи, type="refresh" и exp).</w:t>
      </w:r>
    </w:p>
    <w:p>
      <w:pPr>
        <w:pStyle w:val="Heading2"/>
      </w:pPr>
      <w:r>
        <w:t xml:space="preserve">Kafka — топики и события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Топик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Consumer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События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 Service (через Outbox Relay)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Service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ad.created, ad.updated, ad.deleted</w:t>
            </w:r>
          </w:p>
        </w:tc>
      </w:tr>
    </w:tbl>
    <w:p>
      <w:pPr>
        <w:pStyle w:val="Heading3"/>
      </w:pPr>
      <w:r>
        <w:t xml:space="preserve">Формат сообщения</w:t>
      </w:r>
    </w:p>
    <w:p>
      <w:r>
        <w:t xml:space="preserve">События тонкие — содержат только ad_id. Актуальные данные об объявлении Search Service запрашивает отдельно через GET /internal/ads/{id} в Ad Service. Такой формат не зависит от схемы объявления и переживает её эволюцию.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{
  "event": "ad.created",
  "payload": { "ad_id": 7 }
}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{
  "event": "ad.updated",
  "payload": { "ad_id": 7 }
}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{
  "event": "ad.deleted",
  "payload": { "ad_id": 7 }
}</w:t>
      </w:r>
    </w:p>
    <w:p>
      <w:pPr>
        <w:pStyle w:val="Heading2"/>
      </w:pPr>
      <w:r>
        <w:t xml:space="preserve">Outbox-паттерн в Ad Service</w:t>
      </w:r>
    </w:p>
    <w:p>
      <w:r>
        <w:t xml:space="preserve">FastAPI-приложение Ad Service не пишет в Kafka напрямую. Use case в той же транзакции, что и изменение объявления, добавляет запись в таблицу outbox. Отдельный процесс bin/outbox_relay.py (OutboxRelay) читает непубликованные записи через SELECT ... FOR UPDATE SKIP LOCKED, отправляет их в Kafka и в той же транзакции проставляет published_at.</w:t>
      </w:r>
    </w:p>
    <w:p>
      <w:pPr>
        <w:pStyle w:val="ListParagraph"/>
        <w:numPr>
          <w:ilvl w:val="0"/>
          <w:numId w:val="2"/>
        </w:numPr>
      </w:pPr>
      <w:r>
        <w:t xml:space="preserve">Атомарность «изменили БД ↔ событие поехало» — если приложение упало между коммитом и публикацией, запись останется в outbox и будет отправлена при следующем запуске relay-а.</w:t>
      </w:r>
    </w:p>
    <w:p>
      <w:pPr>
        <w:pStyle w:val="ListParagraph"/>
        <w:numPr>
          <w:ilvl w:val="0"/>
          <w:numId w:val="2"/>
        </w:numPr>
      </w:pPr>
      <w:r>
        <w:t xml:space="preserve">SKIP LOCKED + mark_published в той же транзакции, что и fetch, делают воркер безопасным для параллельного запуска — можно поднять N инстансов.</w:t>
      </w:r>
    </w:p>
    <w:p>
      <w:pPr>
        <w:pStyle w:val="ListParagraph"/>
        <w:numPr>
          <w:ilvl w:val="0"/>
          <w:numId w:val="2"/>
        </w:numPr>
      </w:pPr>
      <w:r>
        <w:t xml:space="preserve">Исключение внутри батча не ронит процесс: ошибка логируется, следующая итерация ретраит.</w:t>
      </w:r>
    </w:p>
    <w:p>
      <w:r>
        <w:br w:type="page"/>
      </w:r>
    </w:p>
    <w:p>
      <w:pPr>
        <w:pStyle w:val="Heading1"/>
      </w:pPr>
      <w:r>
        <w:t xml:space="preserve">Auth Service /auth</w:t>
      </w:r>
    </w:p>
    <w:p>
      <w:r>
        <w:t xml:space="preserve">Отвечает за регистрацию, вход, рефреш токенов и хранение пользователей. Выдаёт JWT access-токен и refresh-токен. Также предоставляет internal-эндпоинт для получения публичных данных пользователя по ID.</w:t>
      </w:r>
    </w:p>
    <w:p>
      <w:pPr>
        <w:pStyle w:val="Heading2"/>
      </w:pPr>
      <w:r>
        <w:t xml:space="preserve">POST /auth/register</w:t>
      </w:r>
    </w:p>
    <w:p>
      <w:r>
        <w:rPr>
          <w:i/>
          <w:iCs/>
          <w:color w:val="595959"/>
        </w:rPr>
        <w:t xml:space="preserve">Регистрация нового пользователя</w:t>
      </w:r>
    </w:p>
    <w:p>
      <w:r>
        <w:t xml:space="preserve">Auth: нет</w:t>
      </w:r>
    </w:p>
    <w:p>
      <w:pPr>
        <w:pStyle w:val="Heading3"/>
      </w:pPr>
      <w:r>
        <w:t xml:space="preserve">Request Body (JSON)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Обязательно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Имя пользователя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(email)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(уникальный)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Минимум 8 символов</w:t>
            </w:r>
          </w:p>
        </w:tc>
      </w:tr>
    </w:tbl>
    <w:p>
      <w:pPr>
        <w:pStyle w:val="Heading3"/>
      </w:pPr>
      <w:r>
        <w:t xml:space="preserve">Ответы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тела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Пользователь создан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"user_id": 1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уже занят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"Email already taken"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Невалидные данные (Pydantic)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[...] }</w:t>
            </w:r>
          </w:p>
        </w:tc>
      </w:tr>
    </w:tbl>
    <w:p>
      <w:r>
        <w:rPr>
          <w:i/>
          <w:iCs/>
          <w:color w:val="595959"/>
        </w:rPr>
        <w:t xml:space="preserve">💡 Пароль хранится в виде bcrypt-хэша. Токены при регистрации не возвращаются — сразу после регистрации нужно отдельно вызвать /auth/login.</w:t>
      </w:r>
    </w:p>
    <w:p>
      <w:pPr>
        <w:pStyle w:val="Heading2"/>
      </w:pPr>
      <w:r>
        <w:t xml:space="preserve">POST /auth/login</w:t>
      </w:r>
    </w:p>
    <w:p>
      <w:r>
        <w:rPr>
          <w:i/>
          <w:iCs/>
          <w:color w:val="595959"/>
        </w:rPr>
        <w:t xml:space="preserve">Вход в аккаунт, получение пары токенов</w:t>
      </w:r>
    </w:p>
    <w:p>
      <w:r>
        <w:t xml:space="preserve">Auth: нет</w:t>
      </w:r>
    </w:p>
    <w:p>
      <w:pPr>
        <w:pStyle w:val="Heading3"/>
      </w:pPr>
      <w:r>
        <w:t xml:space="preserve">Request Body (JSON)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Обязательно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(email)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пользователя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Пароль</w:t>
            </w:r>
          </w:p>
        </w:tc>
      </w:tr>
    </w:tbl>
    <w:p>
      <w:pPr>
        <w:pStyle w:val="Heading3"/>
      </w:pPr>
      <w:r>
        <w:t xml:space="preserve">Ответы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тела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Успешный вход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"access_token": "eyJ...", "refresh_token": "eyJ...", "token_type": "bearer"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Неверные данные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"Invalid credentials"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Невалидные данные (Pydantic)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[...] }</w:t>
            </w:r>
          </w:p>
        </w:tc>
      </w:tr>
    </w:tbl>
    <w:p>
      <w:r>
        <w:rPr>
          <w:i/>
          <w:iCs/>
          <w:color w:val="595959"/>
        </w:rPr>
        <w:t xml:space="preserve">💡 Access-токен живёт 24 часа, refresh-токен — 30 дней. Алгоритм — HS256.</w:t>
      </w:r>
    </w:p>
    <w:p>
      <w:pPr>
        <w:pStyle w:val="Heading2"/>
      </w:pPr>
      <w:r>
        <w:t xml:space="preserve">GET /auth/users/me</w:t>
      </w:r>
    </w:p>
    <w:p>
      <w:r>
        <w:rPr>
          <w:i/>
          <w:iCs/>
          <w:color w:val="595959"/>
        </w:rPr>
        <w:t xml:space="preserve">Получить данные текущего авторизованного пользователя</w:t>
      </w:r>
    </w:p>
    <w:p>
      <w:r>
        <w:t xml:space="preserve">Auth: JWT обязателен</w:t>
      </w:r>
    </w:p>
    <w:p>
      <w:pPr>
        <w:pStyle w:val="Heading3"/>
      </w:pPr>
      <w:r>
        <w:t xml:space="preserve">Ответы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тела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Данные пользователя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"user_id": 1, "name": "Иван", "email": "user@test.com"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 токена или токен истёк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"Unauthorized"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Пользователь удалён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"User not found" }</w:t>
            </w:r>
          </w:p>
        </w:tc>
      </w:tr>
    </w:tbl>
    <w:p>
      <w:r>
        <w:rPr>
          <w:i/>
          <w:iCs/>
          <w:color w:val="595959"/>
        </w:rPr>
        <w:t xml:space="preserve">💡 user_id берётся из JWT payload. Пароль никогда не возвращается. Поле created_at в ответе не отдаётся — в текущем контракте UserResponse содержит только user_id, name и email.</w:t>
      </w:r>
    </w:p>
    <w:p>
      <w:pPr>
        <w:pStyle w:val="Heading2"/>
      </w:pPr>
      <w:r>
        <w:t xml:space="preserve">POST /auth/refresh</w:t>
      </w:r>
    </w:p>
    <w:p>
      <w:r>
        <w:rPr>
          <w:i/>
          <w:iCs/>
          <w:color w:val="595959"/>
        </w:rPr>
        <w:t xml:space="preserve">Обновить access-токен по refresh-токену</w:t>
      </w:r>
    </w:p>
    <w:p>
      <w:r>
        <w:t xml:space="preserve">Auth: нет (refresh-токен передаётся в теле запроса)</w:t>
      </w:r>
    </w:p>
    <w:p>
      <w:pPr>
        <w:pStyle w:val="Heading3"/>
      </w:pPr>
      <w:r>
        <w:t xml:space="preserve">Request Body (JSON)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Обязательно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refresh_token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Действующий refresh-токен, полученный при логине</w:t>
            </w:r>
          </w:p>
        </w:tc>
      </w:tr>
    </w:tbl>
    <w:p>
      <w:pPr>
        <w:pStyle w:val="Heading3"/>
      </w:pPr>
      <w:r>
        <w:t xml:space="preserve">Ответы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тела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Новая пара токенов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"access_token": "eyJ...", "refresh_token": "eyJ...", "token_type": "bearer"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Refresh-токен невалиден или истёк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"Invalid or expired refresh token" }</w:t>
            </w:r>
          </w:p>
        </w:tc>
      </w:tr>
    </w:tbl>
    <w:p>
      <w:r>
        <w:rPr>
          <w:i/>
          <w:iCs/>
          <w:color w:val="595959"/>
        </w:rPr>
        <w:t xml:space="preserve">💡 При рефреше выдаётся новая пара access + refresh. Старый refresh не инвалидируется — валидация stateless.</w:t>
      </w:r>
    </w:p>
    <w:p>
      <w:pPr>
        <w:pStyle w:val="Heading2"/>
      </w:pPr>
      <w:r>
        <w:t xml:space="preserve">GET /internal/users/{user_id}</w:t>
      </w:r>
    </w:p>
    <w:p>
      <w:r>
        <w:rPr>
          <w:i/>
          <w:iCs/>
          <w:color w:val="595959"/>
        </w:rPr>
        <w:t xml:space="preserve">Получить публичные данные пользователя по ID</w:t>
      </w:r>
    </w:p>
    <w:p>
      <w:r>
        <w:t xml:space="preserve">Auth: нет (internal-only, недоступен извне)</w:t>
      </w:r>
    </w:p>
    <w:p>
      <w:pPr>
        <w:pStyle w:val="Heading3"/>
      </w:pPr>
      <w:r>
        <w:t xml:space="preserve">Параметры запроса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Обязательно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пользователя (path parameter)</w:t>
            </w:r>
          </w:p>
        </w:tc>
      </w:tr>
    </w:tbl>
    <w:p>
      <w:pPr>
        <w:pStyle w:val="Heading3"/>
      </w:pPr>
      <w:r>
        <w:t xml:space="preserve">Ответы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тела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Найден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"user_id": 1, "name": "Иван", "email": "user@test.com"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найден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"User not found" }</w:t>
            </w:r>
          </w:p>
        </w:tc>
      </w:tr>
    </w:tbl>
    <w:p>
      <w:r>
        <w:rPr>
          <w:i/>
          <w:iCs/>
          <w:color w:val="595959"/>
        </w:rPr>
        <w:t xml:space="preserve">💡 Эндпоинт используется Ad Service для обогащения публичных ответов полем user_name. Защищён на уровне сети: префикс /internal не роутится через Ingress.</w:t>
      </w:r>
    </w:p>
    <w:p>
      <w:pPr>
        <w:pStyle w:val="Heading2"/>
      </w:pPr>
      <w:r>
        <w:t xml:space="preserve">DELETE /internal/users/{user_id}</w:t>
      </w:r>
    </w:p>
    <w:p>
      <w:r>
        <w:rPr>
          <w:i/>
          <w:iCs/>
          <w:color w:val="595959"/>
        </w:rPr>
        <w:t xml:space="preserve">Удалить пользователя по ID</w:t>
      </w:r>
    </w:p>
    <w:p>
      <w:r>
        <w:t xml:space="preserve">Auth: нет (internal-only, недоступен извне)</w:t>
      </w:r>
    </w:p>
    <w:p>
      <w:pPr>
        <w:pStyle w:val="Heading3"/>
      </w:pPr>
      <w:r>
        <w:t xml:space="preserve">Параметры запроса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Обязательно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пользователя (path parameter)</w:t>
            </w:r>
          </w:p>
        </w:tc>
      </w:tr>
    </w:tbl>
    <w:p>
      <w:pPr>
        <w:pStyle w:val="Heading3"/>
      </w:pPr>
      <w:r>
        <w:t xml:space="preserve">Ответы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тела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Удалён (без тела)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найден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"User not found" }</w:t>
            </w:r>
          </w:p>
        </w:tc>
      </w:tr>
    </w:tbl>
    <w:p>
      <w:r>
        <w:rPr>
          <w:i/>
          <w:iCs/>
          <w:color w:val="595959"/>
        </w:rPr>
        <w:t xml:space="preserve">💡 Удаляет пользователя из auth_db. Ранее выданные JWT продолжат работать до истечения exp (stateless). Объявления пользователя в ads_db остаются как есть — автоматическая чистка объявлений по удалённому пользователю на стороне Ad Service не реализована. В публичных ответах Ad Service user_name такого пользователя будет null.</w:t>
      </w:r>
    </w:p>
    <w:p>
      <w:r>
        <w:br w:type="page"/>
      </w:r>
    </w:p>
    <w:p>
      <w:pPr>
        <w:pStyle w:val="Heading1"/>
      </w:pPr>
      <w:r>
        <w:t xml:space="preserve">Ad Service /ads</w:t>
      </w:r>
    </w:p>
    <w:p>
      <w:r>
        <w:t xml:space="preserve">Отвечает за CRUD объявлений. При создании, обновлении и удалении пишет запись в Outbox в той же транзакции, что и изменение объявления. Фоновый воркер публикует тонкие события в Kafka (топик ads), по которым Search Service обновляет свой индекс. Эндпоинты чтения публичны, эндпоинты записи требуют JWT.</w:t>
      </w:r>
    </w:p>
    <w:p>
      <w:pPr>
        <w:pStyle w:val="Heading2"/>
      </w:pPr>
      <w:r>
        <w:t xml:space="preserve">Обогащение user_name</w:t>
      </w:r>
    </w:p>
    <w:p>
      <w:r>
        <w:t xml:space="preserve">Публичные эндпоинты GET /ads, GET /ads/my, GET /ads/{id} возвращают поле user_name. Ad Service тянет его из Auth Service через GET /internal/users/{id} (порт application/ports/user_profile.py::UserProfileService). В ListAds параллельная выборка имён идёт через asyncio.gather по уникальным user_id. Если пользователь удалён или недоступен — user_name в ответе приходит null.</w:t>
      </w:r>
    </w:p>
    <w:p>
      <w:r>
        <w:t xml:space="preserve">Internal-эндпоинт GET /internal/ads/{id} имя не подтягивает — Search Service держит свой снимок пользователей.</w:t>
      </w:r>
    </w:p>
    <w:p>
      <w:pPr>
        <w:pStyle w:val="Heading2"/>
      </w:pPr>
      <w:r>
        <w:t xml:space="preserve">Soft delete</w:t>
      </w:r>
    </w:p>
    <w:p>
      <w:r>
        <w:t xml:space="preserve">DELETE /ads/{id} переводит объявление в статус archived — строка из БД не удаляется. Публичные эндпоинты (GET /ads, GET /ads/my, GET /ads/{id}, PUT /ads/{id}) отдают 404 для архивных объявлений. Internal-эндпоинт GET /internal/ads/{id} возвращает объявление в любом статусе — это нужно для консистентности Search Service, чтобы он мог отработать ad.deleted и удалить запись из индекса.</w:t>
      </w:r>
    </w:p>
    <w:p>
      <w:pPr>
        <w:pStyle w:val="Heading2"/>
      </w:pPr>
      <w:r>
        <w:t xml:space="preserve">GET /ads</w:t>
      </w:r>
    </w:p>
    <w:p>
      <w:r>
        <w:rPr>
          <w:i/>
          <w:iCs/>
          <w:color w:val="595959"/>
        </w:rPr>
        <w:t xml:space="preserve">Список активных объявлений (без полнотекстового поиска — только фильтры)</w:t>
      </w:r>
    </w:p>
    <w:p>
      <w:r>
        <w:t xml:space="preserve">Auth: нет</w:t>
      </w:r>
    </w:p>
    <w:p>
      <w:pPr>
        <w:pStyle w:val="Heading3"/>
      </w:pPr>
      <w:r>
        <w:t xml:space="preserve">Параметры запроса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Обязательно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Фильтр по категории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Фильтр по городу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min_price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&gt;= 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Минимальная цена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max_price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&gt;= 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Максимальная цена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| price_asc | price_desc | views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1..100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Количество (по умолчанию 20)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offset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&gt;= 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Смещение для пагинации</w:t>
            </w:r>
          </w:p>
        </w:tc>
      </w:tr>
    </w:tbl>
    <w:p>
      <w:pPr>
        <w:pStyle w:val="Heading3"/>
      </w:pPr>
      <w:r>
        <w:t xml:space="preserve">Ответы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тела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Список объявлений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"items": [AdResponse], "total": 42, "limit": 20, "offset": 0 }</w:t>
            </w:r>
          </w:p>
        </w:tc>
      </w:tr>
    </w:tbl>
    <w:p>
      <w:r>
        <w:rPr>
          <w:i/>
          <w:iCs/>
          <w:color w:val="595959"/>
        </w:rPr>
        <w:t xml:space="preserve">💡 Архивные объявления не возвращаются. Полнотекстовый поиск — только через Search Service (/search). Каждый AdResponse содержит поле user_name, обогащённое из Auth Service.</w:t>
      </w:r>
    </w:p>
    <w:p>
      <w:pPr>
        <w:pStyle w:val="Heading2"/>
      </w:pPr>
      <w:r>
        <w:t xml:space="preserve">GET /ads/my</w:t>
      </w:r>
    </w:p>
    <w:p>
      <w:r>
        <w:rPr>
          <w:i/>
          <w:iCs/>
          <w:color w:val="595959"/>
        </w:rPr>
        <w:t xml:space="preserve">Мои объявления — только текущего авторизованного пользователя</w:t>
      </w:r>
    </w:p>
    <w:p>
      <w:r>
        <w:t xml:space="preserve">Auth: JWT обязателен</w:t>
      </w:r>
    </w:p>
    <w:p>
      <w:r>
        <w:t xml:space="preserve">Маршрут /ads/my объявляется в роутере до /ads/{id} — иначе FastAPI распарсит my как id.</w:t>
      </w:r>
    </w:p>
    <w:p>
      <w:pPr>
        <w:pStyle w:val="Heading3"/>
      </w:pPr>
      <w:r>
        <w:t xml:space="preserve">Параметры запроса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Обязательно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1..100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Количество (по умолчанию 20)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offset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&gt;= 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Смещение</w:t>
            </w:r>
          </w:p>
        </w:tc>
      </w:tr>
    </w:tbl>
    <w:p>
      <w:pPr>
        <w:pStyle w:val="Heading3"/>
      </w:pPr>
      <w:r>
        <w:t xml:space="preserve">Ответы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тела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Список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"items": [AdResponse], "total": 3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 токена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"Unauthorized" }</w:t>
            </w:r>
          </w:p>
        </w:tc>
      </w:tr>
    </w:tbl>
    <w:p>
      <w:r>
        <w:rPr>
          <w:i/>
          <w:iCs/>
          <w:color w:val="595959"/>
        </w:rPr>
        <w:t xml:space="preserve">💡 user_id берётся из JWT payload, не из query-параметров. Архивные объявления не возвращаются.</w:t>
      </w:r>
    </w:p>
    <w:p>
      <w:pPr>
        <w:pStyle w:val="Heading2"/>
      </w:pPr>
      <w:r>
        <w:t xml:space="preserve">GET /ads/{id}</w:t>
      </w:r>
    </w:p>
    <w:p>
      <w:r>
        <w:rPr>
          <w:i/>
          <w:iCs/>
          <w:color w:val="595959"/>
        </w:rPr>
        <w:t xml:space="preserve">Получить одно активное объявление по ID</w:t>
      </w:r>
    </w:p>
    <w:p>
      <w:r>
        <w:t xml:space="preserve">Auth: нет</w:t>
      </w:r>
    </w:p>
    <w:p>
      <w:pPr>
        <w:pStyle w:val="Heading3"/>
      </w:pPr>
      <w:r>
        <w:t xml:space="preserve">Параметры запроса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Обязательно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объявления (path parameter)</w:t>
            </w:r>
          </w:p>
        </w:tc>
      </w:tr>
    </w:tbl>
    <w:p>
      <w:pPr>
        <w:pStyle w:val="Heading3"/>
      </w:pPr>
      <w:r>
        <w:t xml:space="preserve">Ответы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тела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Найдено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AdResponse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найдено или архивировано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"Ad not found" }</w:t>
            </w:r>
          </w:p>
        </w:tc>
      </w:tr>
    </w:tbl>
    <w:p>
      <w:r>
        <w:rPr>
          <w:i/>
          <w:iCs/>
          <w:color w:val="595959"/>
        </w:rPr>
        <w:t xml:space="preserve">💡 Счётчик просмотров сейчас не инкрементируется. Поле views существует в модели (по умолчанию 0) и используется только для сортировки в списке. Инкремент — отдельная задача будущей итерации.</w:t>
      </w:r>
    </w:p>
    <w:p>
      <w:pPr>
        <w:pStyle w:val="Heading2"/>
      </w:pPr>
      <w:r>
        <w:t xml:space="preserve">POST /ads</w:t>
      </w:r>
    </w:p>
    <w:p>
      <w:r>
        <w:rPr>
          <w:i/>
          <w:iCs/>
          <w:color w:val="595959"/>
        </w:rPr>
        <w:t xml:space="preserve">Создать новое объявление</w:t>
      </w:r>
    </w:p>
    <w:p>
      <w:r>
        <w:t xml:space="preserve">Auth: JWT обязателен</w:t>
      </w:r>
    </w:p>
    <w:p>
      <w:pPr>
        <w:pStyle w:val="Heading3"/>
      </w:pPr>
      <w:r>
        <w:t xml:space="preserve">Request Body (JSON)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Обязательно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string, 1..255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Заголовок объявления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string, min 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Подробное 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&gt;= 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Цена в рублях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string, 1..100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Категория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string, 1..100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Город</w:t>
            </w:r>
          </w:p>
        </w:tc>
      </w:tr>
    </w:tbl>
    <w:p>
      <w:pPr>
        <w:pStyle w:val="Heading3"/>
      </w:pPr>
      <w:r>
        <w:t xml:space="preserve">Ответы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тела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Создано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AdResponse (status=active, views=0)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 токена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"Unauthorized"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Невалидные данные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[...] }</w:t>
            </w:r>
          </w:p>
        </w:tc>
      </w:tr>
    </w:tbl>
    <w:p>
      <w:r>
        <w:rPr>
          <w:i/>
          <w:iCs/>
          <w:color w:val="595959"/>
        </w:rPr>
        <w:t xml:space="preserve">💡 В той же транзакции, что и INSERT объявления, в outbox пишется запись ad.created с payload { ad_id }. Outbox Relay потом отправит её в Kafka.</w:t>
      </w:r>
    </w:p>
    <w:p>
      <w:pPr>
        <w:pStyle w:val="Heading2"/>
      </w:pPr>
      <w:r>
        <w:t xml:space="preserve">PUT /ads/{id}</w:t>
      </w:r>
    </w:p>
    <w:p>
      <w:r>
        <w:rPr>
          <w:i/>
          <w:iCs/>
          <w:color w:val="595959"/>
        </w:rPr>
        <w:t xml:space="preserve">Обновить объявление (только автор)</w:t>
      </w:r>
    </w:p>
    <w:p>
      <w:r>
        <w:t xml:space="preserve">Auth: JWT обязателен</w:t>
      </w:r>
    </w:p>
    <w:p>
      <w:pPr>
        <w:pStyle w:val="Heading3"/>
      </w:pPr>
      <w:r>
        <w:t xml:space="preserve">Параметры запроса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Обязательно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объявления (path parameter)</w:t>
            </w:r>
          </w:p>
        </w:tc>
      </w:tr>
    </w:tbl>
    <w:p>
      <w:pPr>
        <w:pStyle w:val="Heading3"/>
      </w:pPr>
      <w:r>
        <w:t xml:space="preserve">Request Body (JSON)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Обязательно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string, 1..255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Новый заголовок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string, min 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Новое 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&gt;= 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Новая цена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string, 1..100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Новая категория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string, 1..100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Новый город</w:t>
            </w:r>
          </w:p>
        </w:tc>
      </w:tr>
    </w:tbl>
    <w:p>
      <w:pPr>
        <w:pStyle w:val="Heading3"/>
      </w:pPr>
      <w:r>
        <w:t xml:space="preserve">Ответы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тела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Обновлено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AdResponse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 токена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"Unauthorized"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автор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"Forbidden"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найдено или архивировано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"Ad not found"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Невалидные данные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[...] }</w:t>
            </w:r>
          </w:p>
        </w:tc>
      </w:tr>
    </w:tbl>
    <w:p>
      <w:r>
        <w:rPr>
          <w:i/>
          <w:iCs/>
          <w:color w:val="595959"/>
        </w:rPr>
        <w:t xml:space="preserve">💡 В той же транзакции в outbox пишется ad.updated. Архивные объявления редактировать нельзя — отдаётся 404.</w:t>
      </w:r>
    </w:p>
    <w:p>
      <w:pPr>
        <w:pStyle w:val="Heading2"/>
      </w:pPr>
      <w:r>
        <w:t xml:space="preserve">DELETE /ads/{id}</w:t>
      </w:r>
    </w:p>
    <w:p>
      <w:r>
        <w:rPr>
          <w:i/>
          <w:iCs/>
          <w:color w:val="595959"/>
        </w:rPr>
        <w:t xml:space="preserve">Архивировать объявление (soft delete, только автор)</w:t>
      </w:r>
    </w:p>
    <w:p>
      <w:r>
        <w:t xml:space="preserve">Auth: JWT обязателен</w:t>
      </w:r>
    </w:p>
    <w:p>
      <w:pPr>
        <w:pStyle w:val="Heading3"/>
      </w:pPr>
      <w:r>
        <w:t xml:space="preserve">Параметры запроса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Обязательно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объявления (path parameter)</w:t>
            </w:r>
          </w:p>
        </w:tc>
      </w:tr>
    </w:tbl>
    <w:p>
      <w:pPr>
        <w:pStyle w:val="Heading3"/>
      </w:pPr>
      <w:r>
        <w:t xml:space="preserve">Ответы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тела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Архивировано (без тела)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 токена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"Unauthorized"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автор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"Forbidden"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найдено или уже архивировано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"Ad not found" }</w:t>
            </w:r>
          </w:p>
        </w:tc>
      </w:tr>
    </w:tbl>
    <w:p>
      <w:r>
        <w:rPr>
          <w:i/>
          <w:iCs/>
          <w:color w:val="595959"/>
        </w:rPr>
        <w:t xml:space="preserve">💡 Объявление переводится в статус archived, запись из БД не удаляется. В той же транзакции в outbox пишется ad.deleted — Search Service удалит запись из своего индекса.</w:t>
      </w:r>
    </w:p>
    <w:p>
      <w:pPr>
        <w:pStyle w:val="Heading2"/>
      </w:pPr>
      <w:r>
        <w:t xml:space="preserve">GET /internal/ads/{id}</w:t>
      </w:r>
    </w:p>
    <w:p>
      <w:r>
        <w:rPr>
          <w:i/>
          <w:iCs/>
          <w:color w:val="595959"/>
        </w:rPr>
        <w:t xml:space="preserve">Получить объявление по ID в любом статусе (для Search Service)</w:t>
      </w:r>
    </w:p>
    <w:p>
      <w:r>
        <w:t xml:space="preserve">Auth: нет (internal-only, недоступен извне)</w:t>
      </w:r>
    </w:p>
    <w:p>
      <w:pPr>
        <w:pStyle w:val="Heading3"/>
      </w:pPr>
      <w:r>
        <w:t xml:space="preserve">Параметры запроса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Обязательно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объявления (path parameter)</w:t>
            </w:r>
          </w:p>
        </w:tc>
      </w:tr>
    </w:tbl>
    <w:p>
      <w:pPr>
        <w:pStyle w:val="Heading3"/>
      </w:pPr>
      <w:r>
        <w:t xml:space="preserve">Ответы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тела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Найдено (в том числе в статусе archived)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AdResponse без user_name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найдено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"Ad not found" }</w:t>
            </w:r>
          </w:p>
        </w:tc>
      </w:tr>
    </w:tbl>
    <w:p>
      <w:r>
        <w:rPr>
          <w:i/>
          <w:iCs/>
          <w:color w:val="595959"/>
        </w:rPr>
        <w:t xml:space="preserve">💡 В отличие от публичного GET /ads/{id}, этот эндпоинт отдаёт объявление и в статусе archived. Поле user_name здесь не заполняется — Search Service держит собственный снимок пользователей.</w:t>
      </w:r>
    </w:p>
    <w:p>
      <w:r>
        <w:br w:type="page"/>
      </w:r>
    </w:p>
    <w:p>
      <w:pPr>
        <w:pStyle w:val="Heading1"/>
      </w:pPr>
      <w:r>
        <w:t xml:space="preserve">Search Service /search</w:t>
      </w:r>
    </w:p>
    <w:p>
      <w:r>
        <w:t xml:space="preserve">Отвечает за полнотекстовый поиск по объявлениям. Прямого соединения с Ad Service для получения событий у него нет — событийный поток идёт исключительно через Kafka. Получив тонкое событие, Search Service идёт в Ad Service через GET /internal/ads/{id} за актуальной копией объявления и кладёт денормализованную запись в search_db, оптимизированную под поиск. Это классический CQRS: Ad Service — write-side, Search Service — read-side.</w:t>
      </w:r>
    </w:p>
    <w:p>
      <w:pPr>
        <w:pStyle w:val="Heading2"/>
      </w:pPr>
      <w:r>
        <w:t xml:space="preserve">Kafka Consumer</w:t>
      </w:r>
    </w:p>
    <w:p>
      <w:r>
        <w:t xml:space="preserve">Search Service подписан на топик ads и обрабатывает три типа событий: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Событие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Действие в Search Service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ad.created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/internal/ads/{ad_id} → INSERT в search_db (или UPSERT, чтобы переживать повторные события)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ad.updated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/internal/ads/{ad_id} → UPDATE запись по ad_id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ad.deleted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запись из search_db по ad_id (в Ad Service можно не ходить)</w:t>
            </w:r>
          </w:p>
        </w:tc>
      </w:tr>
    </w:tbl>
    <w:p>
      <w:r>
        <w:rPr>
          <w:i/>
          <w:iCs/>
          <w:color w:val="595959"/>
        </w:rPr>
        <w:t xml:space="preserve">💡 Event sourcing здесь не используется. Тонкие события нужны только как уведомление «что-то изменилось по ad_id = N»; источник истины — Ad Service. Если событие потеряно или обработано не по порядку — Search Service всегда может переспросить актуальное состояние у Ad Service. При потере записи из search_db допускается eventual consistency: данные догонят либо на следующем событии, либо через периодический reconciler (не в MVP).</w:t>
      </w:r>
    </w:p>
    <w:p>
      <w:pPr>
        <w:pStyle w:val="Heading2"/>
      </w:pPr>
      <w:r>
        <w:t xml:space="preserve">GET /search</w:t>
      </w:r>
    </w:p>
    <w:p>
      <w:r>
        <w:rPr>
          <w:i/>
          <w:iCs/>
          <w:color w:val="595959"/>
        </w:rPr>
        <w:t xml:space="preserve">Полнотекстовый поиск по объявлениям</w:t>
      </w:r>
    </w:p>
    <w:p>
      <w:r>
        <w:t xml:space="preserve">Auth: нет</w:t>
      </w:r>
    </w:p>
    <w:p>
      <w:pPr>
        <w:pStyle w:val="Heading3"/>
      </w:pPr>
      <w:r>
        <w:t xml:space="preserve">Параметры запроса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Обязательно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Поисковый запрос (ищет по title и description)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Фильтр по категории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Фильтр по городу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min_price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&gt;= 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Минимальная цена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max_price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&gt;= 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Максимальная цена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1..100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Количество (по умолчанию 20)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offset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&gt;= 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Смещение для пагинации</w:t>
            </w:r>
          </w:p>
        </w:tc>
      </w:tr>
    </w:tbl>
    <w:p>
      <w:pPr>
        <w:pStyle w:val="Heading3"/>
      </w:pPr>
      <w:r>
        <w:t xml:space="preserve">Ответы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тела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Результаты поиска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"items": [SearchHit], "total": 5, "query": "macbook"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Пустой или некорректный q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[...] }</w:t>
            </w:r>
          </w:p>
        </w:tc>
      </w:tr>
    </w:tbl>
    <w:p>
      <w:r>
        <w:rPr>
          <w:i/>
          <w:iCs/>
          <w:color w:val="595959"/>
        </w:rPr>
        <w:t xml:space="preserve">💡 Реализация — PostgreSQL full-text search: to_tsvector('russian', title || ' ' || description), на поле ts_vector ставится GIN-индекс. Индекс обновляется при каждом обработанном событии из Kafka.</w:t>
      </w:r>
    </w:p>
    <w:p>
      <w:pPr>
        <w:pStyle w:val="Heading2"/>
      </w:pPr>
      <w:r>
        <w:t xml:space="preserve">GET /search/suggest</w:t>
      </w:r>
    </w:p>
    <w:p>
      <w:r>
        <w:rPr>
          <w:i/>
          <w:iCs/>
          <w:color w:val="595959"/>
        </w:rPr>
        <w:t xml:space="preserve">Автодополнение — подсказки по первым символам запроса</w:t>
      </w:r>
    </w:p>
    <w:p>
      <w:r>
        <w:t xml:space="preserve">Auth: нет</w:t>
      </w:r>
    </w:p>
    <w:p>
      <w:pPr>
        <w:pStyle w:val="Heading3"/>
      </w:pPr>
      <w:r>
        <w:t xml:space="preserve">Параметры запроса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8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Обязательно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string, min 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Начало запроса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1..10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Количество подсказок (по умолчанию 5)</w:t>
            </w:r>
          </w:p>
        </w:tc>
      </w:tr>
    </w:tbl>
    <w:p>
      <w:pPr>
        <w:pStyle w:val="Heading3"/>
      </w:pPr>
      <w:r>
        <w:t xml:space="preserve">Ответы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тела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Список подсказок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"suggestions": ["MacBook Pro", "MacBook Air", "Mac Mini"]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 короче 2 символов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"detail": [...] }</w:t>
            </w:r>
          </w:p>
        </w:tc>
      </w:tr>
    </w:tbl>
    <w:p>
      <w:r>
        <w:rPr>
          <w:i/>
          <w:iCs/>
          <w:color w:val="595959"/>
        </w:rPr>
        <w:t xml:space="preserve">💡 Базовая реализация: SELECT DISTINCT title FROM search_index WHERE title ILIKE 'q%' LIMIT N. Для продакшена имеет смысл выделенный словарь подсказок или pg_trgm.</w:t>
      </w:r>
    </w:p>
    <w:p>
      <w:r>
        <w:br w:type="page"/>
      </w:r>
    </w:p>
    <w:p>
      <w:pPr>
        <w:pStyle w:val="Heading1"/>
      </w:pPr>
      <w:r>
        <w:t xml:space="preserve">Стандарт ошибок</w:t>
      </w:r>
    </w:p>
    <w:p>
      <w:r>
        <w:t xml:space="preserve">Все сервисы возвращают ошибки в одном формате. 422 формирует FastAPI автоматически по Pydantic-валидации — явных 400 в коде нет.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HTTP-код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Когда использовать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 Unauthorized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Токен отсутствует, невалиден или истёк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403 Forbidden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Токен валиден, но нет прав (не автор объявления)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 Not Found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Ресурс не существует или архивирован (для публичных Ad-эндпоинтов)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409 Conflict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Конфликт состояния (например, email уже занят)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422 Unprocessable Entity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Pydantic-валидация не прошла (формат/длина/типы)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Internal Server Error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Непредвиденная ошибка на сервере</w:t>
            </w:r>
          </w:p>
        </w:tc>
      </w:tr>
    </w:tbl>
    <w:p>
      <w:pPr>
        <w:pStyle w:val="Heading3"/>
      </w:pPr>
      <w:r>
        <w:t xml:space="preserve">Формат тела ошибки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{ "detail": "Human-readable error message" }</w:t>
      </w:r>
    </w:p>
    <w:p>
      <w:r>
        <w:t xml:space="preserve">Для 422 detail — это массив объектов с полями loc, msg, type (стандартный ответ FastAPI).</w:t>
      </w:r>
    </w:p>
    <w:p>
      <w:pPr>
        <w:pStyle w:val="Heading1"/>
      </w:pPr>
      <w:r>
        <w:t xml:space="preserve">Модели данных</w:t>
      </w:r>
    </w:p>
    <w:p>
      <w:pPr>
        <w:pStyle w:val="Heading2"/>
      </w:pPr>
      <w:r>
        <w:t xml:space="preserve">User (auth_db)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Имя пользователя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(уникальный, индекс)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bcrypt-хэш (никогда не возвращается в API)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Дата регистрации (хранится в БД, в API не отдаётся)</w:t>
            </w:r>
          </w:p>
        </w:tc>
      </w:tr>
    </w:tbl>
    <w:p>
      <w:pPr>
        <w:pStyle w:val="Heading2"/>
      </w:pPr>
      <w:r>
        <w:t xml:space="preserve">Ad (ads_db)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автора (из JWT, не FK — разные БД)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string(255)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Заголовок объявления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Полное описание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Цена в рублях (&gt;= 0)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string(100)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Категория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string(100)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Город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| archived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Счётчик просмотров (default 0; инкремент пока не реализован)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Дата создания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Дата последнего обновления</w:t>
            </w:r>
          </w:p>
        </w:tc>
      </w:tr>
    </w:tbl>
    <w:p>
      <w:pPr>
        <w:pStyle w:val="Heading2"/>
      </w:pPr>
      <w:r>
        <w:t xml:space="preserve">AdResponse (API)</w:t>
      </w:r>
    </w:p>
    <w:p>
      <w:r>
        <w:t xml:space="preserve">Публичные эндпоинты Ad Service возвращают AdResponse, который = Ad + user_name. В публичных ответах user_name обогащается через Auth Service, в internal-ответах — всегда null.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объявления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автора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user_name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| null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Имя автора (null для internal, а также если пользователь удалён)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title, description, price, category, city, status, views, created_at, updated_at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Копируются из Ad</w:t>
            </w:r>
          </w:p>
        </w:tc>
      </w:tr>
    </w:tbl>
    <w:p>
      <w:pPr>
        <w:pStyle w:val="Heading2"/>
      </w:pPr>
      <w:r>
        <w:t xml:space="preserve">OutboxMessage (ads_db)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event_type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ad.created | ad.updated | ad.deleted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payload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"ad_id": N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Момент добавления в outbox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published_at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 | null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Момент успешной публикации в Kafka (null = ещё не опубликовано)</w:t>
            </w:r>
          </w:p>
        </w:tc>
      </w:tr>
    </w:tbl>
    <w:p>
      <w:pPr>
        <w:pStyle w:val="Heading2"/>
      </w:pPr>
      <w:r>
        <w:t xml:space="preserve">SearchIndex (search_db)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ad_id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объявления из Ad Service (уникальный индекс)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Копия из Ad Service (получена через GET /internal/ads/{id})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Копия из Ad Service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Копия из Ad Service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Копия из Ad Service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Копия из Ad Service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ts_vector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tsvector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Вычисляемое поле для PostgreSQL full-text search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indexed_at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Время последней индексации</w:t>
            </w:r>
          </w:p>
        </w:tc>
      </w:tr>
    </w:tbl>
    <w:p>
      <w:r>
        <w:rPr>
          <w:i/>
          <w:iCs/>
          <w:color w:val="595959"/>
        </w:rPr>
        <w:t xml:space="preserve">💡 ts_vector обновляется при INSERT/UPDATE: to_tsvector('russian', title || ' ' || description). На поле ставится GIN-индекс для быстрого поиска.</w:t>
      </w:r>
    </w:p>
    <w:p>
      <w:r>
        <w:br w:type="page"/>
      </w:r>
    </w:p>
    <w:p>
      <w:pPr>
        <w:pStyle w:val="Heading1"/>
      </w:pPr>
      <w:r>
        <w:t xml:space="preserve">Приложение: что изменилось относительно v2.0</w:t>
      </w:r>
    </w:p>
    <w:p>
      <w:pPr>
        <w:pStyle w:val="ListParagraph"/>
        <w:numPr>
          <w:ilvl w:val="0"/>
          <w:numId w:val="2"/>
        </w:numPr>
      </w:pPr>
      <w:r>
        <w:t xml:space="preserve">Access-токен живёт 24 часа, а не 30 минут (JWT_EXPIRE_HOURS=24).</w:t>
      </w:r>
    </w:p>
    <w:p>
      <w:pPr>
        <w:pStyle w:val="ListParagraph"/>
        <w:numPr>
          <w:ilvl w:val="0"/>
          <w:numId w:val="2"/>
        </w:numPr>
      </w:pPr>
      <w:r>
        <w:t xml:space="preserve">Маршрут «получить свой профиль» — GET /auth/users/me, не /auth/me.</w:t>
      </w:r>
    </w:p>
    <w:p>
      <w:pPr>
        <w:pStyle w:val="ListParagraph"/>
        <w:numPr>
          <w:ilvl w:val="0"/>
          <w:numId w:val="2"/>
        </w:numPr>
      </w:pPr>
      <w:r>
        <w:t xml:space="preserve">Ответ /auth/users/me не содержит created_at (в UserResponse только user_id, name, email).</w:t>
      </w:r>
    </w:p>
    <w:p>
      <w:pPr>
        <w:pStyle w:val="ListParagraph"/>
        <w:numPr>
          <w:ilvl w:val="0"/>
          <w:numId w:val="2"/>
        </w:numPr>
      </w:pPr>
      <w:r>
        <w:t xml:space="preserve">Формат события в Kafka — тонкое событие { event, payload: { ad_id } }. Все остальные поля объявления Search Service подтягивает через GET /internal/ads/{id}.</w:t>
      </w:r>
    </w:p>
    <w:p>
      <w:pPr>
        <w:pStyle w:val="ListParagraph"/>
        <w:numPr>
          <w:ilvl w:val="0"/>
          <w:numId w:val="2"/>
        </w:numPr>
      </w:pPr>
      <w:r>
        <w:t xml:space="preserve">Добавлен internal-эндпоинт GET /internal/ads/{id} в Ad Service — источник правды для Search Service, возвращает объявление в любом статусе.</w:t>
      </w:r>
    </w:p>
    <w:p>
      <w:pPr>
        <w:pStyle w:val="ListParagraph"/>
        <w:numPr>
          <w:ilvl w:val="0"/>
          <w:numId w:val="2"/>
        </w:numPr>
      </w:pPr>
      <w:r>
        <w:t xml:space="preserve">Публикация в Kafka идёт через Outbox + отдельный воркер outbox_relay, а не напрямую из FastAPI-приложения.</w:t>
      </w:r>
    </w:p>
    <w:p>
      <w:pPr>
        <w:pStyle w:val="ListParagraph"/>
        <w:numPr>
          <w:ilvl w:val="0"/>
          <w:numId w:val="2"/>
        </w:numPr>
      </w:pPr>
      <w:r>
        <w:t xml:space="preserve">В публичных ответах Ad Service появилось поле user_name, обогащённое из Auth Service.</w:t>
      </w:r>
    </w:p>
    <w:p>
      <w:pPr>
        <w:pStyle w:val="ListParagraph"/>
        <w:numPr>
          <w:ilvl w:val="0"/>
          <w:numId w:val="2"/>
        </w:numPr>
      </w:pPr>
      <w:r>
        <w:t xml:space="preserve">DELETE /ads/{id} — soft delete (перевод в archived). Публичные эндпоинты фильтруют archived и отдают 404.</w:t>
      </w:r>
    </w:p>
    <w:p>
      <w:pPr>
        <w:pStyle w:val="ListParagraph"/>
        <w:numPr>
          <w:ilvl w:val="0"/>
          <w:numId w:val="2"/>
        </w:numPr>
      </w:pPr>
      <w:r>
        <w:t xml:space="preserve">Счётчик просмотров в GET /ads/{id} пока не инкрементируется — поле оставлено для будущей фичи.</w:t>
      </w:r>
    </w:p>
    <w:p>
      <w:pPr>
        <w:pStyle w:val="ListParagraph"/>
        <w:numPr>
          <w:ilvl w:val="0"/>
          <w:numId w:val="2"/>
        </w:numPr>
      </w:pPr>
      <w:r>
        <w:t xml:space="preserve">Валидация входных данных отдаёт 422, не 400. Добавлены ограничения длины полей в Ad (title/category/city).</w:t>
      </w:r>
    </w:p>
    <w:p>
      <w:pPr>
        <w:pStyle w:val="ListParagraph"/>
        <w:numPr>
          <w:ilvl w:val="0"/>
          <w:numId w:val="2"/>
        </w:numPr>
      </w:pPr>
      <w:r>
        <w:t xml:space="preserve">DELETE /internal/users/{id} не чистит объявления в ads_db — на этапе MVP Ad Service не подписан на события удаления пользователя.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Стр.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МАРКЕТ · API Specification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МАРКЕТ — API Specification v3.0</dc:title>
  <dc:creator>Claude</dc:creator>
  <cp:lastModifiedBy>Un-named</cp:lastModifiedBy>
  <cp:revision>1</cp:revision>
  <dcterms:created xsi:type="dcterms:W3CDTF">2026-04-19T06:51:46.980Z</dcterms:created>
  <dcterms:modified xsi:type="dcterms:W3CDTF">2026-04-19T06:51:46.981Z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