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1DF" w:rsidRPr="0065233E" w:rsidRDefault="000D01DF" w:rsidP="000D01DF">
      <w:pPr>
        <w:rPr>
          <w:color w:val="000000" w:themeColor="text1"/>
          <w:sz w:val="44"/>
          <w:szCs w:val="44"/>
        </w:rPr>
      </w:pPr>
    </w:p>
    <w:p w:rsidR="000D01DF" w:rsidRPr="00870362" w:rsidRDefault="000D01DF" w:rsidP="000D01DF">
      <w:pPr>
        <w:jc w:val="center"/>
        <w:rPr>
          <w:color w:val="000000" w:themeColor="text1"/>
          <w:sz w:val="44"/>
          <w:szCs w:val="44"/>
        </w:rPr>
      </w:pPr>
      <w:r w:rsidRPr="00870362">
        <w:rPr>
          <w:noProof/>
          <w:color w:val="000000" w:themeColor="text1"/>
          <w:sz w:val="44"/>
          <w:szCs w:val="44"/>
          <w:lang w:val="ru-RU" w:eastAsia="ru-RU"/>
        </w:rPr>
        <w:drawing>
          <wp:inline distT="0" distB="0" distL="0" distR="0" wp14:anchorId="35D07370" wp14:editId="18E95BF8">
            <wp:extent cx="5133975" cy="981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F" w:rsidRPr="00870362" w:rsidRDefault="000D01DF" w:rsidP="000D01DF">
      <w:pPr>
        <w:jc w:val="center"/>
        <w:rPr>
          <w:noProof/>
          <w:color w:val="000000" w:themeColor="text1"/>
          <w:sz w:val="44"/>
          <w:szCs w:val="44"/>
        </w:rPr>
      </w:pPr>
    </w:p>
    <w:p w:rsidR="000D01DF" w:rsidRPr="00870362" w:rsidRDefault="000D01DF" w:rsidP="000D01DF">
      <w:pPr>
        <w:jc w:val="center"/>
        <w:rPr>
          <w:noProof/>
          <w:color w:val="000000" w:themeColor="text1"/>
          <w:sz w:val="44"/>
          <w:szCs w:val="44"/>
        </w:rPr>
      </w:pPr>
    </w:p>
    <w:p w:rsidR="000D01DF" w:rsidRPr="00870362" w:rsidRDefault="000D01DF" w:rsidP="000D01DF">
      <w:pPr>
        <w:jc w:val="center"/>
        <w:rPr>
          <w:color w:val="000000" w:themeColor="text1"/>
          <w:sz w:val="44"/>
          <w:szCs w:val="44"/>
        </w:rPr>
      </w:pPr>
      <w:r w:rsidRPr="00870362">
        <w:rPr>
          <w:noProof/>
          <w:color w:val="000000" w:themeColor="text1"/>
          <w:sz w:val="44"/>
          <w:szCs w:val="44"/>
        </w:rPr>
        <w:t>Міністерство освіти і науки України</w:t>
      </w:r>
    </w:p>
    <w:p w:rsidR="000D01DF" w:rsidRPr="00870362" w:rsidRDefault="000D01DF" w:rsidP="000D01DF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НТУУ «Київський політехнічний інститут»</w:t>
      </w:r>
    </w:p>
    <w:p w:rsidR="000D01DF" w:rsidRPr="00870362" w:rsidRDefault="000D01DF" w:rsidP="000D01DF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Фізико-технічний інститут</w:t>
      </w:r>
    </w:p>
    <w:p w:rsidR="000D01DF" w:rsidRPr="00870362" w:rsidRDefault="000D01DF" w:rsidP="000D01DF">
      <w:pPr>
        <w:jc w:val="center"/>
        <w:rPr>
          <w:color w:val="000000" w:themeColor="text1"/>
        </w:rPr>
      </w:pPr>
    </w:p>
    <w:p w:rsidR="000D01DF" w:rsidRPr="00870362" w:rsidRDefault="000D01DF" w:rsidP="000D01DF">
      <w:pPr>
        <w:jc w:val="center"/>
        <w:rPr>
          <w:color w:val="000000" w:themeColor="text1"/>
        </w:rPr>
      </w:pPr>
    </w:p>
    <w:p w:rsidR="000D01DF" w:rsidRPr="00870362" w:rsidRDefault="000D01DF" w:rsidP="000D01DF">
      <w:pPr>
        <w:jc w:val="center"/>
        <w:rPr>
          <w:color w:val="000000" w:themeColor="text1"/>
        </w:rPr>
      </w:pPr>
    </w:p>
    <w:p w:rsidR="000D01DF" w:rsidRPr="00870362" w:rsidRDefault="000D01DF" w:rsidP="000D01DF">
      <w:pPr>
        <w:jc w:val="center"/>
        <w:rPr>
          <w:color w:val="000000" w:themeColor="text1"/>
          <w:sz w:val="96"/>
          <w:szCs w:val="48"/>
        </w:rPr>
      </w:pPr>
      <w:r>
        <w:rPr>
          <w:color w:val="000000" w:themeColor="text1"/>
          <w:sz w:val="96"/>
          <w:szCs w:val="48"/>
        </w:rPr>
        <w:t xml:space="preserve">Лабораторна робота </w:t>
      </w:r>
      <w:r>
        <w:rPr>
          <w:color w:val="000000" w:themeColor="text1"/>
          <w:sz w:val="96"/>
          <w:szCs w:val="48"/>
          <w:lang w:val="en-US"/>
        </w:rPr>
        <w:t>3</w:t>
      </w:r>
      <w:r w:rsidRPr="00870362">
        <w:rPr>
          <w:color w:val="000000" w:themeColor="text1"/>
          <w:sz w:val="96"/>
          <w:szCs w:val="48"/>
        </w:rPr>
        <w:t xml:space="preserve"> </w:t>
      </w:r>
    </w:p>
    <w:p w:rsidR="000D01DF" w:rsidRDefault="000D01DF" w:rsidP="000D01DF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Бази даних та інформаційні системи</w:t>
      </w:r>
    </w:p>
    <w:p w:rsidR="000D01DF" w:rsidRPr="00EB245B" w:rsidRDefault="000D01DF" w:rsidP="000D01DF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Варіант - 9</w:t>
      </w:r>
      <w:r w:rsidRPr="00870362">
        <w:rPr>
          <w:color w:val="000000" w:themeColor="text1"/>
          <w:sz w:val="44"/>
          <w:szCs w:val="44"/>
        </w:rPr>
        <w:t xml:space="preserve">  </w:t>
      </w:r>
    </w:p>
    <w:p w:rsidR="000D01DF" w:rsidRPr="00870362" w:rsidRDefault="000D01DF" w:rsidP="000D01DF">
      <w:pPr>
        <w:rPr>
          <w:color w:val="000000" w:themeColor="text1"/>
          <w:sz w:val="36"/>
          <w:szCs w:val="36"/>
        </w:rPr>
      </w:pPr>
    </w:p>
    <w:p w:rsidR="000D01DF" w:rsidRPr="00870362" w:rsidRDefault="000D01DF" w:rsidP="000D01DF">
      <w:pPr>
        <w:jc w:val="center"/>
        <w:rPr>
          <w:color w:val="000000" w:themeColor="text1"/>
          <w:sz w:val="36"/>
          <w:szCs w:val="36"/>
        </w:rPr>
      </w:pPr>
    </w:p>
    <w:p w:rsidR="000D01DF" w:rsidRPr="00870362" w:rsidRDefault="000D01DF" w:rsidP="000D01DF">
      <w:pPr>
        <w:jc w:val="center"/>
        <w:rPr>
          <w:color w:val="000000" w:themeColor="text1"/>
          <w:sz w:val="36"/>
          <w:szCs w:val="36"/>
        </w:rPr>
      </w:pPr>
    </w:p>
    <w:p w:rsidR="000D01DF" w:rsidRPr="00870362" w:rsidRDefault="000D01DF" w:rsidP="000D01DF">
      <w:pPr>
        <w:jc w:val="center"/>
        <w:rPr>
          <w:color w:val="000000" w:themeColor="text1"/>
          <w:sz w:val="36"/>
          <w:szCs w:val="36"/>
        </w:rPr>
      </w:pPr>
    </w:p>
    <w:p w:rsidR="000D01DF" w:rsidRPr="00870362" w:rsidRDefault="000D01DF" w:rsidP="000D01DF">
      <w:pPr>
        <w:jc w:val="center"/>
        <w:rPr>
          <w:color w:val="000000" w:themeColor="text1"/>
          <w:sz w:val="36"/>
          <w:szCs w:val="36"/>
        </w:rPr>
      </w:pPr>
    </w:p>
    <w:p w:rsidR="000D01DF" w:rsidRPr="00870362" w:rsidRDefault="000D01DF" w:rsidP="000D01DF">
      <w:pPr>
        <w:jc w:val="center"/>
        <w:rPr>
          <w:color w:val="000000" w:themeColor="text1"/>
          <w:sz w:val="36"/>
          <w:szCs w:val="36"/>
        </w:rPr>
      </w:pPr>
    </w:p>
    <w:p w:rsidR="000D01DF" w:rsidRPr="00870362" w:rsidRDefault="000D01DF" w:rsidP="000D01DF">
      <w:pPr>
        <w:ind w:firstLine="6521"/>
        <w:rPr>
          <w:b/>
          <w:color w:val="000000" w:themeColor="text1"/>
          <w:szCs w:val="28"/>
        </w:rPr>
      </w:pPr>
      <w:r w:rsidRPr="00870362">
        <w:rPr>
          <w:b/>
          <w:color w:val="000000" w:themeColor="text1"/>
          <w:szCs w:val="28"/>
        </w:rPr>
        <w:t>Виконав:</w:t>
      </w:r>
    </w:p>
    <w:p w:rsidR="000D01DF" w:rsidRPr="00870362" w:rsidRDefault="000D01DF" w:rsidP="000D01DF">
      <w:pPr>
        <w:ind w:firstLine="6521"/>
        <w:rPr>
          <w:color w:val="000000" w:themeColor="text1"/>
          <w:szCs w:val="28"/>
        </w:rPr>
      </w:pPr>
      <w:r w:rsidRPr="00870362">
        <w:rPr>
          <w:color w:val="000000" w:themeColor="text1"/>
          <w:szCs w:val="28"/>
        </w:rPr>
        <w:t>Студент 3 курсу ФТІ</w:t>
      </w:r>
    </w:p>
    <w:p w:rsidR="000D01DF" w:rsidRPr="00870362" w:rsidRDefault="000D01DF" w:rsidP="000D01DF">
      <w:pPr>
        <w:ind w:firstLine="6521"/>
        <w:rPr>
          <w:color w:val="000000" w:themeColor="text1"/>
          <w:szCs w:val="28"/>
        </w:rPr>
      </w:pPr>
      <w:r w:rsidRPr="00870362">
        <w:rPr>
          <w:color w:val="000000" w:themeColor="text1"/>
          <w:szCs w:val="28"/>
        </w:rPr>
        <w:t>групи  ФІ-41</w:t>
      </w:r>
    </w:p>
    <w:p w:rsidR="000D01DF" w:rsidRPr="00870362" w:rsidRDefault="000D01DF" w:rsidP="000D01DF">
      <w:pPr>
        <w:ind w:firstLine="6521"/>
        <w:rPr>
          <w:color w:val="000000" w:themeColor="text1"/>
          <w:szCs w:val="28"/>
        </w:rPr>
      </w:pPr>
      <w:proofErr w:type="spellStart"/>
      <w:r w:rsidRPr="00870362">
        <w:rPr>
          <w:color w:val="000000" w:themeColor="text1"/>
          <w:szCs w:val="28"/>
        </w:rPr>
        <w:t>Льовкін</w:t>
      </w:r>
      <w:proofErr w:type="spellEnd"/>
      <w:r w:rsidRPr="00870362">
        <w:rPr>
          <w:color w:val="000000" w:themeColor="text1"/>
          <w:szCs w:val="28"/>
        </w:rPr>
        <w:t xml:space="preserve"> М.С.</w:t>
      </w:r>
    </w:p>
    <w:p w:rsidR="000D01DF" w:rsidRPr="00870362" w:rsidRDefault="000D01DF" w:rsidP="000D01DF">
      <w:pPr>
        <w:rPr>
          <w:color w:val="000000" w:themeColor="text1"/>
          <w:szCs w:val="28"/>
        </w:rPr>
      </w:pPr>
    </w:p>
    <w:p w:rsidR="000D01DF" w:rsidRPr="00870362" w:rsidRDefault="000D01DF" w:rsidP="000D01DF">
      <w:pPr>
        <w:rPr>
          <w:color w:val="000000" w:themeColor="text1"/>
          <w:szCs w:val="28"/>
        </w:rPr>
      </w:pPr>
    </w:p>
    <w:p w:rsidR="000D01DF" w:rsidRPr="00870362" w:rsidRDefault="000D01DF" w:rsidP="000D01DF">
      <w:pPr>
        <w:rPr>
          <w:color w:val="000000" w:themeColor="text1"/>
          <w:szCs w:val="28"/>
        </w:rPr>
      </w:pPr>
    </w:p>
    <w:p w:rsidR="000D01DF" w:rsidRPr="00870362" w:rsidRDefault="000D01DF" w:rsidP="000D01DF">
      <w:pPr>
        <w:rPr>
          <w:color w:val="000000" w:themeColor="text1"/>
          <w:szCs w:val="28"/>
        </w:rPr>
      </w:pPr>
    </w:p>
    <w:p w:rsidR="000D01DF" w:rsidRPr="00870362" w:rsidRDefault="000D01DF" w:rsidP="000D01DF">
      <w:pPr>
        <w:rPr>
          <w:color w:val="000000" w:themeColor="text1"/>
          <w:szCs w:val="28"/>
        </w:rPr>
      </w:pPr>
    </w:p>
    <w:p w:rsidR="000D01DF" w:rsidRPr="00870362" w:rsidRDefault="000D01DF" w:rsidP="000D01DF">
      <w:pPr>
        <w:rPr>
          <w:color w:val="000000" w:themeColor="text1"/>
          <w:szCs w:val="28"/>
        </w:rPr>
      </w:pPr>
    </w:p>
    <w:p w:rsidR="000D01DF" w:rsidRPr="0070361D" w:rsidRDefault="000D01DF" w:rsidP="000D01DF">
      <w:pPr>
        <w:spacing w:line="276" w:lineRule="auto"/>
        <w:jc w:val="center"/>
        <w:rPr>
          <w:b/>
          <w:sz w:val="36"/>
          <w:szCs w:val="36"/>
        </w:rPr>
      </w:pPr>
      <w:r w:rsidRPr="00870362">
        <w:rPr>
          <w:color w:val="000000" w:themeColor="text1"/>
          <w:szCs w:val="28"/>
        </w:rPr>
        <w:t>Київ 2017</w:t>
      </w:r>
      <w:r w:rsidRPr="00870362">
        <w:rPr>
          <w:color w:val="000000" w:themeColor="text1"/>
          <w:szCs w:val="28"/>
        </w:rPr>
        <w:br w:type="page"/>
      </w:r>
      <w:r w:rsidRPr="00870362">
        <w:rPr>
          <w:b/>
          <w:sz w:val="36"/>
          <w:szCs w:val="36"/>
        </w:rPr>
        <w:lastRenderedPageBreak/>
        <w:t>Завдання</w:t>
      </w:r>
    </w:p>
    <w:p w:rsidR="000D01DF" w:rsidRPr="00870362" w:rsidRDefault="000D01DF" w:rsidP="000D01DF">
      <w:pPr>
        <w:spacing w:line="276" w:lineRule="auto"/>
        <w:jc w:val="center"/>
        <w:rPr>
          <w:color w:val="000000" w:themeColor="text1"/>
          <w:szCs w:val="28"/>
        </w:rPr>
      </w:pPr>
    </w:p>
    <w:p w:rsidR="000D01DF" w:rsidRPr="00870362" w:rsidRDefault="000D01DF" w:rsidP="000D01DF">
      <w:pPr>
        <w:spacing w:line="276" w:lineRule="auto"/>
        <w:ind w:firstLine="708"/>
        <w:rPr>
          <w:szCs w:val="28"/>
          <w:shd w:val="clear" w:color="auto" w:fill="F5F5F5"/>
        </w:rPr>
      </w:pPr>
      <w:r w:rsidRPr="00870362">
        <w:rPr>
          <w:b/>
          <w:szCs w:val="28"/>
          <w:shd w:val="clear" w:color="auto" w:fill="F5F5F5"/>
        </w:rPr>
        <w:t>Варіант № 9</w:t>
      </w:r>
      <w:r w:rsidRPr="00870362">
        <w:rPr>
          <w:b/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Предметна область</w:t>
      </w:r>
      <w:r w:rsidRPr="00870362">
        <w:rPr>
          <w:szCs w:val="28"/>
          <w:shd w:val="clear" w:color="auto" w:fill="F5F5F5"/>
        </w:rPr>
        <w:t>: Бухгалтерія (облік матеріальних цінностей).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предметно-значущі сутності</w:t>
      </w:r>
      <w:r w:rsidRPr="00870362">
        <w:rPr>
          <w:szCs w:val="28"/>
          <w:shd w:val="clear" w:color="auto" w:fill="F5F5F5"/>
        </w:rPr>
        <w:t>: Обладнання, Підрозділи, Матеріально відповідальні особи.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предметно-значущі атрибути сутностей</w:t>
      </w:r>
      <w:r w:rsidRPr="00870362">
        <w:rPr>
          <w:szCs w:val="28"/>
          <w:shd w:val="clear" w:color="auto" w:fill="F5F5F5"/>
        </w:rPr>
        <w:t>:</w:t>
      </w:r>
      <w:r w:rsidRPr="00870362">
        <w:rPr>
          <w:szCs w:val="28"/>
          <w:shd w:val="clear" w:color="auto" w:fill="F5F5F5"/>
        </w:rPr>
        <w:br/>
        <w:t>- Обладнання - назва, вартість, залишкова вартість;</w:t>
      </w:r>
      <w:r w:rsidRPr="00870362">
        <w:rPr>
          <w:szCs w:val="28"/>
          <w:shd w:val="clear" w:color="auto" w:fill="F5F5F5"/>
        </w:rPr>
        <w:br/>
        <w:t>- Підрозділи - назва, вид підрозділу;</w:t>
      </w:r>
      <w:r w:rsidRPr="00870362">
        <w:rPr>
          <w:szCs w:val="28"/>
          <w:shd w:val="clear" w:color="auto" w:fill="F5F5F5"/>
        </w:rPr>
        <w:br/>
        <w:t>- Матеріально відповідальні особи (МВО) - прізвище, ім'я, по батькові, підрозділ.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вимоги до функцій системи</w:t>
      </w:r>
      <w:r w:rsidRPr="00870362">
        <w:rPr>
          <w:szCs w:val="28"/>
          <w:shd w:val="clear" w:color="auto" w:fill="F5F5F5"/>
        </w:rPr>
        <w:t>:</w:t>
      </w:r>
      <w:r w:rsidRPr="00870362">
        <w:rPr>
          <w:szCs w:val="28"/>
          <w:shd w:val="clear" w:color="auto" w:fill="F5F5F5"/>
        </w:rPr>
        <w:br/>
        <w:t>- Вибрати все обладнання по матеріально-відповідальним особам або певній особі;</w:t>
      </w:r>
      <w:r w:rsidRPr="00870362">
        <w:rPr>
          <w:szCs w:val="28"/>
          <w:shd w:val="clear" w:color="auto" w:fill="F5F5F5"/>
        </w:rPr>
        <w:br/>
        <w:t>- Вибрати все обладнання по підрозділах або певного підрозділу;</w:t>
      </w:r>
      <w:r w:rsidRPr="00870362">
        <w:rPr>
          <w:szCs w:val="28"/>
          <w:shd w:val="clear" w:color="auto" w:fill="F5F5F5"/>
        </w:rPr>
        <w:br/>
        <w:t>- Підрахувати загальну вартість устаткування за підрозділами.</w:t>
      </w:r>
    </w:p>
    <w:p w:rsidR="000D01DF" w:rsidRDefault="000D01DF" w:rsidP="000D01DF">
      <w:pPr>
        <w:spacing w:line="276" w:lineRule="auto"/>
        <w:ind w:firstLine="708"/>
        <w:rPr>
          <w:szCs w:val="28"/>
          <w:shd w:val="clear" w:color="auto" w:fill="F5F5F5"/>
        </w:rPr>
      </w:pPr>
      <w:r w:rsidRPr="00870362">
        <w:rPr>
          <w:szCs w:val="28"/>
          <w:shd w:val="clear" w:color="auto" w:fill="F5F5F5"/>
        </w:rPr>
        <w:t>Тригери:</w:t>
      </w:r>
      <w:r w:rsidRPr="00870362">
        <w:rPr>
          <w:szCs w:val="28"/>
          <w:shd w:val="clear" w:color="auto" w:fill="F5F5F5"/>
        </w:rPr>
        <w:br/>
        <w:t>1.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На видалення запису про МОЛ.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Якщо існує обладнання, закріплене за МОЛ, заборонити видалення запису.</w:t>
      </w:r>
      <w:r w:rsidRPr="00870362">
        <w:rPr>
          <w:szCs w:val="28"/>
          <w:shd w:val="clear" w:color="auto" w:fill="F5F5F5"/>
        </w:rPr>
        <w:br/>
        <w:t>2.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Створити представлення «Дороге обладнання» з полями «Обладнання», «Підрозділ» і містить записи про обладнання дорожче 10000 грн ..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Оновлювати представлення «Дороге обладнання».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shd w:val="clear" w:color="auto" w:fill="F5F5F5"/>
        </w:rPr>
        <w:br/>
        <w:t>Процедура:</w:t>
      </w:r>
      <w:r w:rsidRPr="00870362">
        <w:rPr>
          <w:szCs w:val="28"/>
          <w:shd w:val="clear" w:color="auto" w:fill="F5F5F5"/>
        </w:rPr>
        <w:br/>
        <w:t>Процедура повинна повертати середню вартість обладнання в зазначеному підрозділі.</w:t>
      </w:r>
    </w:p>
    <w:p w:rsidR="000D01DF" w:rsidRDefault="000D01DF" w:rsidP="000D01DF">
      <w:pPr>
        <w:spacing w:after="200" w:line="276" w:lineRule="auto"/>
        <w:rPr>
          <w:szCs w:val="28"/>
          <w:shd w:val="clear" w:color="auto" w:fill="F5F5F5"/>
        </w:rPr>
      </w:pPr>
      <w:r>
        <w:rPr>
          <w:szCs w:val="28"/>
          <w:shd w:val="clear" w:color="auto" w:fill="F5F5F5"/>
        </w:rPr>
        <w:br w:type="page"/>
      </w:r>
    </w:p>
    <w:p w:rsidR="000D01DF" w:rsidRDefault="000D01DF" w:rsidP="000D01DF">
      <w:pPr>
        <w:spacing w:after="200" w:line="276" w:lineRule="auto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lastRenderedPageBreak/>
        <w:t>Викона</w:t>
      </w:r>
      <w:r w:rsidRPr="0065233E">
        <w:rPr>
          <w:b/>
          <w:sz w:val="36"/>
          <w:szCs w:val="36"/>
        </w:rPr>
        <w:t>ння</w:t>
      </w:r>
    </w:p>
    <w:p w:rsidR="000D01DF" w:rsidRDefault="000D01DF" w:rsidP="000D01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bookkeeping</w:t>
      </w:r>
      <w:proofErr w:type="spellEnd"/>
    </w:p>
    <w:p w:rsidR="000D01DF" w:rsidRDefault="000D01DF" w:rsidP="000D01D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GO</w:t>
      </w:r>
    </w:p>
    <w:p w:rsidR="000D01DF" w:rsidRPr="009D4AD9" w:rsidRDefault="000D01DF" w:rsidP="000D01DF">
      <w:pPr>
        <w:spacing w:line="276" w:lineRule="auto"/>
        <w:rPr>
          <w:szCs w:val="28"/>
          <w:lang w:val="en-US"/>
        </w:rPr>
      </w:pPr>
    </w:p>
    <w:p w:rsidR="007154E9" w:rsidRPr="009A6944" w:rsidRDefault="007154E9" w:rsidP="007154E9">
      <w:pPr>
        <w:pStyle w:val="a5"/>
        <w:numPr>
          <w:ilvl w:val="0"/>
          <w:numId w:val="2"/>
        </w:numPr>
        <w:spacing w:line="288" w:lineRule="auto"/>
        <w:jc w:val="both"/>
        <w:rPr>
          <w:sz w:val="28"/>
          <w:szCs w:val="28"/>
          <w:lang w:val="uk-UA"/>
        </w:rPr>
      </w:pPr>
      <w:r w:rsidRPr="009A6944">
        <w:rPr>
          <w:sz w:val="28"/>
          <w:szCs w:val="28"/>
          <w:lang w:val="uk-UA"/>
        </w:rPr>
        <w:t>Використовуючи команду INSERT заповнити таблиці бази даних значеннями. Кількість рядків в таблицях – не менше 10.</w:t>
      </w:r>
    </w:p>
    <w:p w:rsidR="007154E9" w:rsidRDefault="007154E9" w:rsidP="000D01DF">
      <w:pPr>
        <w:spacing w:after="200" w:line="276" w:lineRule="auto"/>
        <w:rPr>
          <w:szCs w:val="28"/>
          <w:lang w:val="en-US"/>
        </w:rPr>
      </w:pP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SubdivisionTypes</w:t>
      </w:r>
      <w:proofErr w:type="spellEnd"/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N'Managment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N'Development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N'Researching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N'Non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-profit activity'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N'Governmental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cooperation'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N'Jurisprudence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N'Maintaining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N'Testers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N'Designers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N'Finance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 </w:t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N'General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Managment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32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N'Bookkeeping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32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N'Human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Resources 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Managment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32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N'Python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Development'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33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N'Java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Development'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33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N'Blockchain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Researching'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34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N'Machine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Learning Researching'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34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N'Databases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Testers'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39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N'Interface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Design'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N'UI/UX'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N'Petrov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Ivan 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Nikolaevich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6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N'Sidorov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Andrey 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Ivanovich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6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N'Solovyev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Andrey 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Ginadiyevich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7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N'Lyovkin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Nikita 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Sergeyevich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8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N'Potapenko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Aleksey 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Nikolaevich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9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N'Kondratuk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Ivan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Vlodimirovich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N'Pushkin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Alexandr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Sergeyevich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N'Tolstoy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Lev Nikolayevich'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11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N'Shevchenko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Taras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Grigoriyevich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12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N'Petrenko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Vasiliyi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Petrovich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13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</w:t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N'Desktop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12'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2000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1800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6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N'Desktop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13'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1500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1400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6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N'Notebook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1000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800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7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N'iPhone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1000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800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6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N'MacBook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Air'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2000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1750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8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N'MacBook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4500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4400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8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N'Asus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ZenBook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1'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900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850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N'Asus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ZenBook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2'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900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850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11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57FE6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N'Asus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ZenBook</w:t>
      </w:r>
      <w:proofErr w:type="spellEnd"/>
      <w:r w:rsidRPr="00957F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3'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900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850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57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12</w:t>
      </w:r>
      <w:r w:rsidRPr="00957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0D01DF" w:rsidRPr="00957FE6" w:rsidRDefault="00957FE6" w:rsidP="00957FE6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95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N'Asus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ZenBook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 xml:space="preserve"> 4'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900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850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13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);</w:t>
      </w:r>
      <w:bookmarkStart w:id="0" w:name="_GoBack"/>
      <w:bookmarkEnd w:id="0"/>
      <w:r w:rsidR="000D01DF">
        <w:rPr>
          <w:szCs w:val="28"/>
        </w:rPr>
        <w:br w:type="page"/>
      </w:r>
    </w:p>
    <w:p w:rsidR="000D01DF" w:rsidRPr="00C96BB2" w:rsidRDefault="000D01DF" w:rsidP="000D01DF">
      <w:pPr>
        <w:spacing w:line="276" w:lineRule="auto"/>
        <w:jc w:val="center"/>
        <w:rPr>
          <w:b/>
          <w:sz w:val="36"/>
          <w:szCs w:val="36"/>
        </w:rPr>
      </w:pPr>
      <w:r w:rsidRPr="00C96BB2">
        <w:rPr>
          <w:b/>
          <w:sz w:val="36"/>
          <w:szCs w:val="36"/>
        </w:rPr>
        <w:lastRenderedPageBreak/>
        <w:t>Висновок</w:t>
      </w:r>
    </w:p>
    <w:p w:rsidR="000D01DF" w:rsidRPr="00C96BB2" w:rsidRDefault="000D01DF" w:rsidP="000D01DF">
      <w:pPr>
        <w:spacing w:line="276" w:lineRule="auto"/>
        <w:rPr>
          <w:szCs w:val="28"/>
          <w:lang w:val="ru-RU"/>
        </w:rPr>
      </w:pPr>
    </w:p>
    <w:p w:rsidR="004E514E" w:rsidRPr="00521D15" w:rsidRDefault="00521D15">
      <w:r>
        <w:rPr>
          <w:lang w:val="en-US"/>
        </w:rPr>
        <w:tab/>
      </w:r>
      <w:r>
        <w:t>Протягом виконання лабораторної роботи я навчився маніпулювати даними таблиць, вивчив синтаксис мови маніпулювання даними. Крім того, заповнив даними таблиці, створенні у минулих лабораторних роботах.</w:t>
      </w:r>
    </w:p>
    <w:sectPr w:rsidR="004E514E" w:rsidRPr="00521D15" w:rsidSect="0070361D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3639E"/>
    <w:multiLevelType w:val="hybridMultilevel"/>
    <w:tmpl w:val="834A30E0"/>
    <w:lvl w:ilvl="0" w:tplc="5DEA2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D3"/>
    <w:rsid w:val="00013DD3"/>
    <w:rsid w:val="000D01DF"/>
    <w:rsid w:val="004632EA"/>
    <w:rsid w:val="004E514E"/>
    <w:rsid w:val="00521D15"/>
    <w:rsid w:val="00613ECC"/>
    <w:rsid w:val="00674D20"/>
    <w:rsid w:val="007154E9"/>
    <w:rsid w:val="008F488D"/>
    <w:rsid w:val="0095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1D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D01DF"/>
  </w:style>
  <w:style w:type="character" w:customStyle="1" w:styleId="a3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4"/>
    <w:locked/>
    <w:rsid w:val="000D01DF"/>
    <w:rPr>
      <w:rFonts w:ascii="MS Mincho" w:eastAsia="MS Mincho" w:hAnsi="MS Mincho"/>
      <w:sz w:val="28"/>
    </w:rPr>
  </w:style>
  <w:style w:type="paragraph" w:styleId="a4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3"/>
    <w:unhideWhenUsed/>
    <w:rsid w:val="000D01DF"/>
    <w:pPr>
      <w:spacing w:after="60"/>
    </w:pPr>
    <w:rPr>
      <w:rFonts w:ascii="MS Mincho" w:eastAsia="MS Mincho" w:hAnsi="MS Mincho" w:cstheme="minorBidi"/>
      <w:szCs w:val="22"/>
      <w:lang w:val="ru-RU" w:eastAsia="en-US"/>
    </w:rPr>
  </w:style>
  <w:style w:type="character" w:customStyle="1" w:styleId="1">
    <w:name w:val="Основной текст Знак1"/>
    <w:basedOn w:val="a0"/>
    <w:uiPriority w:val="99"/>
    <w:semiHidden/>
    <w:rsid w:val="000D01DF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0D01DF"/>
    <w:pPr>
      <w:ind w:left="720"/>
      <w:contextualSpacing/>
    </w:pPr>
    <w:rPr>
      <w:rFonts w:eastAsia="MS Mincho"/>
      <w:sz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D01D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D01DF"/>
    <w:rPr>
      <w:rFonts w:ascii="Tahoma" w:eastAsia="Times New Roman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1D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D01DF"/>
  </w:style>
  <w:style w:type="character" w:customStyle="1" w:styleId="a3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4"/>
    <w:locked/>
    <w:rsid w:val="000D01DF"/>
    <w:rPr>
      <w:rFonts w:ascii="MS Mincho" w:eastAsia="MS Mincho" w:hAnsi="MS Mincho"/>
      <w:sz w:val="28"/>
    </w:rPr>
  </w:style>
  <w:style w:type="paragraph" w:styleId="a4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3"/>
    <w:unhideWhenUsed/>
    <w:rsid w:val="000D01DF"/>
    <w:pPr>
      <w:spacing w:after="60"/>
    </w:pPr>
    <w:rPr>
      <w:rFonts w:ascii="MS Mincho" w:eastAsia="MS Mincho" w:hAnsi="MS Mincho" w:cstheme="minorBidi"/>
      <w:szCs w:val="22"/>
      <w:lang w:val="ru-RU" w:eastAsia="en-US"/>
    </w:rPr>
  </w:style>
  <w:style w:type="character" w:customStyle="1" w:styleId="1">
    <w:name w:val="Основной текст Знак1"/>
    <w:basedOn w:val="a0"/>
    <w:uiPriority w:val="99"/>
    <w:semiHidden/>
    <w:rsid w:val="000D01DF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0D01DF"/>
    <w:pPr>
      <w:ind w:left="720"/>
      <w:contextualSpacing/>
    </w:pPr>
    <w:rPr>
      <w:rFonts w:eastAsia="MS Mincho"/>
      <w:sz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D01D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D01DF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Lyovkin</dc:creator>
  <cp:keywords/>
  <dc:description/>
  <cp:lastModifiedBy>Lyovkin</cp:lastModifiedBy>
  <cp:revision>4</cp:revision>
  <dcterms:created xsi:type="dcterms:W3CDTF">2017-10-28T17:56:00Z</dcterms:created>
  <dcterms:modified xsi:type="dcterms:W3CDTF">2017-11-02T22:05:00Z</dcterms:modified>
</cp:coreProperties>
</file>