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EE7C" w14:textId="4218EAD8" w:rsidR="00BA7963" w:rsidRPr="00AE7C34" w:rsidRDefault="00F454C8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F454C8">
        <w:rPr>
          <w:rFonts w:ascii="Bahnschrift Light SemiCondensed" w:hAnsi="Bahnschrift Light SemiCondensed"/>
          <w:b/>
          <w:bCs/>
          <w:sz w:val="32"/>
          <w:szCs w:val="32"/>
        </w:rPr>
        <w:t>Отчет по Главе 10: Диалоги (</w:t>
      </w:r>
      <w:proofErr w:type="spellStart"/>
      <w:r w:rsidRPr="00F454C8">
        <w:rPr>
          <w:rFonts w:ascii="Bahnschrift Light SemiCondensed" w:hAnsi="Bahnschrift Light SemiCondensed"/>
          <w:b/>
          <w:bCs/>
          <w:sz w:val="32"/>
          <w:szCs w:val="32"/>
        </w:rPr>
        <w:t>Dialogs</w:t>
      </w:r>
      <w:proofErr w:type="spellEnd"/>
      <w:r w:rsidRPr="00F454C8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62ADDE6F" w14:textId="77777777" w:rsidR="00F454C8" w:rsidRPr="00AE7C34" w:rsidRDefault="00F454C8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138229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1. Введение</w:t>
      </w:r>
    </w:p>
    <w:p w14:paraId="7192E9F1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Данная глава посвящена изучению встроенных механизмов для отображения диалоговых окон в .NET MAUI. Диалоговые окна являются неотъемлемой частью пользовательского взаимодействия, позволяя информировать пользователя о важных событиях, запрашивать подтверждение критических действий, предлагать выбор из нескольких опций или получать простой текстовый ввод. Умение использовать стандартные диалоговые окна важно для создания интуитивно понятных и соответствующих гайдлайнам платформы настольных и мобильных приложений.</w:t>
      </w:r>
    </w:p>
    <w:p w14:paraId="7CBFB39A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</w:p>
    <w:p w14:paraId="2C25B784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  <w:b/>
          <w:bCs/>
        </w:rPr>
      </w:pPr>
      <w:r w:rsidRPr="00F454C8">
        <w:rPr>
          <w:rFonts w:ascii="Bahnschrift Light SemiCondensed" w:hAnsi="Bahnschrift Light SemiCondensed"/>
          <w:b/>
          <w:bCs/>
        </w:rPr>
        <w:t>2. Основная часть</w:t>
      </w:r>
    </w:p>
    <w:p w14:paraId="4CF49942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</w:p>
    <w:p w14:paraId="3DFE0B42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5602C7AE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.NET MAUI предоставляет три основных типа асинхронных диалоговых окон, которые вызываются из любого объекта Page. Эти методы отображают нативные для каждой платформы диалоги.</w:t>
      </w:r>
    </w:p>
    <w:p w14:paraId="43B33CD8" w14:textId="77777777" w:rsidR="00F454C8" w:rsidRPr="00F454C8" w:rsidRDefault="00F454C8" w:rsidP="00F454C8">
      <w:pPr>
        <w:numPr>
          <w:ilvl w:val="0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  <w:b/>
          <w:bCs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:</w:t>
      </w:r>
    </w:p>
    <w:p w14:paraId="4E32141E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Отображает простое модальное окно с уведомлением.</w:t>
      </w:r>
    </w:p>
    <w:p w14:paraId="723AA115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Перегрузки:</w:t>
      </w:r>
    </w:p>
    <w:p w14:paraId="4E4288D5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(</w:t>
      </w:r>
      <w:proofErr w:type="spellStart"/>
      <w:proofErr w:type="gramEnd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message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>): Показывает окно с заголовком, сообщением и одной кнопкой для закрытия.</w:t>
      </w:r>
    </w:p>
    <w:p w14:paraId="698823ED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(</w:t>
      </w:r>
      <w:proofErr w:type="spellStart"/>
      <w:proofErr w:type="gramEnd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message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accept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>): Показывает окно с двумя кнопками (например, "Да" и "Нет"). Метод возвращает Task&lt;</w:t>
      </w:r>
      <w:proofErr w:type="spellStart"/>
      <w:r w:rsidRPr="00F454C8">
        <w:rPr>
          <w:rFonts w:ascii="Bahnschrift Light SemiCondensed" w:hAnsi="Bahnschrift Light SemiCondensed"/>
        </w:rPr>
        <w:t>bool</w:t>
      </w:r>
      <w:proofErr w:type="spellEnd"/>
      <w:r w:rsidRPr="00F454C8">
        <w:rPr>
          <w:rFonts w:ascii="Bahnschrift Light SemiCondensed" w:hAnsi="Bahnschrift Light SemiCondensed"/>
        </w:rPr>
        <w:t>&gt;, где </w:t>
      </w:r>
      <w:proofErr w:type="spellStart"/>
      <w:r w:rsidRPr="00F454C8">
        <w:rPr>
          <w:rFonts w:ascii="Bahnschrift Light SemiCondensed" w:hAnsi="Bahnschrift Light SemiCondensed"/>
        </w:rPr>
        <w:t>true</w:t>
      </w:r>
      <w:proofErr w:type="spellEnd"/>
      <w:r w:rsidRPr="00F454C8">
        <w:rPr>
          <w:rFonts w:ascii="Bahnschrift Light SemiCondensed" w:hAnsi="Bahnschrift Light SemiCondensed"/>
        </w:rPr>
        <w:t> соответствует нажатию кнопки </w:t>
      </w:r>
      <w:proofErr w:type="spellStart"/>
      <w:r w:rsidRPr="00F454C8">
        <w:rPr>
          <w:rFonts w:ascii="Bahnschrift Light SemiCondensed" w:hAnsi="Bahnschrift Light SemiCondensed"/>
        </w:rPr>
        <w:t>accept</w:t>
      </w:r>
      <w:proofErr w:type="spellEnd"/>
      <w:r w:rsidRPr="00F454C8">
        <w:rPr>
          <w:rFonts w:ascii="Bahnschrift Light SemiCondensed" w:hAnsi="Bahnschrift Light SemiCondensed"/>
        </w:rPr>
        <w:t>.</w:t>
      </w:r>
    </w:p>
    <w:p w14:paraId="26D71F0E" w14:textId="77777777" w:rsidR="00F454C8" w:rsidRPr="00F454C8" w:rsidRDefault="00F454C8" w:rsidP="00F454C8">
      <w:pPr>
        <w:numPr>
          <w:ilvl w:val="0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  <w:b/>
          <w:bCs/>
        </w:rPr>
        <w:t>DisplayActionSheet</w:t>
      </w:r>
      <w:proofErr w:type="spellEnd"/>
      <w:r w:rsidRPr="00F454C8">
        <w:rPr>
          <w:rFonts w:ascii="Bahnschrift Light SemiCondensed" w:hAnsi="Bahnschrift Light SemiCondensed"/>
        </w:rPr>
        <w:t>:</w:t>
      </w:r>
    </w:p>
    <w:p w14:paraId="25CF1B67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Предоставляет пользователю список вариантов действий. Внешний вид зависит от платформы (например, на мобильных устройствах это может быть "лист", выдвигающийся снизу).</w:t>
      </w:r>
    </w:p>
    <w:p w14:paraId="155B048E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  <w:lang w:val="en-US"/>
        </w:rPr>
      </w:pP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DisplayActionSheet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title, cancel, destruction, ...buttons):</w:t>
      </w:r>
    </w:p>
    <w:p w14:paraId="5FCA6FA9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>: Заголовок окна.</w:t>
      </w:r>
    </w:p>
    <w:p w14:paraId="742A8972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>: Текст кнопки отмены (нажатие на нее или закрытие окна вернет </w:t>
      </w:r>
      <w:proofErr w:type="spellStart"/>
      <w:r w:rsidRPr="00F454C8">
        <w:rPr>
          <w:rFonts w:ascii="Bahnschrift Light SemiCondensed" w:hAnsi="Bahnschrift Light SemiCondensed"/>
        </w:rPr>
        <w:t>null</w:t>
      </w:r>
      <w:proofErr w:type="spellEnd"/>
      <w:r w:rsidRPr="00F454C8">
        <w:rPr>
          <w:rFonts w:ascii="Bahnschrift Light SemiCondensed" w:hAnsi="Bahnschrift Light SemiCondensed"/>
        </w:rPr>
        <w:t> или этот текст).</w:t>
      </w:r>
    </w:p>
    <w:p w14:paraId="1EE7DF90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</w:rPr>
        <w:t>destruction</w:t>
      </w:r>
      <w:proofErr w:type="spellEnd"/>
      <w:r w:rsidRPr="00F454C8">
        <w:rPr>
          <w:rFonts w:ascii="Bahnschrift Light SemiCondensed" w:hAnsi="Bahnschrift Light SemiCondensed"/>
        </w:rPr>
        <w:t>: Текст кнопки для "разрушительного" действия (например, "Удалить"). На некоторых платформах эта кнопка может выделяться красным цветом.</w:t>
      </w:r>
    </w:p>
    <w:p w14:paraId="4078689C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...</w:t>
      </w:r>
      <w:proofErr w:type="spellStart"/>
      <w:r w:rsidRPr="00F454C8">
        <w:rPr>
          <w:rFonts w:ascii="Bahnschrift Light SemiCondensed" w:hAnsi="Bahnschrift Light SemiCondensed"/>
        </w:rPr>
        <w:t>buttons</w:t>
      </w:r>
      <w:proofErr w:type="spellEnd"/>
      <w:r w:rsidRPr="00F454C8">
        <w:rPr>
          <w:rFonts w:ascii="Bahnschrift Light SemiCondensed" w:hAnsi="Bahnschrift Light SemiCondensed"/>
        </w:rPr>
        <w:t>: Перечисление остальных вариантов действий в виде строк.</w:t>
      </w:r>
    </w:p>
    <w:p w14:paraId="66520595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Метод возвращает Task&lt;</w:t>
      </w:r>
      <w:proofErr w:type="spellStart"/>
      <w:r w:rsidRPr="00F454C8">
        <w:rPr>
          <w:rFonts w:ascii="Bahnschrift Light SemiCondensed" w:hAnsi="Bahnschrift Light SemiCondensed"/>
        </w:rPr>
        <w:t>string</w:t>
      </w:r>
      <w:proofErr w:type="spellEnd"/>
      <w:r w:rsidRPr="00F454C8">
        <w:rPr>
          <w:rFonts w:ascii="Bahnschrift Light SemiCondensed" w:hAnsi="Bahnschrift Light SemiCondensed"/>
        </w:rPr>
        <w:t>&gt;, содержащий текст нажатой кнопки.</w:t>
      </w:r>
    </w:p>
    <w:p w14:paraId="73AD07F5" w14:textId="77777777" w:rsidR="00F454C8" w:rsidRPr="00F454C8" w:rsidRDefault="00F454C8" w:rsidP="00F454C8">
      <w:pPr>
        <w:numPr>
          <w:ilvl w:val="0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  <w:b/>
          <w:bCs/>
        </w:rPr>
        <w:t>DisplayPromptAsync</w:t>
      </w:r>
      <w:proofErr w:type="spellEnd"/>
      <w:r w:rsidRPr="00F454C8">
        <w:rPr>
          <w:rFonts w:ascii="Bahnschrift Light SemiCondensed" w:hAnsi="Bahnschrift Light SemiCondensed"/>
        </w:rPr>
        <w:t>:</w:t>
      </w:r>
    </w:p>
    <w:p w14:paraId="5017323F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Отображает диалоговое окно, запрашивающее у пользователя ввод текстовой строки.</w:t>
      </w:r>
    </w:p>
    <w:p w14:paraId="24EF78A0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F454C8">
        <w:rPr>
          <w:rFonts w:ascii="Bahnschrift Light SemiCondensed" w:hAnsi="Bahnschrift Light SemiCondensed"/>
        </w:rPr>
        <w:lastRenderedPageBreak/>
        <w:t>DisplayPromptAsync</w:t>
      </w:r>
      <w:proofErr w:type="spellEnd"/>
      <w:r w:rsidRPr="00F454C8">
        <w:rPr>
          <w:rFonts w:ascii="Bahnschrift Light SemiCondensed" w:hAnsi="Bahnschrift Light SemiCondensed"/>
        </w:rPr>
        <w:t>(</w:t>
      </w:r>
      <w:proofErr w:type="spellStart"/>
      <w:proofErr w:type="gramEnd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message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accept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placeholder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maxLength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keyboard</w:t>
      </w:r>
      <w:proofErr w:type="spellEnd"/>
      <w:r w:rsidRPr="00F454C8">
        <w:rPr>
          <w:rFonts w:ascii="Bahnschrift Light SemiCondensed" w:hAnsi="Bahnschrift Light SemiCondensed"/>
        </w:rPr>
        <w:t>): Позволяет настроить заголовок, сообщение, текст кнопок, текст-заполнитель, максимальную длину ввода и тип клавиатуры.</w:t>
      </w:r>
    </w:p>
    <w:p w14:paraId="11F34E85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Метод возвращает Task&lt;</w:t>
      </w:r>
      <w:proofErr w:type="spellStart"/>
      <w:r w:rsidRPr="00F454C8">
        <w:rPr>
          <w:rFonts w:ascii="Bahnschrift Light SemiCondensed" w:hAnsi="Bahnschrift Light SemiCondensed"/>
        </w:rPr>
        <w:t>string</w:t>
      </w:r>
      <w:proofErr w:type="spellEnd"/>
      <w:r w:rsidRPr="00F454C8">
        <w:rPr>
          <w:rFonts w:ascii="Bahnschrift Light SemiCondensed" w:hAnsi="Bahnschrift Light SemiCondensed"/>
        </w:rPr>
        <w:t>&gt;, содержащий введенный пользователем текст, или </w:t>
      </w:r>
      <w:proofErr w:type="spellStart"/>
      <w:r w:rsidRPr="00F454C8">
        <w:rPr>
          <w:rFonts w:ascii="Bahnschrift Light SemiCondensed" w:hAnsi="Bahnschrift Light SemiCondensed"/>
        </w:rPr>
        <w:t>null</w:t>
      </w:r>
      <w:proofErr w:type="spellEnd"/>
      <w:r w:rsidRPr="00F454C8">
        <w:rPr>
          <w:rFonts w:ascii="Bahnschrift Light SemiCondensed" w:hAnsi="Bahnschrift Light SemiCondensed"/>
        </w:rPr>
        <w:t>, если пользователь нажал "Отмена".</w:t>
      </w:r>
    </w:p>
    <w:p w14:paraId="33F4EABE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</w:p>
    <w:p w14:paraId="3E18073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3ADA1DC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Демонстрация работы с диалогами была реализована на странице </w:t>
      </w:r>
      <w:proofErr w:type="spellStart"/>
      <w:r w:rsidRPr="00F454C8">
        <w:rPr>
          <w:rFonts w:ascii="Bahnschrift Light SemiCondensed" w:hAnsi="Bahnschrift Light SemiCondensed"/>
        </w:rPr>
        <w:t>DialogsDemoPage.xaml</w:t>
      </w:r>
      <w:proofErr w:type="spellEnd"/>
      <w:r w:rsidRPr="00F454C8">
        <w:rPr>
          <w:rFonts w:ascii="Bahnschrift Light SemiCondensed" w:hAnsi="Bahnschrift Light SemiCondensed"/>
        </w:rPr>
        <w:t xml:space="preserve">, в </w:t>
      </w:r>
      <w:proofErr w:type="spellStart"/>
      <w:r w:rsidRPr="00F454C8">
        <w:rPr>
          <w:rFonts w:ascii="Bahnschrift Light SemiCondensed" w:hAnsi="Bahnschrift Light SemiCondensed"/>
        </w:rPr>
        <w:t>code-behind</w:t>
      </w:r>
      <w:proofErr w:type="spellEnd"/>
      <w:r w:rsidRPr="00F454C8">
        <w:rPr>
          <w:rFonts w:ascii="Bahnschrift Light SemiCondensed" w:hAnsi="Bahnschrift Light SemiCondensed"/>
        </w:rPr>
        <w:t xml:space="preserve"> которой (</w:t>
      </w:r>
      <w:proofErr w:type="spellStart"/>
      <w:r w:rsidRPr="00F454C8">
        <w:rPr>
          <w:rFonts w:ascii="Bahnschrift Light SemiCondensed" w:hAnsi="Bahnschrift Light SemiCondensed"/>
        </w:rPr>
        <w:t>DialogsDemoPage.xaml.cs</w:t>
      </w:r>
      <w:proofErr w:type="spellEnd"/>
      <w:r w:rsidRPr="00F454C8">
        <w:rPr>
          <w:rFonts w:ascii="Bahnschrift Light SemiCondensed" w:hAnsi="Bahnschrift Light SemiCondensed"/>
        </w:rPr>
        <w:t>) вызывались соответствующие методы.</w:t>
      </w:r>
    </w:p>
    <w:p w14:paraId="2DF53456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 xml:space="preserve">// Фрагменты из </w:t>
      </w:r>
      <w:proofErr w:type="spellStart"/>
      <w:r w:rsidRPr="00F454C8">
        <w:rPr>
          <w:rFonts w:ascii="Bahnschrift Light SemiCondensed" w:hAnsi="Bahnschrift Light SemiCondensed"/>
        </w:rPr>
        <w:t>DialogsDemoPage.xaml.cs</w:t>
      </w:r>
      <w:proofErr w:type="spellEnd"/>
    </w:p>
    <w:p w14:paraId="32E5967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ShowSimpleAlert_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2CC946A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40A8CAE3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DisplayAlert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"Simple Alert", "This is a simple alert message.", "OK");</w:t>
      </w:r>
    </w:p>
    <w:p w14:paraId="267C4C38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"Simple Alert was shown.";</w:t>
      </w:r>
    </w:p>
    <w:p w14:paraId="0984CD73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46CA64B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5D873D5D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ShowConfirmationAlert_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2849F40D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3824535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bool answer =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DisplayAlert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"Confirmation", "Do you want to proceed?", "Yes", "No");</w:t>
      </w:r>
    </w:p>
    <w:p w14:paraId="649E086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$"Confirmation result: {answer}";</w:t>
      </w:r>
    </w:p>
    <w:p w14:paraId="1DB5EC95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6741BF55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60560A5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ShowActionSheet_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5FD7FCCE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7C0A4A1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string action =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DisplayActionSheet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"Choose an option", "Cancel", "Delete", "Option 1", "Option 2", "Option 3");</w:t>
      </w:r>
    </w:p>
    <w:p w14:paraId="31C86936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$"Action Sheet result: {action}";</w:t>
      </w:r>
    </w:p>
    <w:p w14:paraId="7078F9F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6C1B095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6441616F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ShowPrompt_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3B43C6A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3228BAA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string result =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DisplayPromptAsync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"Question", "What is your name?", "OK", "Cancel", "Your name...", 20,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Keyboard.Text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>);</w:t>
      </w:r>
    </w:p>
    <w:p w14:paraId="5F8D652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$"Prompt result: {result}";</w:t>
      </w:r>
    </w:p>
    <w:p w14:paraId="4E6F0DEB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  <w:r w:rsidRPr="00AE7C34">
        <w:rPr>
          <w:rFonts w:ascii="Bahnschrift Light SemiCondensed" w:hAnsi="Bahnschrift Light SemiCondensed"/>
        </w:rPr>
        <w:t>}</w:t>
      </w:r>
    </w:p>
    <w:p w14:paraId="314B5927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i/>
          <w:iCs/>
        </w:rPr>
        <w:t>Пояснение:</w:t>
      </w:r>
      <w:r w:rsidRPr="00F454C8">
        <w:rPr>
          <w:rFonts w:ascii="Bahnschrift Light SemiCondensed" w:hAnsi="Bahnschrift Light SemiCondensed"/>
        </w:rPr>
        <w:t> Каждый метод-обработчик является асинхронным (</w:t>
      </w:r>
      <w:proofErr w:type="spellStart"/>
      <w:r w:rsidRPr="00F454C8">
        <w:rPr>
          <w:rFonts w:ascii="Bahnschrift Light SemiCondensed" w:hAnsi="Bahnschrift Light SemiCondensed"/>
        </w:rPr>
        <w:t>async</w:t>
      </w:r>
      <w:proofErr w:type="spellEnd"/>
      <w:r w:rsidRPr="00F454C8">
        <w:rPr>
          <w:rFonts w:ascii="Bahnschrift Light SemiCondensed" w:hAnsi="Bahnschrift Light SemiCondensed"/>
        </w:rPr>
        <w:t>), так как вызов диалоговых окон (Display...) является асинхронной операцией, возвращающей Task. Мы ожидаем результат с помощью </w:t>
      </w:r>
      <w:proofErr w:type="spellStart"/>
      <w:r w:rsidRPr="00F454C8">
        <w:rPr>
          <w:rFonts w:ascii="Bahnschrift Light SemiCondensed" w:hAnsi="Bahnschrift Light SemiCondensed"/>
        </w:rPr>
        <w:t>await</w:t>
      </w:r>
      <w:proofErr w:type="spellEnd"/>
      <w:r w:rsidRPr="00F454C8">
        <w:rPr>
          <w:rFonts w:ascii="Bahnschrift Light SemiCondensed" w:hAnsi="Bahnschrift Light SemiCondensed"/>
        </w:rPr>
        <w:t> и затем обновляем Label на странице, чтобы показать, какое действие выполнил пользователь.</w:t>
      </w:r>
    </w:p>
    <w:p w14:paraId="4AB60495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</w:p>
    <w:p w14:paraId="32A7EA03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3. Заключение</w:t>
      </w:r>
    </w:p>
    <w:p w14:paraId="6EC93B72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 xml:space="preserve">Встроенные диалоговые окна .NET MAUI предоставляют простой и эффективный способ взаимодействия с пользователем для решения стандартных задач. Они обеспечивают нативное </w:t>
      </w:r>
      <w:r w:rsidRPr="00F454C8">
        <w:rPr>
          <w:rFonts w:ascii="Bahnschrift Light SemiCondensed" w:hAnsi="Bahnschrift Light SemiCondensed"/>
        </w:rPr>
        <w:lastRenderedPageBreak/>
        <w:t>для каждой платформы поведение, что улучшает пользовательский опыт. Использование DisplayAlert, DisplayActionSheet и DisplayPromptAsync является базовым навыком при разработке любых приложений, включая настольные, где необходимо подтверждать действия, информировать об ошибках или запрашивать у пользователя простые данные.</w:t>
      </w:r>
    </w:p>
    <w:p w14:paraId="31131761" w14:textId="77777777" w:rsidR="00F454C8" w:rsidRPr="00AE7C34" w:rsidRDefault="00F454C8" w:rsidP="00F454C8">
      <w:pPr>
        <w:spacing w:after="0"/>
        <w:rPr>
          <w:rFonts w:ascii="Bahnschrift Light SemiCondensed" w:hAnsi="Bahnschrift Light SemiCondensed"/>
        </w:rPr>
      </w:pPr>
    </w:p>
    <w:p w14:paraId="38FA73C2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7B37B05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Демонстрация работы диалоговых окон была выполнена на странице </w:t>
      </w:r>
      <w:proofErr w:type="spellStart"/>
      <w:r w:rsidRPr="00F454C8">
        <w:rPr>
          <w:rFonts w:ascii="Bahnschrift Light SemiCondensed" w:hAnsi="Bahnschrift Light SemiCondensed"/>
        </w:rPr>
        <w:t>DialogsDemoPage</w:t>
      </w:r>
      <w:proofErr w:type="spellEnd"/>
      <w:r w:rsidRPr="00F454C8">
        <w:rPr>
          <w:rFonts w:ascii="Bahnschrift Light SemiCondensed" w:hAnsi="Bahnschrift Light SemiCondensed"/>
        </w:rPr>
        <w:t>, запущенной на платформе Windows.</w:t>
      </w:r>
    </w:p>
    <w:p w14:paraId="576198FE" w14:textId="3DF527A1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b/>
          <w:bCs/>
          <w:i/>
          <w:iCs/>
          <w:noProof/>
        </w:rPr>
        <w:drawing>
          <wp:inline distT="0" distB="0" distL="0" distR="0" wp14:anchorId="3F408C52" wp14:editId="3F3E24FB">
            <wp:extent cx="5940425" cy="2900680"/>
            <wp:effectExtent l="0" t="0" r="3175" b="0"/>
            <wp:docPr id="865643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  <w:noProof/>
        </w:rPr>
        <w:drawing>
          <wp:inline distT="0" distB="0" distL="0" distR="0" wp14:anchorId="779E23D7" wp14:editId="7F87E7EF">
            <wp:extent cx="5940425" cy="3132455"/>
            <wp:effectExtent l="0" t="0" r="3175" b="0"/>
            <wp:docPr id="76396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4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  <w:noProof/>
        </w:rPr>
        <w:lastRenderedPageBreak/>
        <w:drawing>
          <wp:inline distT="0" distB="0" distL="0" distR="0" wp14:anchorId="6E457021" wp14:editId="0F82EABF">
            <wp:extent cx="5940425" cy="3145155"/>
            <wp:effectExtent l="0" t="0" r="3175" b="0"/>
            <wp:docPr id="37658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  <w:noProof/>
        </w:rPr>
        <w:drawing>
          <wp:inline distT="0" distB="0" distL="0" distR="0" wp14:anchorId="07EF31F0" wp14:editId="07528D6D">
            <wp:extent cx="5940425" cy="3145155"/>
            <wp:effectExtent l="0" t="0" r="3175" b="0"/>
            <wp:docPr id="46548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  <w:noProof/>
        </w:rPr>
        <w:lastRenderedPageBreak/>
        <w:drawing>
          <wp:inline distT="0" distB="0" distL="0" distR="0" wp14:anchorId="3DF18AC2" wp14:editId="1300ADB8">
            <wp:extent cx="5940425" cy="3160395"/>
            <wp:effectExtent l="0" t="0" r="3175" b="1905"/>
            <wp:docPr id="142652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  <w:noProof/>
        </w:rPr>
        <w:drawing>
          <wp:inline distT="0" distB="0" distL="0" distR="0" wp14:anchorId="4E26119F" wp14:editId="1E657447">
            <wp:extent cx="5940425" cy="2878455"/>
            <wp:effectExtent l="0" t="0" r="3175" b="0"/>
            <wp:docPr id="39913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t>Рис</w:t>
      </w:r>
      <w:r w:rsidRPr="00AE7C34">
        <w:rPr>
          <w:rFonts w:ascii="Bahnschrift Light SemiCondensed" w:hAnsi="Bahnschrift Light SemiCondensed"/>
          <w:i/>
          <w:iCs/>
          <w:lang w:val="en-US"/>
        </w:rPr>
        <w:t>. 10.1 - 10.</w:t>
      </w:r>
      <w:r>
        <w:rPr>
          <w:rFonts w:ascii="Bahnschrift Light SemiCondensed" w:hAnsi="Bahnschrift Light SemiCondensed"/>
          <w:i/>
          <w:iCs/>
          <w:lang w:val="en-US"/>
        </w:rPr>
        <w:t>6</w:t>
      </w:r>
      <w:r w:rsidRPr="00AE7C34">
        <w:rPr>
          <w:rFonts w:ascii="Bahnschrift Light SemiCondensed" w:hAnsi="Bahnschrift Light SemiCondensed"/>
          <w:i/>
          <w:iCs/>
          <w:lang w:val="en-US"/>
        </w:rPr>
        <w:t xml:space="preserve">. </w:t>
      </w:r>
      <w:r w:rsidRPr="00F454C8">
        <w:rPr>
          <w:rFonts w:ascii="Bahnschrift Light SemiCondensed" w:hAnsi="Bahnschrift Light SemiCondensed"/>
          <w:i/>
          <w:iCs/>
        </w:rPr>
        <w:t>Демонстрация</w:t>
      </w:r>
      <w:r w:rsidRPr="00F454C8">
        <w:rPr>
          <w:rFonts w:ascii="Bahnschrift Light SemiCondensed" w:hAnsi="Bahnschrift Light SemiCondensed"/>
          <w:i/>
          <w:iCs/>
          <w:lang w:val="en-US"/>
        </w:rPr>
        <w:t xml:space="preserve"> </w:t>
      </w:r>
      <w:r w:rsidRPr="00F454C8">
        <w:rPr>
          <w:rFonts w:ascii="Bahnschrift Light SemiCondensed" w:hAnsi="Bahnschrift Light SemiCondensed"/>
          <w:i/>
          <w:iCs/>
        </w:rPr>
        <w:t>работы</w:t>
      </w:r>
      <w:r w:rsidRPr="00F454C8">
        <w:rPr>
          <w:rFonts w:ascii="Bahnschrift Light SemiCondensed" w:hAnsi="Bahnschrift Light SemiCondensed"/>
          <w:i/>
          <w:iCs/>
          <w:lang w:val="en-US"/>
        </w:rPr>
        <w:t> </w:t>
      </w:r>
      <w:proofErr w:type="spellStart"/>
      <w:r w:rsidRPr="00F454C8">
        <w:rPr>
          <w:rFonts w:ascii="Bahnschrift Light SemiCondensed" w:hAnsi="Bahnschrift Light SemiCondensed"/>
          <w:i/>
          <w:iCs/>
          <w:lang w:val="en-US"/>
        </w:rPr>
        <w:t>DisplayAlert</w:t>
      </w:r>
      <w:proofErr w:type="spellEnd"/>
      <w:r w:rsidRPr="00F454C8">
        <w:rPr>
          <w:rFonts w:ascii="Bahnschrift Light SemiCondensed" w:hAnsi="Bahnschrift Light SemiCondensed"/>
          <w:i/>
          <w:iCs/>
          <w:lang w:val="en-US"/>
        </w:rPr>
        <w:t>, </w:t>
      </w:r>
      <w:proofErr w:type="spellStart"/>
      <w:r w:rsidRPr="00F454C8">
        <w:rPr>
          <w:rFonts w:ascii="Bahnschrift Light SemiCondensed" w:hAnsi="Bahnschrift Light SemiCondensed"/>
          <w:i/>
          <w:iCs/>
          <w:lang w:val="en-US"/>
        </w:rPr>
        <w:t>DisplayActionSheet</w:t>
      </w:r>
      <w:proofErr w:type="spellEnd"/>
      <w:r w:rsidRPr="00F454C8">
        <w:rPr>
          <w:rFonts w:ascii="Bahnschrift Light SemiCondensed" w:hAnsi="Bahnschrift Light SemiCondensed"/>
          <w:i/>
          <w:iCs/>
          <w:lang w:val="en-US"/>
        </w:rPr>
        <w:t> </w:t>
      </w:r>
      <w:r w:rsidRPr="00F454C8">
        <w:rPr>
          <w:rFonts w:ascii="Bahnschrift Light SemiCondensed" w:hAnsi="Bahnschrift Light SemiCondensed"/>
          <w:i/>
          <w:iCs/>
        </w:rPr>
        <w:t>и</w:t>
      </w:r>
      <w:r w:rsidRPr="00F454C8">
        <w:rPr>
          <w:rFonts w:ascii="Bahnschrift Light SemiCondensed" w:hAnsi="Bahnschrift Light SemiCondensed"/>
          <w:i/>
          <w:iCs/>
          <w:lang w:val="en-US"/>
        </w:rPr>
        <w:t> </w:t>
      </w:r>
      <w:proofErr w:type="spellStart"/>
      <w:r w:rsidRPr="00F454C8">
        <w:rPr>
          <w:rFonts w:ascii="Bahnschrift Light SemiCondensed" w:hAnsi="Bahnschrift Light SemiCondensed"/>
          <w:i/>
          <w:iCs/>
          <w:lang w:val="en-US"/>
        </w:rPr>
        <w:t>DisplayPromptAsync</w:t>
      </w:r>
      <w:proofErr w:type="spellEnd"/>
      <w:r w:rsidRPr="00F454C8">
        <w:rPr>
          <w:rFonts w:ascii="Bahnschrift Light SemiCondensed" w:hAnsi="Bahnschrift Light SemiCondensed"/>
          <w:i/>
          <w:iCs/>
          <w:lang w:val="en-US"/>
        </w:rPr>
        <w:t>.</w:t>
      </w:r>
    </w:p>
    <w:p w14:paraId="56373BD0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FFE77DA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Создана страница </w:t>
      </w:r>
      <w:proofErr w:type="spellStart"/>
      <w:r w:rsidRPr="00F454C8">
        <w:rPr>
          <w:rFonts w:ascii="Bahnschrift Light SemiCondensed" w:hAnsi="Bahnschrift Light SemiCondensed"/>
        </w:rPr>
        <w:t>DialogsDemoPage</w:t>
      </w:r>
      <w:proofErr w:type="spellEnd"/>
      <w:r w:rsidRPr="00F454C8">
        <w:rPr>
          <w:rFonts w:ascii="Bahnschrift Light SemiCondensed" w:hAnsi="Bahnschrift Light SemiCondensed"/>
        </w:rPr>
        <w:t> с кнопками для вызова каждого типа диалога.</w:t>
      </w:r>
    </w:p>
    <w:p w14:paraId="00489F25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 xml:space="preserve">В </w:t>
      </w:r>
      <w:proofErr w:type="spellStart"/>
      <w:r w:rsidRPr="00F454C8">
        <w:rPr>
          <w:rFonts w:ascii="Bahnschrift Light SemiCondensed" w:hAnsi="Bahnschrift Light SemiCondensed"/>
        </w:rPr>
        <w:t>code-behind</w:t>
      </w:r>
      <w:proofErr w:type="spellEnd"/>
      <w:r w:rsidRPr="00F454C8">
        <w:rPr>
          <w:rFonts w:ascii="Bahnschrift Light SemiCondensed" w:hAnsi="Bahnschrift Light SemiCondensed"/>
        </w:rPr>
        <w:t xml:space="preserve"> реализованы асинхронные обработчики нажатия кнопок.</w:t>
      </w:r>
    </w:p>
    <w:p w14:paraId="7D0E03B6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Каждый обработчик вызывает соответствующий метод (</w:t>
      </w:r>
      <w:proofErr w:type="spell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, </w:t>
      </w:r>
      <w:proofErr w:type="spellStart"/>
      <w:r w:rsidRPr="00F454C8">
        <w:rPr>
          <w:rFonts w:ascii="Bahnschrift Light SemiCondensed" w:hAnsi="Bahnschrift Light SemiCondensed"/>
        </w:rPr>
        <w:t>DisplayActionSheet</w:t>
      </w:r>
      <w:proofErr w:type="spellEnd"/>
      <w:r w:rsidRPr="00F454C8">
        <w:rPr>
          <w:rFonts w:ascii="Bahnschrift Light SemiCondensed" w:hAnsi="Bahnschrift Light SemiCondensed"/>
        </w:rPr>
        <w:t>, </w:t>
      </w:r>
      <w:proofErr w:type="spellStart"/>
      <w:r w:rsidRPr="00F454C8">
        <w:rPr>
          <w:rFonts w:ascii="Bahnschrift Light SemiCondensed" w:hAnsi="Bahnschrift Light SemiCondensed"/>
        </w:rPr>
        <w:t>DisplayPromptAsync</w:t>
      </w:r>
      <w:proofErr w:type="spellEnd"/>
      <w:r w:rsidRPr="00F454C8">
        <w:rPr>
          <w:rFonts w:ascii="Bahnschrift Light SemiCondensed" w:hAnsi="Bahnschrift Light SemiCondensed"/>
        </w:rPr>
        <w:t>) и ожидает результат.</w:t>
      </w:r>
    </w:p>
    <w:p w14:paraId="1DB162F1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Полученный от пользователя результат (или факт закрытия окна) отображается в Label на странице.</w:t>
      </w:r>
    </w:p>
    <w:p w14:paraId="392D8926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Страница добавлена в </w:t>
      </w:r>
      <w:proofErr w:type="spellStart"/>
      <w:r w:rsidRPr="00F454C8">
        <w:rPr>
          <w:rFonts w:ascii="Bahnschrift Light SemiCondensed" w:hAnsi="Bahnschrift Light SemiCondensed"/>
        </w:rPr>
        <w:t>AppShell.xaml</w:t>
      </w:r>
      <w:proofErr w:type="spellEnd"/>
      <w:r w:rsidRPr="00F454C8">
        <w:rPr>
          <w:rFonts w:ascii="Bahnschrift Light SemiCondensed" w:hAnsi="Bahnschrift Light SemiCondensed"/>
        </w:rPr>
        <w:t> и протестирована.</w:t>
      </w:r>
      <w:r w:rsidRPr="00F454C8">
        <w:rPr>
          <w:rFonts w:ascii="Bahnschrift Light SemiCondensed" w:hAnsi="Bahnschrift Light SemiCondensed"/>
        </w:rPr>
        <w:br/>
        <w:t>Все диалоговые окна успешно вызывались и корректно возвращали результат взаимодействия с пользователем.</w:t>
      </w:r>
    </w:p>
    <w:p w14:paraId="3D989BDD" w14:textId="77777777" w:rsidR="00F454C8" w:rsidRPr="00F454C8" w:rsidRDefault="00F454C8" w:rsidP="00F454C8">
      <w:pPr>
        <w:spacing w:after="0"/>
        <w:ind w:left="720"/>
        <w:rPr>
          <w:rFonts w:ascii="Bahnschrift Light SemiCondensed" w:hAnsi="Bahnschrift Light SemiCondensed"/>
        </w:rPr>
      </w:pPr>
    </w:p>
    <w:p w14:paraId="22F3493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5. Документация</w:t>
      </w:r>
    </w:p>
    <w:p w14:paraId="6A4D086A" w14:textId="55A85AAC" w:rsidR="00F454C8" w:rsidRPr="00F454C8" w:rsidRDefault="00F454C8" w:rsidP="00F454C8">
      <w:pPr>
        <w:numPr>
          <w:ilvl w:val="0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F454C8">
        <w:rPr>
          <w:rFonts w:ascii="Bahnschrift Light SemiCondensed" w:hAnsi="Bahnschrift Light SemiCondensed"/>
          <w:b/>
          <w:bCs/>
        </w:rPr>
        <w:t>GitHub</w:t>
      </w:r>
      <w:proofErr w:type="spellEnd"/>
      <w:r w:rsidRPr="00F454C8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="00AE7C34" w:rsidRPr="00AE7C34">
        <w:t xml:space="preserve"> </w:t>
      </w:r>
      <w:hyperlink r:id="rId11" w:history="1">
        <w:r w:rsidR="00AE7C34" w:rsidRPr="00AE7C34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2848BC40" w14:textId="77777777" w:rsidR="00F454C8" w:rsidRPr="00F454C8" w:rsidRDefault="00F454C8" w:rsidP="00F454C8">
      <w:pPr>
        <w:numPr>
          <w:ilvl w:val="0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lastRenderedPageBreak/>
        <w:t>Описание выполненных шагов:</w:t>
      </w:r>
    </w:p>
    <w:p w14:paraId="096AB2C1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Изучены материалы по теме "Диалоги" (глава 10) с ресурса </w:t>
      </w:r>
      <w:hyperlink r:id="rId12" w:tgtFrame="_blank" w:history="1">
        <w:r w:rsidRPr="00F454C8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F454C8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F454C8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F454C8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F454C8">
          <w:rPr>
            <w:rStyle w:val="ac"/>
            <w:rFonts w:ascii="Bahnschrift Light SemiCondensed" w:hAnsi="Bahnschrift Light SemiCondensed"/>
          </w:rPr>
          <w:t>/</w:t>
        </w:r>
      </w:hyperlink>
      <w:r w:rsidRPr="00F454C8">
        <w:rPr>
          <w:rFonts w:ascii="Bahnschrift Light SemiCondensed" w:hAnsi="Bahnschrift Light SemiCondensed"/>
        </w:rPr>
        <w:t>.</w:t>
      </w:r>
    </w:p>
    <w:p w14:paraId="5D583EDF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Создана страница </w:t>
      </w:r>
      <w:proofErr w:type="spellStart"/>
      <w:r w:rsidRPr="00F454C8">
        <w:rPr>
          <w:rFonts w:ascii="Bahnschrift Light SemiCondensed" w:hAnsi="Bahnschrift Light SemiCondensed"/>
        </w:rPr>
        <w:t>DialogsDemoPage</w:t>
      </w:r>
      <w:proofErr w:type="spellEnd"/>
      <w:r w:rsidRPr="00F454C8">
        <w:rPr>
          <w:rFonts w:ascii="Bahnschrift Light SemiCondensed" w:hAnsi="Bahnschrift Light SemiCondensed"/>
        </w:rPr>
        <w:t> для демонстрации.</w:t>
      </w:r>
    </w:p>
    <w:p w14:paraId="1D70EA06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Реализованы примеры вызова </w:t>
      </w:r>
      <w:proofErr w:type="spell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, </w:t>
      </w:r>
      <w:proofErr w:type="spellStart"/>
      <w:r w:rsidRPr="00F454C8">
        <w:rPr>
          <w:rFonts w:ascii="Bahnschrift Light SemiCondensed" w:hAnsi="Bahnschrift Light SemiCondensed"/>
        </w:rPr>
        <w:t>DisplayActionSheet</w:t>
      </w:r>
      <w:proofErr w:type="spellEnd"/>
      <w:r w:rsidRPr="00F454C8">
        <w:rPr>
          <w:rFonts w:ascii="Bahnschrift Light SemiCondensed" w:hAnsi="Bahnschrift Light SemiCondensed"/>
        </w:rPr>
        <w:t> и </w:t>
      </w:r>
      <w:proofErr w:type="spellStart"/>
      <w:r w:rsidRPr="00F454C8">
        <w:rPr>
          <w:rFonts w:ascii="Bahnschrift Light SemiCondensed" w:hAnsi="Bahnschrift Light SemiCondensed"/>
        </w:rPr>
        <w:t>DisplayPromptAsync</w:t>
      </w:r>
      <w:proofErr w:type="spellEnd"/>
      <w:r w:rsidRPr="00F454C8">
        <w:rPr>
          <w:rFonts w:ascii="Bahnschrift Light SemiCondensed" w:hAnsi="Bahnschrift Light SemiCondensed"/>
        </w:rPr>
        <w:t>.</w:t>
      </w:r>
    </w:p>
    <w:p w14:paraId="0FCEA912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Продемонстрирована обработка результатов, возвращаемых этими асинхронными методами.</w:t>
      </w:r>
    </w:p>
    <w:p w14:paraId="0638D68F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8.4pt;height:5.4pt;visibility:visible;mso-wrap-style:square" o:bullet="t">
        <v:imagedata r:id="rId1" o:title=""/>
      </v:shape>
    </w:pic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20"/>
  </w:num>
  <w:num w:numId="5">
    <w:abstractNumId w:val="3"/>
  </w:num>
  <w:num w:numId="6">
    <w:abstractNumId w:val="2"/>
  </w:num>
  <w:num w:numId="7">
    <w:abstractNumId w:val="36"/>
  </w:num>
  <w:num w:numId="8">
    <w:abstractNumId w:val="24"/>
  </w:num>
  <w:num w:numId="9">
    <w:abstractNumId w:val="21"/>
  </w:num>
  <w:num w:numId="10">
    <w:abstractNumId w:val="13"/>
  </w:num>
  <w:num w:numId="11">
    <w:abstractNumId w:val="28"/>
  </w:num>
  <w:num w:numId="12">
    <w:abstractNumId w:val="16"/>
  </w:num>
  <w:num w:numId="13">
    <w:abstractNumId w:val="10"/>
  </w:num>
  <w:num w:numId="14">
    <w:abstractNumId w:val="31"/>
  </w:num>
  <w:num w:numId="15">
    <w:abstractNumId w:val="29"/>
  </w:num>
  <w:num w:numId="16">
    <w:abstractNumId w:val="35"/>
  </w:num>
  <w:num w:numId="17">
    <w:abstractNumId w:val="37"/>
  </w:num>
  <w:num w:numId="18">
    <w:abstractNumId w:val="12"/>
  </w:num>
  <w:num w:numId="19">
    <w:abstractNumId w:val="34"/>
  </w:num>
  <w:num w:numId="20">
    <w:abstractNumId w:val="8"/>
  </w:num>
  <w:num w:numId="21">
    <w:abstractNumId w:val="5"/>
  </w:num>
  <w:num w:numId="22">
    <w:abstractNumId w:val="25"/>
  </w:num>
  <w:num w:numId="23">
    <w:abstractNumId w:val="26"/>
  </w:num>
  <w:num w:numId="24">
    <w:abstractNumId w:val="11"/>
  </w:num>
  <w:num w:numId="25">
    <w:abstractNumId w:val="23"/>
  </w:num>
  <w:num w:numId="26">
    <w:abstractNumId w:val="4"/>
  </w:num>
  <w:num w:numId="27">
    <w:abstractNumId w:val="9"/>
  </w:num>
  <w:num w:numId="28">
    <w:abstractNumId w:val="17"/>
  </w:num>
  <w:num w:numId="29">
    <w:abstractNumId w:val="19"/>
  </w:num>
  <w:num w:numId="30">
    <w:abstractNumId w:val="15"/>
  </w:num>
  <w:num w:numId="31">
    <w:abstractNumId w:val="32"/>
  </w:num>
  <w:num w:numId="32">
    <w:abstractNumId w:val="27"/>
  </w:num>
  <w:num w:numId="33">
    <w:abstractNumId w:val="30"/>
  </w:num>
  <w:num w:numId="34">
    <w:abstractNumId w:val="14"/>
  </w:num>
  <w:num w:numId="35">
    <w:abstractNumId w:val="7"/>
  </w:num>
  <w:num w:numId="36">
    <w:abstractNumId w:val="33"/>
  </w:num>
  <w:num w:numId="37">
    <w:abstractNumId w:val="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A2362"/>
    <w:rsid w:val="005946A1"/>
    <w:rsid w:val="005E1A41"/>
    <w:rsid w:val="00613149"/>
    <w:rsid w:val="006B3871"/>
    <w:rsid w:val="00A40DAC"/>
    <w:rsid w:val="00A86055"/>
    <w:rsid w:val="00AE7C34"/>
    <w:rsid w:val="00AF47C2"/>
    <w:rsid w:val="00B67E31"/>
    <w:rsid w:val="00BA7963"/>
    <w:rsid w:val="00C2426D"/>
    <w:rsid w:val="00C64FDE"/>
    <w:rsid w:val="00D604CA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Nikita-Levuskin/C-sharp-practic/tree/main/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3</cp:revision>
  <dcterms:created xsi:type="dcterms:W3CDTF">2025-06-21T19:45:00Z</dcterms:created>
  <dcterms:modified xsi:type="dcterms:W3CDTF">2025-06-29T11:57:00Z</dcterms:modified>
</cp:coreProperties>
</file>