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299D" w:rsidRPr="005E1C79" w:rsidRDefault="006B299D" w:rsidP="00D427AE">
      <w:pPr>
        <w:jc w:val="center"/>
        <w:outlineLvl w:val="0"/>
      </w:pPr>
      <w:bookmarkStart w:id="0" w:name="_Toc279967395"/>
      <w:r w:rsidRPr="005E1C79">
        <w:t>Министерство образования</w:t>
      </w:r>
      <w:r w:rsidRPr="009163B5">
        <w:t xml:space="preserve"> </w:t>
      </w:r>
      <w:r>
        <w:t>и</w:t>
      </w:r>
      <w:r w:rsidRPr="005E1C79">
        <w:t xml:space="preserve"> науки РФ</w:t>
      </w:r>
    </w:p>
    <w:p w:rsidR="006B299D" w:rsidRPr="007C2540" w:rsidRDefault="006B299D" w:rsidP="00D427AE">
      <w:pPr>
        <w:jc w:val="center"/>
      </w:pPr>
      <w:r w:rsidRPr="007C2540">
        <w:t>Нижегородский государственный университет имени Н.И. Лобачевского (Национальный исследовательский университет)</w:t>
      </w:r>
    </w:p>
    <w:p w:rsidR="006B299D" w:rsidRPr="00605957" w:rsidRDefault="006B299D" w:rsidP="00D427AE">
      <w:pPr>
        <w:jc w:val="center"/>
      </w:pPr>
      <w:r>
        <w:t>Институт Информационных Технологий Математики и Механики</w:t>
      </w:r>
    </w:p>
    <w:p w:rsidR="006B299D" w:rsidRPr="009163B5" w:rsidRDefault="006B299D" w:rsidP="00D427AE">
      <w:pPr>
        <w:jc w:val="center"/>
      </w:pPr>
      <w:r>
        <w:t>Отчёт по лабораторной работе №</w:t>
      </w:r>
      <w:r w:rsidRPr="009163B5">
        <w:t>1</w:t>
      </w:r>
    </w:p>
    <w:p w:rsidR="006B299D" w:rsidRPr="005E1C79" w:rsidRDefault="006B299D" w:rsidP="00D427AE">
      <w:pPr>
        <w:jc w:val="center"/>
        <w:rPr>
          <w:shd w:val="clear" w:color="auto" w:fill="F9F9F9"/>
        </w:rPr>
      </w:pPr>
      <w:r w:rsidRPr="007C2540">
        <w:t>Тема: «</w:t>
      </w:r>
      <w:r>
        <w:t>Работа с многочленами»</w:t>
      </w: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Default="006B299D" w:rsidP="00D427AE">
      <w:pPr>
        <w:rPr>
          <w:rFonts w:ascii="Arial" w:hAnsi="Arial" w:cs="Arial"/>
          <w:color w:val="252525"/>
          <w:sz w:val="18"/>
          <w:szCs w:val="18"/>
          <w:shd w:val="clear" w:color="auto" w:fill="F9F9F9"/>
        </w:rPr>
      </w:pPr>
    </w:p>
    <w:p w:rsidR="006B299D" w:rsidRPr="005E1C79" w:rsidRDefault="006B299D" w:rsidP="00D427AE">
      <w:pPr>
        <w:rPr>
          <w:color w:val="252525"/>
          <w:shd w:val="clear" w:color="auto" w:fill="F9F9F9"/>
        </w:rPr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Pr="00B82747" w:rsidRDefault="006B299D" w:rsidP="00D427AE">
      <w:pPr>
        <w:jc w:val="right"/>
      </w:pPr>
    </w:p>
    <w:p w:rsidR="006B299D" w:rsidRDefault="006B299D" w:rsidP="00D427AE">
      <w:pPr>
        <w:jc w:val="right"/>
      </w:pPr>
      <w:r>
        <w:t xml:space="preserve">Выполнил: студент группы </w:t>
      </w:r>
      <w:r w:rsidRPr="00454F4C">
        <w:t>0823-3</w:t>
      </w:r>
      <w:r w:rsidRPr="007C2540">
        <w:t xml:space="preserve"> </w:t>
      </w:r>
    </w:p>
    <w:p w:rsidR="006B299D" w:rsidRPr="007C2540" w:rsidRDefault="006B299D" w:rsidP="00D427AE">
      <w:pPr>
        <w:jc w:val="right"/>
      </w:pPr>
      <w:r>
        <w:t>Митрохин Никита Павлович.</w:t>
      </w:r>
    </w:p>
    <w:p w:rsidR="006B299D" w:rsidRDefault="006B299D" w:rsidP="00D427AE">
      <w:pPr>
        <w:jc w:val="right"/>
      </w:pPr>
      <w:r w:rsidRPr="007C2540">
        <w:t>Проверил</w:t>
      </w:r>
      <w:r>
        <w:t>а</w:t>
      </w:r>
      <w:r w:rsidRPr="007C2540">
        <w:t>: Шестакова</w:t>
      </w:r>
      <w:r>
        <w:t xml:space="preserve"> Наталья Валерьевна.</w:t>
      </w:r>
    </w:p>
    <w:p w:rsidR="006B299D" w:rsidRDefault="006B299D" w:rsidP="00D427AE">
      <w:pPr>
        <w:jc w:val="right"/>
      </w:pPr>
      <w:r w:rsidRPr="007C2540">
        <w:t xml:space="preserve"> </w:t>
      </w:r>
    </w:p>
    <w:p w:rsidR="006B299D" w:rsidRDefault="006B299D" w:rsidP="00D427AE">
      <w:pPr>
        <w:jc w:val="center"/>
        <w:outlineLvl w:val="0"/>
      </w:pPr>
      <w:r>
        <w:t>Нижний Новгород</w:t>
      </w:r>
    </w:p>
    <w:p w:rsidR="006B299D" w:rsidRPr="009163B5" w:rsidRDefault="006B299D" w:rsidP="00D427AE">
      <w:pPr>
        <w:jc w:val="center"/>
        <w:outlineLvl w:val="0"/>
      </w:pPr>
      <w:r>
        <w:t>2016</w:t>
      </w:r>
    </w:p>
    <w:p w:rsidR="006B299D" w:rsidRPr="008F2F87" w:rsidRDefault="006B299D" w:rsidP="008F2F87">
      <w:pPr>
        <w:pStyle w:val="Heading1"/>
      </w:pPr>
      <w:r w:rsidRPr="008F2F87">
        <w:t>Оглавление</w:t>
      </w:r>
      <w:bookmarkEnd w:id="0"/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r w:rsidRPr="00753854">
        <w:rPr>
          <w:szCs w:val="24"/>
        </w:rPr>
        <w:fldChar w:fldCharType="begin"/>
      </w:r>
      <w:r w:rsidRPr="00753854">
        <w:rPr>
          <w:szCs w:val="24"/>
        </w:rPr>
        <w:instrText xml:space="preserve"> TOC \o "1-1" \h \z \t "My;2" </w:instrText>
      </w:r>
      <w:r w:rsidRPr="00753854">
        <w:rPr>
          <w:szCs w:val="24"/>
        </w:rPr>
        <w:fldChar w:fldCharType="separate"/>
      </w:r>
      <w:hyperlink w:anchor="_Toc279967395" w:history="1">
        <w:r w:rsidRPr="0026348D">
          <w:rPr>
            <w:rStyle w:val="Hyperlink"/>
            <w:noProof/>
          </w:rPr>
          <w:t>Оглавление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_Toc279967395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396" w:history="1">
        <w:r w:rsidRPr="0026348D">
          <w:rPr>
            <w:rStyle w:val="Hyperlink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_Toc279967396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397" w:history="1">
        <w:r w:rsidRPr="0026348D">
          <w:rPr>
            <w:rStyle w:val="Hyperlink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_Toc279967397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398" w:history="1">
        <w:r w:rsidRPr="0026348D">
          <w:rPr>
            <w:rStyle w:val="Hyperlink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_Toc279967398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B299D" w:rsidRPr="0031179E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399" w:history="1">
        <w:r w:rsidRPr="0031179E">
          <w:rPr>
            <w:rStyle w:val="Hyperlink"/>
            <w:noProof/>
          </w:rPr>
          <w:t>Руководство программиста</w:t>
        </w:r>
        <w:r w:rsidRPr="0031179E">
          <w:rPr>
            <w:noProof/>
            <w:webHidden/>
          </w:rPr>
          <w:tab/>
        </w:r>
        <w:r w:rsidRPr="0031179E">
          <w:rPr>
            <w:noProof/>
            <w:webHidden/>
          </w:rPr>
          <w:fldChar w:fldCharType="begin"/>
        </w:r>
        <w:r w:rsidRPr="0031179E">
          <w:rPr>
            <w:noProof/>
            <w:webHidden/>
          </w:rPr>
          <w:instrText xml:space="preserve"> PAGEREF _Toc279967399 \h </w:instrText>
        </w:r>
        <w:r>
          <w:rPr>
            <w:noProof/>
          </w:rPr>
        </w:r>
        <w:r w:rsidRPr="0031179E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Pr="0031179E">
          <w:rPr>
            <w:noProof/>
            <w:webHidden/>
          </w:rPr>
          <w:fldChar w:fldCharType="end"/>
        </w:r>
      </w:hyperlink>
    </w:p>
    <w:p w:rsidR="006B299D" w:rsidRPr="0031179E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0" w:history="1">
        <w:r w:rsidRPr="0031179E">
          <w:rPr>
            <w:rStyle w:val="Hyperlink"/>
            <w:noProof/>
          </w:rPr>
          <w:t>Описание алгоритмов</w:t>
        </w:r>
        <w:r w:rsidRPr="0031179E">
          <w:rPr>
            <w:noProof/>
            <w:webHidden/>
          </w:rPr>
          <w:tab/>
        </w:r>
        <w:r w:rsidRPr="0031179E">
          <w:rPr>
            <w:noProof/>
            <w:webHidden/>
          </w:rPr>
          <w:fldChar w:fldCharType="begin"/>
        </w:r>
        <w:r w:rsidRPr="0031179E">
          <w:rPr>
            <w:noProof/>
            <w:webHidden/>
          </w:rPr>
          <w:instrText xml:space="preserve"> PAGEREF _Toc279967400 \h </w:instrText>
        </w:r>
        <w:r>
          <w:rPr>
            <w:noProof/>
          </w:rPr>
        </w:r>
        <w:r w:rsidRPr="0031179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31179E">
          <w:rPr>
            <w:noProof/>
            <w:webHidden/>
          </w:rPr>
          <w:fldChar w:fldCharType="end"/>
        </w:r>
      </w:hyperlink>
    </w:p>
    <w:p w:rsidR="006B299D" w:rsidRPr="0031179E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1" w:history="1">
        <w:r w:rsidRPr="0031179E">
          <w:rPr>
            <w:rStyle w:val="Hyperlink"/>
            <w:noProof/>
          </w:rPr>
          <w:t>Структура данных</w:t>
        </w:r>
        <w:r w:rsidRPr="0031179E">
          <w:rPr>
            <w:noProof/>
            <w:webHidden/>
          </w:rPr>
          <w:tab/>
        </w:r>
        <w:r w:rsidRPr="0031179E">
          <w:rPr>
            <w:noProof/>
            <w:webHidden/>
          </w:rPr>
          <w:fldChar w:fldCharType="begin"/>
        </w:r>
        <w:r w:rsidRPr="0031179E">
          <w:rPr>
            <w:noProof/>
            <w:webHidden/>
          </w:rPr>
          <w:instrText xml:space="preserve"> PAGEREF _Toc279967401 \h </w:instrText>
        </w:r>
        <w:r>
          <w:rPr>
            <w:noProof/>
          </w:rPr>
        </w:r>
        <w:r w:rsidRPr="0031179E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Pr="0031179E">
          <w:rPr>
            <w:noProof/>
            <w:webHidden/>
          </w:rPr>
          <w:fldChar w:fldCharType="end"/>
        </w:r>
      </w:hyperlink>
    </w:p>
    <w:p w:rsidR="006B299D" w:rsidRPr="0031179E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2" w:history="1">
        <w:r w:rsidRPr="0031179E">
          <w:rPr>
            <w:rStyle w:val="Hyperlink"/>
            <w:noProof/>
          </w:rPr>
          <w:t>Структура программного комплекса</w:t>
        </w:r>
        <w:r w:rsidRPr="0031179E">
          <w:rPr>
            <w:noProof/>
            <w:webHidden/>
          </w:rPr>
          <w:tab/>
        </w:r>
        <w:r w:rsidRPr="0031179E">
          <w:rPr>
            <w:noProof/>
            <w:webHidden/>
          </w:rPr>
          <w:fldChar w:fldCharType="begin"/>
        </w:r>
        <w:r w:rsidRPr="0031179E">
          <w:rPr>
            <w:noProof/>
            <w:webHidden/>
          </w:rPr>
          <w:instrText xml:space="preserve"> PAGEREF _Toc279967402 \h </w:instrText>
        </w:r>
        <w:r>
          <w:rPr>
            <w:noProof/>
          </w:rPr>
        </w:r>
        <w:r w:rsidRPr="0031179E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Pr="0031179E">
          <w:rPr>
            <w:noProof/>
            <w:webHidden/>
          </w:rPr>
          <w:fldChar w:fldCharType="end"/>
        </w:r>
      </w:hyperlink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403" w:history="1">
        <w:r w:rsidRPr="0026348D">
          <w:rPr>
            <w:rStyle w:val="Hyperlink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404" w:history="1">
        <w:r w:rsidRPr="0026348D">
          <w:rPr>
            <w:rStyle w:val="Hyperlink"/>
            <w:noProof/>
          </w:rPr>
          <w:t>Список используемой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1"/>
        <w:rPr>
          <w:rFonts w:ascii="Calibri" w:hAnsi="Calibri"/>
          <w:bCs w:val="0"/>
          <w:noProof/>
          <w:sz w:val="22"/>
          <w:szCs w:val="22"/>
        </w:rPr>
      </w:pPr>
      <w:hyperlink w:anchor="_Toc279967405" w:history="1">
        <w:r w:rsidRPr="0026348D">
          <w:rPr>
            <w:rStyle w:val="Hyperlink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_Toc279967405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6" w:history="1">
        <w:r w:rsidRPr="0026348D">
          <w:rPr>
            <w:rStyle w:val="Hyperlink"/>
            <w:iCs/>
            <w:noProof/>
            <w:lang w:val="en-US"/>
          </w:rPr>
          <w:t>Rational.h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_Toc279967406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7" w:history="1">
        <w:r w:rsidRPr="0026348D">
          <w:rPr>
            <w:rStyle w:val="Hyperlink"/>
            <w:iCs/>
            <w:noProof/>
            <w:lang w:val="en-US"/>
          </w:rPr>
          <w:t>Rational.cpp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8" w:history="1">
        <w:r w:rsidRPr="0026348D">
          <w:rPr>
            <w:rStyle w:val="Hyperlink"/>
            <w:iCs/>
            <w:noProof/>
            <w:lang w:val="en-US"/>
          </w:rPr>
          <w:t>Link.h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09" w:history="1">
        <w:r w:rsidRPr="0026348D">
          <w:rPr>
            <w:rStyle w:val="Hyperlink"/>
            <w:iCs/>
            <w:noProof/>
            <w:lang w:val="en-US"/>
          </w:rPr>
          <w:t>Link.cpp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_Toc279967409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10" w:history="1">
        <w:r w:rsidRPr="0026348D">
          <w:rPr>
            <w:rStyle w:val="Hyperlink"/>
            <w:iCs/>
            <w:noProof/>
            <w:lang w:val="en-US"/>
          </w:rPr>
          <w:t>List.h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_Toc279967410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11" w:history="1">
        <w:r w:rsidRPr="0026348D">
          <w:rPr>
            <w:rStyle w:val="Hyperlink"/>
            <w:iCs/>
            <w:noProof/>
            <w:lang w:val="en-US"/>
          </w:rPr>
          <w:t>List.cpp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_Toc279967411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12" w:history="1">
        <w:r w:rsidRPr="0026348D">
          <w:rPr>
            <w:rStyle w:val="Hyperlink"/>
            <w:iCs/>
            <w:noProof/>
            <w:lang w:val="en-US"/>
          </w:rPr>
          <w:t>Polynomial.h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_Toc279967412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13" w:history="1">
        <w:r w:rsidRPr="0026348D">
          <w:rPr>
            <w:rStyle w:val="Hyperlink"/>
            <w:iCs/>
            <w:noProof/>
            <w:lang w:val="en-US"/>
          </w:rPr>
          <w:t>Polynomial.cpp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_Toc279967413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6B299D" w:rsidRDefault="006B299D">
      <w:pPr>
        <w:pStyle w:val="TOC2"/>
        <w:rPr>
          <w:rFonts w:ascii="Calibri" w:hAnsi="Calibri"/>
          <w:noProof/>
          <w:sz w:val="22"/>
          <w:szCs w:val="22"/>
        </w:rPr>
      </w:pPr>
      <w:hyperlink w:anchor="_Toc279967414" w:history="1">
        <w:r w:rsidRPr="0026348D">
          <w:rPr>
            <w:rStyle w:val="Hyperlink"/>
            <w:iCs/>
            <w:noProof/>
            <w:lang w:val="en-US"/>
          </w:rPr>
          <w:t>main.cpp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_Toc279967414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6B299D" w:rsidRPr="00753854" w:rsidRDefault="006B299D" w:rsidP="00BF63DF">
      <w:pPr>
        <w:pStyle w:val="TOC2"/>
      </w:pPr>
      <w:r w:rsidRPr="00753854">
        <w:rPr>
          <w:szCs w:val="24"/>
        </w:rPr>
        <w:fldChar w:fldCharType="end"/>
      </w: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Pr="00753854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Pr="00E94864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Pr="00540171" w:rsidRDefault="006B299D" w:rsidP="005C5844">
      <w:pPr>
        <w:pStyle w:val="Heading1"/>
        <w:ind w:left="0" w:firstLine="0"/>
      </w:pPr>
      <w:bookmarkStart w:id="1" w:name="_Toc273295250"/>
      <w:bookmarkStart w:id="2" w:name="_Toc273295436"/>
      <w:bookmarkStart w:id="3" w:name="_Toc273438840"/>
      <w:bookmarkStart w:id="4" w:name="_Toc273438899"/>
      <w:bookmarkStart w:id="5" w:name="_Toc273439047"/>
      <w:bookmarkStart w:id="6" w:name="_Toc279967396"/>
      <w:r>
        <w:t>В</w:t>
      </w:r>
      <w:r w:rsidRPr="00E94864">
        <w:t>ведение</w:t>
      </w:r>
      <w:bookmarkEnd w:id="1"/>
      <w:bookmarkEnd w:id="2"/>
      <w:bookmarkEnd w:id="3"/>
      <w:bookmarkEnd w:id="4"/>
      <w:bookmarkEnd w:id="5"/>
      <w:bookmarkEnd w:id="6"/>
    </w:p>
    <w:p w:rsidR="006B299D" w:rsidRPr="00681875" w:rsidRDefault="006B299D" w:rsidP="008F2F87">
      <w:pPr>
        <w:ind w:left="0" w:firstLine="567"/>
        <w:rPr>
          <w:color w:val="000000"/>
        </w:rPr>
      </w:pPr>
    </w:p>
    <w:p w:rsidR="006B299D" w:rsidRPr="00BC2D3E" w:rsidRDefault="006B299D" w:rsidP="00F2714B">
      <w:pPr>
        <w:ind w:left="0" w:firstLine="567"/>
        <w:jc w:val="both"/>
        <w:rPr>
          <w:color w:val="000000"/>
        </w:rPr>
      </w:pPr>
      <w:r w:rsidRPr="003223B4">
        <w:rPr>
          <w:color w:val="000000"/>
        </w:rPr>
        <w:t xml:space="preserve">Многочлен (или полином) от </w:t>
      </w:r>
      <w:r w:rsidRPr="00F2714B">
        <w:rPr>
          <w:i/>
          <w:color w:val="000000"/>
        </w:rPr>
        <w:t>n</w:t>
      </w:r>
      <w:r w:rsidRPr="003223B4">
        <w:rPr>
          <w:color w:val="000000"/>
        </w:rPr>
        <w:t xml:space="preserve"> переменных — есть конечная формальная сумма вида</w:t>
      </w:r>
    </w:p>
    <w:p w:rsidR="006B299D" w:rsidRPr="00BC2D3E" w:rsidRDefault="006B299D" w:rsidP="00F2714B">
      <w:pPr>
        <w:ind w:left="0" w:firstLine="567"/>
        <w:jc w:val="both"/>
        <w:rPr>
          <w:color w:val="000000"/>
          <w:lang w:val="en-US"/>
        </w:rPr>
      </w:pPr>
      <w:r w:rsidRPr="004224CB">
        <w:rPr>
          <w:rFonts w:ascii="Arial" w:hAnsi="Arial" w:cs="Arial"/>
          <w:color w:val="252525"/>
          <w:sz w:val="21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\sum_I c_I x_1^{i_1}x_2^{i_2}\cdots x_n^{i_n}" style="width:108pt;height:28.5pt">
            <v:imagedata r:id="rId7" r:href="rId8"/>
          </v:shape>
        </w:pict>
      </w:r>
    </w:p>
    <w:p w:rsidR="006B299D" w:rsidRPr="00F2714B" w:rsidRDefault="006B299D" w:rsidP="00F2714B">
      <w:pPr>
        <w:ind w:left="0" w:firstLine="567"/>
        <w:jc w:val="both"/>
        <w:rPr>
          <w:color w:val="000000"/>
        </w:rPr>
      </w:pPr>
      <w:r w:rsidRPr="00F2714B">
        <w:rPr>
          <w:color w:val="000000"/>
        </w:rPr>
        <w:t>,</w:t>
      </w:r>
    </w:p>
    <w:p w:rsidR="006B299D" w:rsidRPr="003223B4" w:rsidRDefault="006B299D" w:rsidP="00F2714B">
      <w:pPr>
        <w:ind w:left="0" w:firstLine="567"/>
        <w:jc w:val="both"/>
        <w:rPr>
          <w:color w:val="000000"/>
        </w:rPr>
      </w:pPr>
      <w:r w:rsidRPr="003223B4">
        <w:rPr>
          <w:color w:val="000000"/>
        </w:rPr>
        <w:t xml:space="preserve">где </w:t>
      </w:r>
      <w:r w:rsidRPr="00F2714B">
        <w:rPr>
          <w:i/>
          <w:color w:val="000000"/>
        </w:rPr>
        <w:t>I</w:t>
      </w:r>
      <w:r w:rsidRPr="003223B4">
        <w:rPr>
          <w:color w:val="000000"/>
        </w:rPr>
        <w:t xml:space="preserve"> = </w:t>
      </w:r>
      <w:r w:rsidRPr="00F2714B">
        <w:rPr>
          <w:i/>
          <w:color w:val="000000"/>
        </w:rPr>
        <w:t>(i</w:t>
      </w:r>
      <w:r w:rsidRPr="00F2714B">
        <w:rPr>
          <w:i/>
          <w:color w:val="000000"/>
          <w:vertAlign w:val="subscript"/>
        </w:rPr>
        <w:t>1</w:t>
      </w:r>
      <w:r w:rsidRPr="00F2714B">
        <w:rPr>
          <w:i/>
          <w:color w:val="000000"/>
        </w:rPr>
        <w:t>, i</w:t>
      </w:r>
      <w:r w:rsidRPr="00F2714B">
        <w:rPr>
          <w:i/>
          <w:color w:val="000000"/>
          <w:vertAlign w:val="subscript"/>
        </w:rPr>
        <w:t>2</w:t>
      </w:r>
      <w:r w:rsidRPr="00F2714B">
        <w:rPr>
          <w:i/>
          <w:color w:val="000000"/>
        </w:rPr>
        <w:t>, ..., i</w:t>
      </w:r>
      <w:r w:rsidRPr="00F2714B">
        <w:rPr>
          <w:i/>
          <w:color w:val="000000"/>
          <w:vertAlign w:val="subscript"/>
        </w:rPr>
        <w:t>n</w:t>
      </w:r>
      <w:r w:rsidRPr="00F2714B">
        <w:rPr>
          <w:i/>
          <w:color w:val="000000"/>
        </w:rPr>
        <w:t>)</w:t>
      </w:r>
      <w:r w:rsidRPr="003223B4">
        <w:rPr>
          <w:color w:val="000000"/>
        </w:rPr>
        <w:t xml:space="preserve"> есть набор из целых неотрицательных чисел (называется мультииндекс), </w:t>
      </w:r>
      <w:r w:rsidRPr="00F2714B">
        <w:rPr>
          <w:i/>
          <w:color w:val="000000"/>
        </w:rPr>
        <w:t>c</w:t>
      </w:r>
      <w:r w:rsidRPr="00F2714B">
        <w:rPr>
          <w:i/>
          <w:color w:val="000000"/>
          <w:vertAlign w:val="subscript"/>
        </w:rPr>
        <w:t>I</w:t>
      </w:r>
      <w:r w:rsidRPr="003223B4">
        <w:rPr>
          <w:color w:val="000000"/>
        </w:rPr>
        <w:t xml:space="preserve"> — число (называемое «коэффициент многочлена»), зависящее только от мультииндекса </w:t>
      </w:r>
      <w:r w:rsidRPr="00F2714B">
        <w:rPr>
          <w:i/>
          <w:color w:val="000000"/>
        </w:rPr>
        <w:t>I</w:t>
      </w:r>
      <w:r w:rsidRPr="003223B4">
        <w:rPr>
          <w:color w:val="000000"/>
        </w:rPr>
        <w:t>.</w:t>
      </w:r>
    </w:p>
    <w:p w:rsidR="006B299D" w:rsidRPr="003223B4" w:rsidRDefault="006B299D" w:rsidP="00F2714B">
      <w:pPr>
        <w:ind w:left="0" w:firstLine="567"/>
        <w:jc w:val="both"/>
        <w:rPr>
          <w:color w:val="000000"/>
        </w:rPr>
      </w:pPr>
      <w:r w:rsidRPr="003223B4">
        <w:rPr>
          <w:color w:val="000000"/>
        </w:rPr>
        <w:t>В частности, многочлен от одной переменной есть конечная формальная сумма вида</w:t>
      </w:r>
    </w:p>
    <w:p w:rsidR="006B299D" w:rsidRPr="003223B4" w:rsidRDefault="006B299D" w:rsidP="00BC2D3E">
      <w:pPr>
        <w:shd w:val="clear" w:color="auto" w:fill="FFFFFF"/>
        <w:spacing w:after="24" w:line="360" w:lineRule="atLeast"/>
        <w:ind w:left="720"/>
        <w:rPr>
          <w:color w:val="000000"/>
        </w:rPr>
      </w:pPr>
      <w:r w:rsidRPr="004224CB">
        <w:rPr>
          <w:rFonts w:ascii="Arial" w:hAnsi="Arial" w:cs="Arial"/>
          <w:color w:val="252525"/>
          <w:sz w:val="21"/>
          <w:szCs w:val="21"/>
        </w:rPr>
        <w:pict>
          <v:shape id="_x0000_i1026" type="#_x0000_t75" alt="c_0 + c_1x^1 + \dots + c_mx^m" style="width:2in;height:16.5pt">
            <v:imagedata r:id="rId9" r:href="rId10"/>
          </v:shape>
        </w:pict>
      </w:r>
      <w:r>
        <w:rPr>
          <w:rFonts w:ascii="Arial" w:hAnsi="Arial" w:cs="Arial"/>
          <w:color w:val="252525"/>
          <w:sz w:val="21"/>
          <w:szCs w:val="21"/>
        </w:rPr>
        <w:t xml:space="preserve">, </w:t>
      </w:r>
      <w:r w:rsidRPr="00BC2D3E">
        <w:rPr>
          <w:color w:val="252525"/>
        </w:rPr>
        <w:t xml:space="preserve">где </w:t>
      </w:r>
      <w:r w:rsidRPr="00BC2D3E">
        <w:rPr>
          <w:i/>
          <w:color w:val="000000"/>
        </w:rPr>
        <w:t>c</w:t>
      </w:r>
      <w:r w:rsidRPr="00BC2D3E">
        <w:rPr>
          <w:i/>
          <w:color w:val="000000"/>
          <w:vertAlign w:val="subscript"/>
        </w:rPr>
        <w:t>I</w:t>
      </w:r>
      <w:r w:rsidRPr="00BC2D3E">
        <w:rPr>
          <w:color w:val="000000"/>
          <w:vertAlign w:val="subscript"/>
        </w:rPr>
        <w:t xml:space="preserve"> </w:t>
      </w:r>
      <w:r w:rsidRPr="00BC2D3E">
        <w:rPr>
          <w:rFonts w:ascii="Arial" w:hAnsi="Arial" w:cs="Arial"/>
          <w:color w:val="252525"/>
          <w:sz w:val="21"/>
          <w:szCs w:val="21"/>
        </w:rPr>
        <w:t xml:space="preserve"> </w:t>
      </w:r>
      <w:r w:rsidRPr="00BC2D3E">
        <w:rPr>
          <w:color w:val="252525"/>
        </w:rPr>
        <w:t xml:space="preserve">- фиксированные коэффициенты, а </w:t>
      </w:r>
      <w:r w:rsidRPr="00BC2D3E">
        <w:rPr>
          <w:color w:val="252525"/>
          <w:lang w:val="en-US"/>
        </w:rPr>
        <w:t>x</w:t>
      </w:r>
      <w:r w:rsidRPr="00BC2D3E">
        <w:rPr>
          <w:color w:val="252525"/>
        </w:rPr>
        <w:t xml:space="preserve"> </w:t>
      </w:r>
      <w:r>
        <w:rPr>
          <w:color w:val="252525"/>
        </w:rPr>
        <w:t>–</w:t>
      </w:r>
      <w:r w:rsidRPr="00BC2D3E">
        <w:rPr>
          <w:color w:val="252525"/>
        </w:rPr>
        <w:t xml:space="preserve"> переменная</w:t>
      </w:r>
      <w:r>
        <w:rPr>
          <w:color w:val="252525"/>
        </w:rPr>
        <w:t>.</w:t>
      </w:r>
    </w:p>
    <w:p w:rsidR="006B299D" w:rsidRPr="00F2714B" w:rsidRDefault="006B299D" w:rsidP="00F2714B">
      <w:pPr>
        <w:ind w:left="0" w:firstLine="567"/>
        <w:jc w:val="both"/>
        <w:rPr>
          <w:color w:val="000000"/>
        </w:rPr>
      </w:pPr>
      <w:r w:rsidRPr="003223B4">
        <w:rPr>
          <w:color w:val="000000"/>
        </w:rPr>
        <w:t xml:space="preserve">Коэффициенты многочлена обычно берутся из определённого коммутативного кольца </w:t>
      </w:r>
      <w:r w:rsidRPr="00F2714B">
        <w:rPr>
          <w:i/>
          <w:color w:val="000000"/>
        </w:rPr>
        <w:t>R</w:t>
      </w:r>
      <w:r w:rsidRPr="003223B4">
        <w:rPr>
          <w:color w:val="000000"/>
        </w:rPr>
        <w:t xml:space="preserve"> (чаще всего поля, например, поля вещественных или комплексных чисел). В этом случае, относительно операций сложения и умножения многочлены образуют кольцо (более того ассоциативно-коммутативную алгебру над кольцом </w:t>
      </w:r>
      <w:r w:rsidRPr="00F2714B">
        <w:rPr>
          <w:color w:val="000000"/>
        </w:rPr>
        <w:t>R</w:t>
      </w:r>
      <w:r w:rsidRPr="003223B4">
        <w:rPr>
          <w:color w:val="000000"/>
        </w:rPr>
        <w:t xml:space="preserve"> без делителей нуля) которое обозначается</w:t>
      </w:r>
      <w:r w:rsidRPr="00F2714B">
        <w:rPr>
          <w:color w:val="000000"/>
        </w:rPr>
        <w:t xml:space="preserve"> </w:t>
      </w:r>
      <w:r w:rsidRPr="005159B3">
        <w:rPr>
          <w:i/>
          <w:color w:val="000000"/>
        </w:rPr>
        <w:t>R[x1, x2, ..., xn].</w:t>
      </w:r>
    </w:p>
    <w:p w:rsidR="006B299D" w:rsidRPr="00F2714B" w:rsidRDefault="006B299D" w:rsidP="00F2714B">
      <w:pPr>
        <w:ind w:left="0" w:firstLine="567"/>
        <w:jc w:val="both"/>
        <w:rPr>
          <w:color w:val="000000"/>
        </w:rPr>
      </w:pPr>
      <w:r w:rsidRPr="00F2714B">
        <w:rPr>
          <w:color w:val="000000"/>
        </w:rPr>
        <w:t>Изучение полиномиальных уравнений и их решений составляло едва ли не главный объект «классической алгебры». С изучением многочленов связан целый ряд преобразований в математике: введение в рассмотрение нуля, отрицательных, а затем и комплексных чисел, а также появление теории групп как раздела математики и выделение классов специальных функций в анализе.</w:t>
      </w:r>
    </w:p>
    <w:p w:rsidR="006B299D" w:rsidRPr="00F2714B" w:rsidRDefault="006B299D" w:rsidP="00F2714B">
      <w:pPr>
        <w:ind w:left="0" w:firstLine="567"/>
        <w:jc w:val="both"/>
        <w:rPr>
          <w:color w:val="000000"/>
        </w:rPr>
      </w:pPr>
      <w:r w:rsidRPr="00F2714B">
        <w:rPr>
          <w:color w:val="000000"/>
        </w:rPr>
        <w:t>Техническая простота вычислений, связанных с многочленами, по сравнению с более сложными классами функций, а также тот факт, что множество многочленов плотно в пространстве непрерывных функций на компактных подмножествах евклидова пространства, способствовали развитию методов разложения в ряды и полиномиальной интерполяции в математическом анализе.</w:t>
      </w:r>
    </w:p>
    <w:p w:rsidR="006B299D" w:rsidRPr="00F2714B" w:rsidRDefault="006B299D" w:rsidP="00F2714B">
      <w:pPr>
        <w:ind w:left="0" w:firstLine="567"/>
        <w:jc w:val="both"/>
      </w:pPr>
      <w:r w:rsidRPr="00F2714B">
        <w:rPr>
          <w:color w:val="000000"/>
        </w:rPr>
        <w:t>Многочлены также играют ключевую роль в алгебраической геометрии, объектом которой являются множества, определённые как решения систем многочленов. Особые свойства преобразования коэффициентов при умножении многочленов используются в алгебраической геометрии, алгебре, теории узлов и других разделах математики для кодирования, или выражения многочленами свойств</w:t>
      </w:r>
      <w:r w:rsidRPr="00F2714B">
        <w:t xml:space="preserve"> различных объектов.</w:t>
      </w: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BC2D3E">
      <w:pPr>
        <w:pStyle w:val="Heading1"/>
        <w:ind w:left="0" w:firstLine="0"/>
      </w:pPr>
      <w:bookmarkStart w:id="7" w:name="_Toc273295251"/>
      <w:bookmarkStart w:id="8" w:name="_Toc273295437"/>
      <w:bookmarkStart w:id="9" w:name="_Toc273438841"/>
      <w:bookmarkStart w:id="10" w:name="_Toc273438900"/>
      <w:bookmarkStart w:id="11" w:name="_Toc273439048"/>
      <w:bookmarkStart w:id="12" w:name="_Toc279967397"/>
      <w:r>
        <w:t>П</w:t>
      </w:r>
      <w:r w:rsidRPr="00E94864">
        <w:t>остановка задачи</w:t>
      </w:r>
      <w:bookmarkEnd w:id="7"/>
      <w:bookmarkEnd w:id="8"/>
      <w:bookmarkEnd w:id="9"/>
      <w:bookmarkEnd w:id="10"/>
      <w:bookmarkEnd w:id="11"/>
      <w:bookmarkEnd w:id="12"/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  <w:r>
        <w:rPr>
          <w:color w:val="000000"/>
        </w:rPr>
        <w:t>Требуется разработать программный комплекс, реализующий работу с полиномами от нескольких переменных. В рассматриваемом случае для определенности будем работать с полиномами от трех переменных.</w:t>
      </w:r>
    </w:p>
    <w:p w:rsidR="006B299D" w:rsidRDefault="006B299D" w:rsidP="00BD6033">
      <w:pPr>
        <w:ind w:left="0" w:firstLine="567"/>
        <w:jc w:val="both"/>
        <w:rPr>
          <w:color w:val="000000"/>
        </w:rPr>
      </w:pPr>
      <w:r>
        <w:rPr>
          <w:color w:val="000000"/>
        </w:rPr>
        <w:t xml:space="preserve">В качестве структуры хранения для полинома необходимо взять односвязный циклический список, поскольку добавление и удаление мономов из полинома – частая работа с динамической памятью. Мономы будут являться звеньями списка, хранящие коэффициент монома, свернутую степень, указатель на следующее звено-моном. </w:t>
      </w:r>
    </w:p>
    <w:p w:rsidR="006B299D" w:rsidRDefault="006B299D" w:rsidP="00BD6033">
      <w:pPr>
        <w:ind w:left="0" w:firstLine="567"/>
        <w:jc w:val="both"/>
        <w:rPr>
          <w:color w:val="000000"/>
        </w:rPr>
      </w:pPr>
      <w:r>
        <w:rPr>
          <w:color w:val="000000"/>
        </w:rPr>
        <w:t xml:space="preserve">Добавление мономов в полином происходит поэтапно. На каждой итерации необходимо проверять, существует ли уже в полиноме моном с таким набором степеней Если существует, то необходимо сложить коэффициенты мономов, предварительно проверив их сумму на равенство, ведь если сумма равна 0, то нет смысла хранить данный моном в списке. То есть в таком случае удаляем звено и никаких новых добавлений мономов на данной итерации происходить не будет. </w:t>
      </w:r>
    </w:p>
    <w:p w:rsidR="006B299D" w:rsidRDefault="006B299D" w:rsidP="009021DC">
      <w:pPr>
        <w:ind w:left="0" w:firstLine="567"/>
        <w:jc w:val="both"/>
        <w:rPr>
          <w:color w:val="000000"/>
        </w:rPr>
      </w:pPr>
      <w:r>
        <w:rPr>
          <w:color w:val="000000"/>
        </w:rPr>
        <w:t xml:space="preserve">Для удобства необходимо хранить мономы в списке используя следующий порядок: для любой пары соседних мономов </w:t>
      </w:r>
      <w:r w:rsidRPr="009021DC">
        <w:rPr>
          <w:i/>
          <w:color w:val="000000"/>
          <w:lang w:val="en-US"/>
        </w:rPr>
        <w:t>DegreeCollection</w:t>
      </w:r>
      <w:r w:rsidRPr="009021DC">
        <w:rPr>
          <w:i/>
          <w:color w:val="000000"/>
        </w:rPr>
        <w:t>(</w:t>
      </w:r>
      <w:r w:rsidRPr="009021DC">
        <w:rPr>
          <w:i/>
          <w:color w:val="000000"/>
          <w:lang w:val="en-US"/>
        </w:rPr>
        <w:t>i</w:t>
      </w:r>
      <w:r w:rsidRPr="009021DC">
        <w:rPr>
          <w:i/>
          <w:color w:val="000000"/>
        </w:rPr>
        <w:t xml:space="preserve">) &gt; </w:t>
      </w:r>
      <w:r w:rsidRPr="009021DC">
        <w:rPr>
          <w:i/>
          <w:color w:val="000000"/>
          <w:lang w:val="en-US"/>
        </w:rPr>
        <w:t>DegreeCollection</w:t>
      </w:r>
      <w:r w:rsidRPr="009021DC">
        <w:rPr>
          <w:i/>
          <w:color w:val="000000"/>
        </w:rPr>
        <w:t>(</w:t>
      </w:r>
      <w:r w:rsidRPr="009021DC">
        <w:rPr>
          <w:i/>
          <w:color w:val="000000"/>
          <w:lang w:val="en-US"/>
        </w:rPr>
        <w:t>i</w:t>
      </w:r>
      <w:r w:rsidRPr="009021DC">
        <w:rPr>
          <w:i/>
          <w:color w:val="000000"/>
        </w:rPr>
        <w:t xml:space="preserve"> + 1)</w:t>
      </w:r>
      <w:r w:rsidRPr="009021DC">
        <w:rPr>
          <w:color w:val="000000"/>
        </w:rPr>
        <w:t>,</w:t>
      </w:r>
    </w:p>
    <w:p w:rsidR="006B299D" w:rsidRPr="009021DC" w:rsidRDefault="006B299D" w:rsidP="009021DC">
      <w:pPr>
        <w:ind w:left="0" w:firstLine="0"/>
        <w:jc w:val="both"/>
        <w:rPr>
          <w:color w:val="000000"/>
        </w:rPr>
      </w:pPr>
      <w:r>
        <w:rPr>
          <w:color w:val="000000"/>
        </w:rPr>
        <w:t xml:space="preserve">то есть в порядке убывания свернутых степеней. </w:t>
      </w:r>
    </w:p>
    <w:p w:rsidR="006B299D" w:rsidRPr="00FD4242" w:rsidRDefault="006B299D" w:rsidP="00BD6033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</w:p>
    <w:p w:rsidR="006B299D" w:rsidRDefault="006B299D" w:rsidP="000F721F">
      <w:pPr>
        <w:ind w:left="0" w:firstLine="567"/>
        <w:jc w:val="both"/>
        <w:rPr>
          <w:color w:val="000000"/>
        </w:rPr>
      </w:pPr>
    </w:p>
    <w:p w:rsidR="006B299D" w:rsidRPr="00884FA2" w:rsidRDefault="006B299D" w:rsidP="00884FA2">
      <w:pPr>
        <w:ind w:left="567" w:firstLine="0"/>
        <w:jc w:val="both"/>
        <w:rPr>
          <w:color w:val="000000"/>
        </w:rPr>
      </w:pPr>
    </w:p>
    <w:p w:rsidR="006B299D" w:rsidRPr="005C5844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5C5844">
      <w:pPr>
        <w:ind w:left="0" w:firstLine="567"/>
        <w:jc w:val="both"/>
        <w:rPr>
          <w:color w:val="000000"/>
        </w:rPr>
      </w:pPr>
    </w:p>
    <w:p w:rsidR="006B299D" w:rsidRDefault="006B299D" w:rsidP="008F2F87">
      <w:pPr>
        <w:ind w:left="0" w:firstLine="567"/>
      </w:pPr>
    </w:p>
    <w:p w:rsidR="006B299D" w:rsidRPr="00E94864" w:rsidRDefault="006B299D" w:rsidP="00BB1EFB">
      <w:pPr>
        <w:pStyle w:val="Heading1"/>
        <w:ind w:left="0" w:firstLine="0"/>
      </w:pPr>
      <w:bookmarkStart w:id="13" w:name="_Toc273295252"/>
      <w:bookmarkStart w:id="14" w:name="_Toc273295438"/>
      <w:bookmarkStart w:id="15" w:name="_Toc273438842"/>
      <w:bookmarkStart w:id="16" w:name="_Toc273438901"/>
      <w:bookmarkStart w:id="17" w:name="_Toc273439049"/>
      <w:bookmarkStart w:id="18" w:name="_Toc279967398"/>
      <w:r>
        <w:t>Р</w:t>
      </w:r>
      <w:r w:rsidRPr="00E94864">
        <w:t>уководство пользователя</w:t>
      </w:r>
      <w:bookmarkEnd w:id="13"/>
      <w:bookmarkEnd w:id="14"/>
      <w:bookmarkEnd w:id="15"/>
      <w:bookmarkEnd w:id="16"/>
      <w:bookmarkEnd w:id="17"/>
      <w:bookmarkEnd w:id="18"/>
    </w:p>
    <w:p w:rsidR="006B299D" w:rsidRPr="00E94864" w:rsidRDefault="006B299D" w:rsidP="008F2F87">
      <w:pPr>
        <w:ind w:left="0" w:firstLine="567"/>
      </w:pPr>
    </w:p>
    <w:p w:rsidR="006B299D" w:rsidRDefault="006B299D" w:rsidP="00D55992">
      <w:pPr>
        <w:ind w:left="0" w:firstLine="567"/>
        <w:jc w:val="both"/>
      </w:pPr>
      <w:r>
        <w:t xml:space="preserve">Для запуска программы откройте файл </w:t>
      </w:r>
      <w:r>
        <w:rPr>
          <w:i/>
          <w:lang w:val="en-US"/>
        </w:rPr>
        <w:t>Polynomial</w:t>
      </w:r>
      <w:r w:rsidRPr="000F721F">
        <w:rPr>
          <w:i/>
        </w:rPr>
        <w:t>.</w:t>
      </w:r>
      <w:r w:rsidRPr="000F721F">
        <w:rPr>
          <w:i/>
          <w:lang w:val="en-US"/>
        </w:rPr>
        <w:t>exe</w:t>
      </w:r>
      <w:r>
        <w:t>. Появится окно консоли с сообщением «Введите коэффициенты и наборы степеней мономов полинома».</w:t>
      </w:r>
      <w:r w:rsidRPr="00D55992">
        <w:t xml:space="preserve"> </w:t>
      </w:r>
      <w:r>
        <w:t>Необходимо нажать на клавишу</w:t>
      </w:r>
      <w:r w:rsidRPr="00BB4B8A">
        <w:t xml:space="preserve"> </w:t>
      </w:r>
      <w:r>
        <w:t>«</w:t>
      </w:r>
      <w:r>
        <w:rPr>
          <w:lang w:val="en-US"/>
        </w:rPr>
        <w:t>Enter</w:t>
      </w:r>
      <w:r>
        <w:t>»</w:t>
      </w:r>
      <w:r w:rsidRPr="00BB4B8A">
        <w:t>.</w:t>
      </w:r>
      <w:r>
        <w:t xml:space="preserve"> Выведется строка со значением «Коэффициент», где необходимо ввести коэффициент добавляемого монома и вновь нажать «</w:t>
      </w:r>
      <w:r>
        <w:rPr>
          <w:lang w:val="en-US"/>
        </w:rPr>
        <w:t>Enter</w:t>
      </w:r>
      <w:r>
        <w:t>»</w:t>
      </w:r>
      <w:r w:rsidRPr="00BB4B8A">
        <w:t xml:space="preserve">. </w:t>
      </w:r>
      <w:r>
        <w:t>Затем пользователю необходимо ввести набор степеней для монома и нажать «</w:t>
      </w:r>
      <w:r>
        <w:rPr>
          <w:lang w:val="en-US"/>
        </w:rPr>
        <w:t>Enter</w:t>
      </w:r>
      <w:r>
        <w:t>», например:</w:t>
      </w:r>
    </w:p>
    <w:p w:rsidR="006B299D" w:rsidRDefault="006B299D" w:rsidP="00D55992">
      <w:pPr>
        <w:ind w:left="0" w:firstLine="567"/>
        <w:jc w:val="both"/>
      </w:pPr>
      <w:r>
        <w:t xml:space="preserve"> </w:t>
      </w:r>
      <w:r>
        <w:pict>
          <v:shape id="_x0000_i1027" type="#_x0000_t75" style="width:465pt;height:236.25pt">
            <v:imagedata r:id="rId11" o:title=""/>
          </v:shape>
        </w:pict>
      </w:r>
    </w:p>
    <w:p w:rsidR="006B299D" w:rsidRDefault="006B299D" w:rsidP="00D55992">
      <w:pPr>
        <w:ind w:left="0" w:firstLine="567"/>
        <w:jc w:val="both"/>
      </w:pPr>
    </w:p>
    <w:p w:rsidR="006B299D" w:rsidRPr="00D427AE" w:rsidRDefault="006B299D" w:rsidP="00D55992">
      <w:pPr>
        <w:ind w:left="0" w:firstLine="567"/>
        <w:jc w:val="both"/>
      </w:pPr>
      <w:r>
        <w:t>Если необходимо еще ввести мономы, то нажмите «</w:t>
      </w:r>
      <w:r>
        <w:rPr>
          <w:lang w:val="en-US"/>
        </w:rPr>
        <w:t>Enter</w:t>
      </w:r>
      <w:r>
        <w:t>»</w:t>
      </w:r>
      <w:r w:rsidRPr="00BB4B8A">
        <w:t>,</w:t>
      </w:r>
      <w:r>
        <w:t xml:space="preserve"> иначе клавишу </w:t>
      </w:r>
      <w:r>
        <w:rPr>
          <w:lang w:val="en-US"/>
        </w:rPr>
        <w:t>c</w:t>
      </w:r>
      <w:r w:rsidRPr="00BB4B8A">
        <w:t xml:space="preserve"> </w:t>
      </w:r>
      <w:r>
        <w:t xml:space="preserve">цифрой </w:t>
      </w:r>
      <w:r w:rsidRPr="00BB4B8A">
        <w:rPr>
          <w:i/>
        </w:rPr>
        <w:t>1</w:t>
      </w:r>
      <w:r>
        <w:t xml:space="preserve">. После чего выведется составленный из введенных мономов полином. Затем аналогичным образом нужно ввести второй полином. </w:t>
      </w:r>
    </w:p>
    <w:p w:rsidR="006B299D" w:rsidRPr="00D427AE" w:rsidRDefault="006B299D" w:rsidP="00D55992">
      <w:pPr>
        <w:ind w:left="0" w:firstLine="567"/>
        <w:jc w:val="both"/>
      </w:pPr>
      <w:r>
        <w:pict>
          <v:shape id="_x0000_i1028" type="#_x0000_t75" style="width:467.25pt;height:235.5pt">
            <v:imagedata r:id="rId12" o:title=""/>
          </v:shape>
        </w:pict>
      </w:r>
    </w:p>
    <w:p w:rsidR="006B299D" w:rsidRPr="00D427AE" w:rsidRDefault="006B299D" w:rsidP="003223B4">
      <w:pPr>
        <w:ind w:left="0" w:firstLine="0"/>
        <w:jc w:val="both"/>
      </w:pPr>
    </w:p>
    <w:p w:rsidR="006B299D" w:rsidRPr="00D427AE" w:rsidRDefault="006B299D" w:rsidP="003223B4">
      <w:pPr>
        <w:ind w:left="0" w:firstLine="0"/>
        <w:jc w:val="both"/>
      </w:pPr>
    </w:p>
    <w:p w:rsidR="006B299D" w:rsidRDefault="006B299D" w:rsidP="00D55992">
      <w:pPr>
        <w:ind w:left="0" w:firstLine="567"/>
        <w:jc w:val="both"/>
      </w:pPr>
    </w:p>
    <w:p w:rsidR="006B299D" w:rsidRDefault="006B299D" w:rsidP="00D55992">
      <w:pPr>
        <w:ind w:left="0" w:firstLine="567"/>
        <w:jc w:val="both"/>
      </w:pPr>
    </w:p>
    <w:p w:rsidR="006B299D" w:rsidRDefault="006B299D" w:rsidP="00D55992">
      <w:pPr>
        <w:ind w:left="0" w:firstLine="567"/>
        <w:jc w:val="both"/>
      </w:pPr>
    </w:p>
    <w:p w:rsidR="006B299D" w:rsidRDefault="006B299D" w:rsidP="00D55992">
      <w:pPr>
        <w:ind w:left="0" w:firstLine="567"/>
        <w:jc w:val="both"/>
      </w:pPr>
      <w:r>
        <w:t>Результатом работы программы является полученные в результате сложение двух введенных полиномов третий полином. Он выведен в графе «Сумма».</w:t>
      </w:r>
    </w:p>
    <w:p w:rsidR="006B299D" w:rsidRPr="00D427AE" w:rsidRDefault="006B299D" w:rsidP="00D55992">
      <w:pPr>
        <w:ind w:left="0" w:firstLine="567"/>
        <w:jc w:val="both"/>
      </w:pPr>
      <w:r>
        <w:pict>
          <v:shape id="_x0000_i1029" type="#_x0000_t75" style="width:466.5pt;height:232.5pt">
            <v:imagedata r:id="rId13" o:title=""/>
          </v:shape>
        </w:pict>
      </w:r>
    </w:p>
    <w:p w:rsidR="006B299D" w:rsidRDefault="006B299D" w:rsidP="003069D9">
      <w:pPr>
        <w:pStyle w:val="Heading1"/>
        <w:ind w:left="0" w:firstLine="0"/>
      </w:pPr>
      <w:bookmarkStart w:id="19" w:name="_Toc273295253"/>
      <w:bookmarkStart w:id="20" w:name="_Toc273295439"/>
      <w:bookmarkStart w:id="21" w:name="_Toc273438843"/>
      <w:bookmarkStart w:id="22" w:name="_Toc273438902"/>
      <w:bookmarkStart w:id="23" w:name="_Toc273439050"/>
      <w:bookmarkStart w:id="24" w:name="_Toc279967399"/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Default="006B299D" w:rsidP="003069D9">
      <w:pPr>
        <w:pStyle w:val="Heading1"/>
        <w:ind w:left="0" w:firstLine="0"/>
      </w:pPr>
    </w:p>
    <w:p w:rsidR="006B299D" w:rsidRPr="003069D9" w:rsidRDefault="006B299D" w:rsidP="003069D9">
      <w:pPr>
        <w:pStyle w:val="My"/>
        <w:jc w:val="center"/>
        <w:rPr>
          <w:b/>
          <w:sz w:val="24"/>
          <w:szCs w:val="24"/>
        </w:rPr>
      </w:pPr>
      <w:r>
        <w:t xml:space="preserve">                                                                                                                                                               </w:t>
      </w:r>
      <w:bookmarkEnd w:id="19"/>
      <w:bookmarkEnd w:id="20"/>
      <w:bookmarkEnd w:id="21"/>
      <w:bookmarkEnd w:id="22"/>
      <w:bookmarkEnd w:id="23"/>
      <w:bookmarkEnd w:id="24"/>
    </w:p>
    <w:p w:rsidR="006B299D" w:rsidRDefault="006B299D" w:rsidP="008F2F87">
      <w:pPr>
        <w:ind w:left="0" w:firstLine="567"/>
      </w:pPr>
    </w:p>
    <w:p w:rsidR="006B299D" w:rsidRDefault="006B299D" w:rsidP="00E57FFA">
      <w:pPr>
        <w:ind w:left="0" w:firstLine="567"/>
        <w:jc w:val="both"/>
      </w:pPr>
    </w:p>
    <w:p w:rsidR="006B299D" w:rsidRDefault="006B299D" w:rsidP="00E57FFA">
      <w:pPr>
        <w:ind w:left="0" w:firstLine="567"/>
        <w:jc w:val="both"/>
      </w:pPr>
    </w:p>
    <w:p w:rsidR="006B299D" w:rsidRDefault="006B299D" w:rsidP="00E57FFA">
      <w:pPr>
        <w:ind w:left="0" w:firstLine="567"/>
        <w:jc w:val="both"/>
      </w:pPr>
    </w:p>
    <w:p w:rsidR="006B299D" w:rsidRDefault="006B299D" w:rsidP="00E57FFA">
      <w:pPr>
        <w:ind w:left="0" w:firstLine="567"/>
        <w:jc w:val="both"/>
      </w:pPr>
    </w:p>
    <w:p w:rsidR="006B299D" w:rsidRDefault="006B299D" w:rsidP="00BC2D3E">
      <w:pPr>
        <w:pStyle w:val="Heading1"/>
        <w:ind w:left="0" w:firstLine="0"/>
      </w:pPr>
      <w:r>
        <w:t>Р</w:t>
      </w:r>
      <w:r w:rsidRPr="00212681">
        <w:t>уководство программиста</w:t>
      </w:r>
    </w:p>
    <w:p w:rsidR="006B299D" w:rsidRPr="003069D9" w:rsidRDefault="006B299D" w:rsidP="00BC2D3E">
      <w:pPr>
        <w:pStyle w:val="My"/>
        <w:jc w:val="center"/>
        <w:rPr>
          <w:b/>
          <w:sz w:val="24"/>
          <w:szCs w:val="24"/>
        </w:rPr>
      </w:pPr>
      <w:bookmarkStart w:id="25" w:name="_Toc279967400"/>
      <w:r w:rsidRPr="003069D9">
        <w:rPr>
          <w:b/>
          <w:sz w:val="24"/>
          <w:szCs w:val="24"/>
        </w:rPr>
        <w:t>Описание алгоритмов</w:t>
      </w:r>
      <w:bookmarkEnd w:id="25"/>
    </w:p>
    <w:p w:rsidR="006B299D" w:rsidRDefault="006B299D" w:rsidP="00E57FFA">
      <w:pPr>
        <w:ind w:left="0" w:firstLine="567"/>
        <w:jc w:val="both"/>
      </w:pPr>
    </w:p>
    <w:p w:rsidR="006B299D" w:rsidRDefault="006B299D" w:rsidP="00E57FFA">
      <w:pPr>
        <w:ind w:left="0" w:firstLine="567"/>
        <w:jc w:val="both"/>
      </w:pPr>
      <w:r>
        <w:t xml:space="preserve">Основной структурой данных, используемой в данной лабораторной работе, является кольцевой односвязный список. Это </w:t>
      </w:r>
      <w:r w:rsidRPr="00E57FFA">
        <w:t xml:space="preserve">структура данных, состоящая из </w:t>
      </w:r>
      <w:r>
        <w:t>звеньев</w:t>
      </w:r>
      <w:r w:rsidRPr="00E57FFA">
        <w:t>, каждый из которых содержит как собственные данные, так и одну ссылк</w:t>
      </w:r>
      <w:r>
        <w:t>у («связки») на следующее или предыдущее звено</w:t>
      </w:r>
      <w:r w:rsidRPr="00E57FFA">
        <w:t>.</w:t>
      </w:r>
    </w:p>
    <w:p w:rsidR="006B299D" w:rsidRDefault="006B299D" w:rsidP="00E57FFA">
      <w:pPr>
        <w:ind w:left="0" w:firstLine="0"/>
        <w:jc w:val="center"/>
      </w:pPr>
    </w:p>
    <w:p w:rsidR="006B299D" w:rsidRDefault="006B299D" w:rsidP="00E57FFA">
      <w:pPr>
        <w:ind w:left="0" w:firstLine="567"/>
        <w:jc w:val="both"/>
      </w:pPr>
      <w:r w:rsidRPr="00E57FFA">
        <w:t>Принципиальным преимуществом перед массивом является структурная гибкость: порядок элементов связного списка может не совпадать с порядком расположения элементов данных в памяти компьютера, а порядок обхода списка всегда явно задаётся его внутренними связями.</w:t>
      </w:r>
      <w:r>
        <w:t xml:space="preserve"> У кольцевого списка указатель </w:t>
      </w:r>
      <w:r w:rsidRPr="00E57FFA">
        <w:rPr>
          <w:i/>
          <w:lang w:val="en-US"/>
        </w:rPr>
        <w:t>next</w:t>
      </w:r>
      <w:r w:rsidRPr="00E57FFA">
        <w:rPr>
          <w:i/>
        </w:rPr>
        <w:t xml:space="preserve"> </w:t>
      </w:r>
      <w:r>
        <w:t xml:space="preserve">указывает на </w:t>
      </w:r>
      <w:r w:rsidRPr="00E57FFA">
        <w:rPr>
          <w:i/>
        </w:rPr>
        <w:t>нулевой</w:t>
      </w:r>
      <w:r>
        <w:t xml:space="preserve"> (звено- заголовок) элемент списка.</w:t>
      </w:r>
    </w:p>
    <w:p w:rsidR="006B299D" w:rsidRPr="00E57FFA" w:rsidRDefault="006B299D" w:rsidP="00323E97">
      <w:pPr>
        <w:ind w:left="0" w:firstLine="0"/>
        <w:jc w:val="center"/>
      </w:pPr>
    </w:p>
    <w:p w:rsidR="006B299D" w:rsidRPr="00323E97" w:rsidRDefault="006B299D" w:rsidP="00323E97">
      <w:pPr>
        <w:ind w:left="0" w:firstLine="567"/>
        <w:jc w:val="both"/>
      </w:pPr>
      <w:r>
        <w:t xml:space="preserve">Основные алгоритмические моменты методы сложения полиномов состоят в следующем (перегрузка оператора </w:t>
      </w:r>
      <w:r w:rsidRPr="00D55992">
        <w:rPr>
          <w:rFonts w:ascii="Consolas" w:hAnsi="Consolas" w:cs="Consolas"/>
          <w:sz w:val="19"/>
          <w:szCs w:val="19"/>
        </w:rPr>
        <w:t>operator+</w:t>
      </w:r>
      <w:r>
        <w:t>):</w:t>
      </w:r>
      <w:r w:rsidRPr="00323E97">
        <w:t xml:space="preserve"> </w:t>
      </w:r>
      <w:r>
        <w:t>операция сложения сводится в последовательной обработке мономов складываемых полиномов</w:t>
      </w:r>
      <w:r w:rsidRPr="00323E97">
        <w:t>:</w:t>
      </w:r>
    </w:p>
    <w:p w:rsidR="006B299D" w:rsidRPr="00D55992" w:rsidRDefault="006B299D" w:rsidP="00D55992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jc w:val="both"/>
        <w:rPr>
          <w:color w:val="000000"/>
        </w:rPr>
      </w:pPr>
      <w:r w:rsidRPr="00D55992">
        <w:rPr>
          <w:color w:val="000000"/>
        </w:rPr>
        <w:t xml:space="preserve">Все мономы первого полинома добавляются </w:t>
      </w:r>
      <w:r>
        <w:rPr>
          <w:color w:val="000000"/>
        </w:rPr>
        <w:t xml:space="preserve">в отдельный полином </w:t>
      </w:r>
      <w:r w:rsidRPr="00D55992">
        <w:rPr>
          <w:i/>
          <w:color w:val="000000"/>
          <w:lang w:val="en-US"/>
        </w:rPr>
        <w:t>Tmp</w:t>
      </w:r>
      <w:r w:rsidRPr="00D55992">
        <w:rPr>
          <w:color w:val="000000"/>
        </w:rPr>
        <w:t>;</w:t>
      </w:r>
    </w:p>
    <w:p w:rsidR="006B299D" w:rsidRDefault="006B299D" w:rsidP="00D55992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Затем последовательно добавляются мономы второго полинома по следующему принципу:</w:t>
      </w:r>
    </w:p>
    <w:p w:rsidR="006B299D" w:rsidRPr="00D55992" w:rsidRDefault="006B299D" w:rsidP="00D55992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color w:val="000000"/>
        </w:rPr>
        <w:t xml:space="preserve">Если в полиноме </w:t>
      </w:r>
      <w:r w:rsidRPr="00D55992">
        <w:rPr>
          <w:i/>
          <w:color w:val="000000"/>
          <w:lang w:val="en-US"/>
        </w:rPr>
        <w:t>Tmp</w:t>
      </w:r>
      <w:r>
        <w:rPr>
          <w:i/>
          <w:color w:val="000000"/>
        </w:rPr>
        <w:t xml:space="preserve"> </w:t>
      </w:r>
      <w:r>
        <w:rPr>
          <w:color w:val="000000"/>
        </w:rPr>
        <w:t xml:space="preserve">есть моном такой же степени, как и текущий рассматриваемый моном во втором полиноме, то, если значения коэффициентов в сумме дают </w:t>
      </w:r>
      <w:r w:rsidRPr="00D55992">
        <w:rPr>
          <w:i/>
          <w:color w:val="000000"/>
        </w:rPr>
        <w:t>0</w:t>
      </w:r>
      <w:r>
        <w:rPr>
          <w:color w:val="000000"/>
        </w:rPr>
        <w:t xml:space="preserve">, то моном удаляется из </w:t>
      </w:r>
      <w:r w:rsidRPr="00D55992">
        <w:rPr>
          <w:i/>
          <w:color w:val="000000"/>
          <w:lang w:val="en-US"/>
        </w:rPr>
        <w:t>Tmp</w:t>
      </w:r>
      <w:r>
        <w:rPr>
          <w:color w:val="000000"/>
        </w:rPr>
        <w:t xml:space="preserve"> и текущий указатель во втором полиноме перемещается на следующий моном</w:t>
      </w:r>
      <w:r w:rsidRPr="00D55992">
        <w:rPr>
          <w:color w:val="000000"/>
        </w:rPr>
        <w:t>;</w:t>
      </w:r>
    </w:p>
    <w:p w:rsidR="006B299D" w:rsidRDefault="006B299D" w:rsidP="00D55992">
      <w:pPr>
        <w:pStyle w:val="ListParagraph"/>
        <w:numPr>
          <w:ilvl w:val="0"/>
          <w:numId w:val="18"/>
        </w:numPr>
        <w:jc w:val="both"/>
        <w:rPr>
          <w:color w:val="000000"/>
        </w:rPr>
      </w:pPr>
      <w:r>
        <w:rPr>
          <w:color w:val="000000"/>
        </w:rPr>
        <w:t xml:space="preserve">Если же в </w:t>
      </w:r>
      <w:r w:rsidRPr="00D55992">
        <w:rPr>
          <w:i/>
          <w:color w:val="000000"/>
          <w:lang w:val="en-US"/>
        </w:rPr>
        <w:t>Tmp</w:t>
      </w:r>
      <w:r>
        <w:rPr>
          <w:color w:val="000000"/>
        </w:rPr>
        <w:t xml:space="preserve"> нет монома такой же степени, то ищется позиция для вставки монома в соответствии с порядком убывания степеней</w:t>
      </w:r>
      <w:r w:rsidRPr="00D55992">
        <w:rPr>
          <w:color w:val="000000"/>
        </w:rPr>
        <w:t>;</w:t>
      </w:r>
    </w:p>
    <w:p w:rsidR="006B299D" w:rsidRPr="00BB4B8A" w:rsidRDefault="006B299D" w:rsidP="00BB4B8A">
      <w:pPr>
        <w:ind w:left="567" w:firstLine="0"/>
        <w:jc w:val="both"/>
        <w:rPr>
          <w:color w:val="000000"/>
        </w:rPr>
      </w:pPr>
    </w:p>
    <w:p w:rsidR="006B299D" w:rsidRDefault="006B299D" w:rsidP="00BB4B8A">
      <w:pPr>
        <w:ind w:left="0" w:firstLine="567"/>
        <w:jc w:val="both"/>
        <w:rPr>
          <w:color w:val="000000"/>
        </w:rPr>
      </w:pPr>
      <w:r>
        <w:rPr>
          <w:color w:val="000000"/>
        </w:rPr>
        <w:t xml:space="preserve">Так же стоит отметить способ хранения степеней монома в звене. Это значение высчитывается следующим образом: есть набор степеней </w:t>
      </w:r>
      <w:r w:rsidRPr="00BB4B8A">
        <w:rPr>
          <w:i/>
          <w:color w:val="000000"/>
          <w:lang w:val="en-US"/>
        </w:rPr>
        <w:t>a</w:t>
      </w:r>
      <w:r w:rsidRPr="00BB4B8A">
        <w:rPr>
          <w:i/>
          <w:color w:val="000000"/>
        </w:rPr>
        <w:t>1</w:t>
      </w:r>
      <w:r w:rsidRPr="00BB4B8A">
        <w:rPr>
          <w:color w:val="000000"/>
        </w:rPr>
        <w:t xml:space="preserve">, </w:t>
      </w:r>
      <w:r w:rsidRPr="00BB4B8A">
        <w:rPr>
          <w:i/>
          <w:color w:val="000000"/>
          <w:lang w:val="en-US"/>
        </w:rPr>
        <w:t>a</w:t>
      </w:r>
      <w:r w:rsidRPr="00BB4B8A">
        <w:rPr>
          <w:i/>
          <w:color w:val="000000"/>
        </w:rPr>
        <w:t>2</w:t>
      </w:r>
      <w:r w:rsidRPr="00BB4B8A">
        <w:rPr>
          <w:color w:val="000000"/>
        </w:rPr>
        <w:t xml:space="preserve">, </w:t>
      </w:r>
      <w:r w:rsidRPr="00BB4B8A">
        <w:rPr>
          <w:i/>
          <w:color w:val="000000"/>
          <w:lang w:val="en-US"/>
        </w:rPr>
        <w:t>a</w:t>
      </w:r>
      <w:r w:rsidRPr="00BB4B8A">
        <w:rPr>
          <w:i/>
          <w:color w:val="000000"/>
        </w:rPr>
        <w:t>3</w:t>
      </w:r>
      <w:r w:rsidRPr="00BB4B8A">
        <w:rPr>
          <w:color w:val="000000"/>
        </w:rPr>
        <w:t xml:space="preserve">. </w:t>
      </w:r>
      <w:r>
        <w:rPr>
          <w:color w:val="000000"/>
        </w:rPr>
        <w:t>Это все переводится в единое число и хранится в звене</w:t>
      </w:r>
      <w:r w:rsidRPr="00BB4B8A">
        <w:rPr>
          <w:color w:val="000000"/>
        </w:rPr>
        <w:t>:</w:t>
      </w:r>
      <w:r>
        <w:rPr>
          <w:color w:val="000000"/>
        </w:rPr>
        <w:t xml:space="preserve"> </w:t>
      </w:r>
    </w:p>
    <w:p w:rsidR="006B299D" w:rsidRPr="00D427AE" w:rsidRDefault="006B299D" w:rsidP="00BB4B8A">
      <w:pPr>
        <w:ind w:left="0" w:firstLine="567"/>
        <w:rPr>
          <w:color w:val="000000"/>
          <w:lang w:val="en-US"/>
        </w:rPr>
      </w:pPr>
      <w:r w:rsidRPr="00BB4B8A">
        <w:rPr>
          <w:i/>
          <w:color w:val="000000"/>
          <w:lang w:val="en-US"/>
        </w:rPr>
        <w:t>DegreeCollection = a1*BASE^2 + a2 * BASE + a3</w:t>
      </w:r>
      <w:r>
        <w:rPr>
          <w:color w:val="000000"/>
          <w:lang w:val="en-US"/>
        </w:rPr>
        <w:t>,</w:t>
      </w:r>
    </w:p>
    <w:p w:rsidR="006B299D" w:rsidRPr="00BB4B8A" w:rsidRDefault="006B299D" w:rsidP="00BB4B8A">
      <w:pPr>
        <w:ind w:left="0" w:firstLine="567"/>
        <w:rPr>
          <w:color w:val="000000"/>
        </w:rPr>
      </w:pPr>
      <w:r>
        <w:rPr>
          <w:color w:val="000000"/>
        </w:rPr>
        <w:t xml:space="preserve">где </w:t>
      </w:r>
      <w:r w:rsidRPr="003223B4">
        <w:rPr>
          <w:i/>
          <w:color w:val="000000"/>
          <w:lang w:val="en-US"/>
        </w:rPr>
        <w:t>BASE</w:t>
      </w:r>
      <w:r w:rsidRPr="00BB4B8A">
        <w:rPr>
          <w:color w:val="000000"/>
        </w:rPr>
        <w:t xml:space="preserve"> – </w:t>
      </w:r>
      <w:r>
        <w:rPr>
          <w:color w:val="000000"/>
        </w:rPr>
        <w:t xml:space="preserve">играет роль системы счисления (принимает значение </w:t>
      </w:r>
      <w:r w:rsidRPr="003223B4">
        <w:rPr>
          <w:i/>
          <w:color w:val="000000"/>
        </w:rPr>
        <w:t>10^</w:t>
      </w:r>
      <w:r w:rsidRPr="003223B4">
        <w:rPr>
          <w:i/>
          <w:color w:val="000000"/>
          <w:lang w:val="en-US"/>
        </w:rPr>
        <w:t>n</w:t>
      </w:r>
      <w:r w:rsidRPr="003223B4">
        <w:rPr>
          <w:color w:val="000000"/>
        </w:rPr>
        <w:t xml:space="preserve">, </w:t>
      </w:r>
      <w:r w:rsidRPr="003223B4">
        <w:rPr>
          <w:i/>
          <w:color w:val="000000"/>
          <w:lang w:val="en-US"/>
        </w:rPr>
        <w:t>n</w:t>
      </w:r>
      <w:r w:rsidRPr="003223B4">
        <w:rPr>
          <w:color w:val="000000"/>
        </w:rPr>
        <w:t xml:space="preserve"> </w:t>
      </w:r>
      <w:r>
        <w:rPr>
          <w:color w:val="000000"/>
        </w:rPr>
        <w:t>–</w:t>
      </w:r>
      <w:r w:rsidRPr="003223B4">
        <w:rPr>
          <w:color w:val="000000"/>
        </w:rPr>
        <w:t xml:space="preserve"> </w:t>
      </w:r>
      <w:r>
        <w:rPr>
          <w:color w:val="000000"/>
        </w:rPr>
        <w:t>натуральное число).</w:t>
      </w:r>
    </w:p>
    <w:p w:rsidR="006B299D" w:rsidRPr="00BB4B8A" w:rsidRDefault="006B299D" w:rsidP="00D55992">
      <w:pPr>
        <w:ind w:left="567" w:firstLine="0"/>
        <w:jc w:val="both"/>
        <w:rPr>
          <w:color w:val="000000"/>
        </w:rPr>
      </w:pPr>
    </w:p>
    <w:p w:rsidR="006B299D" w:rsidRPr="0063437E" w:rsidRDefault="006B299D" w:rsidP="0063437E">
      <w:pPr>
        <w:pStyle w:val="My"/>
        <w:jc w:val="center"/>
        <w:rPr>
          <w:b/>
          <w:sz w:val="24"/>
          <w:szCs w:val="24"/>
        </w:rPr>
      </w:pPr>
      <w:bookmarkStart w:id="26" w:name="_Toc279967401"/>
      <w:r w:rsidRPr="0063437E">
        <w:rPr>
          <w:b/>
          <w:sz w:val="24"/>
          <w:szCs w:val="24"/>
        </w:rPr>
        <w:t>Структура данных</w:t>
      </w:r>
      <w:bookmarkEnd w:id="26"/>
    </w:p>
    <w:p w:rsidR="006B299D" w:rsidRDefault="006B299D" w:rsidP="008F2F87">
      <w:pPr>
        <w:ind w:left="0" w:firstLine="567"/>
      </w:pPr>
    </w:p>
    <w:p w:rsidR="006B299D" w:rsidRDefault="006B299D" w:rsidP="0063437E">
      <w:pPr>
        <w:ind w:left="0" w:firstLine="567"/>
        <w:jc w:val="both"/>
      </w:pPr>
      <w:r>
        <w:t>Для реализации алгоритмов было использовано 4 класса:</w:t>
      </w:r>
    </w:p>
    <w:p w:rsidR="006B299D" w:rsidRPr="00F1150D" w:rsidRDefault="006B299D" w:rsidP="0063437E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Класс «Рациональные числа» (</w:t>
      </w:r>
      <w:r>
        <w:rPr>
          <w:color w:val="000000"/>
          <w:lang w:val="en-US"/>
        </w:rPr>
        <w:t>Rational</w:t>
      </w:r>
      <w:r>
        <w:rPr>
          <w:color w:val="000000"/>
        </w:rPr>
        <w:t>)</w:t>
      </w:r>
      <w:r>
        <w:rPr>
          <w:color w:val="000000"/>
          <w:lang w:val="en-US"/>
        </w:rPr>
        <w:t>;</w:t>
      </w:r>
    </w:p>
    <w:p w:rsidR="006B299D" w:rsidRPr="0063437E" w:rsidRDefault="006B299D" w:rsidP="0063437E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Класс «Звено» (</w:t>
      </w:r>
      <w:r>
        <w:rPr>
          <w:color w:val="000000"/>
          <w:lang w:val="en-US"/>
        </w:rPr>
        <w:t>Link</w:t>
      </w:r>
      <w:r>
        <w:rPr>
          <w:color w:val="000000"/>
        </w:rPr>
        <w:t>)</w:t>
      </w:r>
      <w:r>
        <w:rPr>
          <w:color w:val="000000"/>
          <w:lang w:val="en-US"/>
        </w:rPr>
        <w:t>;</w:t>
      </w:r>
    </w:p>
    <w:p w:rsidR="006B299D" w:rsidRPr="0063437E" w:rsidRDefault="006B299D" w:rsidP="0063437E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jc w:val="both"/>
        <w:rPr>
          <w:color w:val="000000"/>
        </w:rPr>
      </w:pPr>
      <w:r>
        <w:rPr>
          <w:color w:val="000000"/>
        </w:rPr>
        <w:t>Класс</w:t>
      </w:r>
      <w:r w:rsidRPr="0063437E">
        <w:rPr>
          <w:color w:val="000000"/>
        </w:rPr>
        <w:t xml:space="preserve"> «</w:t>
      </w:r>
      <w:r>
        <w:rPr>
          <w:color w:val="000000"/>
        </w:rPr>
        <w:t xml:space="preserve">Односвязный список» </w:t>
      </w:r>
      <w:r w:rsidRPr="0063437E">
        <w:rPr>
          <w:color w:val="000000"/>
        </w:rPr>
        <w:t>(</w:t>
      </w:r>
      <w:r>
        <w:rPr>
          <w:color w:val="000000"/>
          <w:lang w:val="en-US"/>
        </w:rPr>
        <w:t>List</w:t>
      </w:r>
      <w:r>
        <w:rPr>
          <w:color w:val="000000"/>
        </w:rPr>
        <w:t>)</w:t>
      </w:r>
      <w:r w:rsidRPr="00753854">
        <w:rPr>
          <w:color w:val="000000"/>
        </w:rPr>
        <w:t>;</w:t>
      </w:r>
    </w:p>
    <w:p w:rsidR="006B299D" w:rsidRPr="0063437E" w:rsidRDefault="006B299D" w:rsidP="0063437E">
      <w:pPr>
        <w:numPr>
          <w:ilvl w:val="0"/>
          <w:numId w:val="1"/>
        </w:numPr>
        <w:tabs>
          <w:tab w:val="clear" w:pos="2130"/>
          <w:tab w:val="num" w:pos="851"/>
        </w:tabs>
        <w:ind w:left="0" w:firstLine="567"/>
        <w:jc w:val="both"/>
        <w:rPr>
          <w:color w:val="000000"/>
        </w:rPr>
      </w:pPr>
      <w:r w:rsidRPr="0063437E">
        <w:rPr>
          <w:color w:val="000000"/>
        </w:rPr>
        <w:t>Класс «</w:t>
      </w:r>
      <w:r>
        <w:rPr>
          <w:color w:val="000000"/>
        </w:rPr>
        <w:t>Полином</w:t>
      </w:r>
      <w:r w:rsidRPr="0063437E">
        <w:rPr>
          <w:color w:val="000000"/>
        </w:rPr>
        <w:t>» (</w:t>
      </w:r>
      <w:r>
        <w:rPr>
          <w:color w:val="000000"/>
          <w:lang w:val="en-US"/>
        </w:rPr>
        <w:t>Polynomial</w:t>
      </w:r>
      <w:r>
        <w:rPr>
          <w:color w:val="000000"/>
        </w:rPr>
        <w:t>)</w:t>
      </w:r>
      <w:r w:rsidRPr="00753854">
        <w:rPr>
          <w:color w:val="000000"/>
        </w:rPr>
        <w:t>;</w:t>
      </w:r>
    </w:p>
    <w:p w:rsidR="006B299D" w:rsidRDefault="006B299D" w:rsidP="0063437E">
      <w:pPr>
        <w:ind w:left="0" w:firstLine="567"/>
        <w:jc w:val="both"/>
      </w:pPr>
    </w:p>
    <w:p w:rsidR="006B299D" w:rsidRPr="0063437E" w:rsidRDefault="006B299D" w:rsidP="0063437E">
      <w:pPr>
        <w:ind w:left="0" w:firstLine="567"/>
        <w:jc w:val="both"/>
      </w:pPr>
      <w:r w:rsidRPr="0063437E">
        <w:t>Описание классов:</w:t>
      </w:r>
    </w:p>
    <w:p w:rsidR="006B299D" w:rsidRDefault="006B299D" w:rsidP="0063437E">
      <w:pPr>
        <w:pStyle w:val="Heading3"/>
        <w:numPr>
          <w:ilvl w:val="0"/>
          <w:numId w:val="7"/>
        </w:numPr>
        <w:rPr>
          <w:rFonts w:ascii="Times New Roman" w:hAnsi="Times New Roman"/>
          <w:b w:val="0"/>
          <w:iCs/>
          <w:color w:val="000000"/>
        </w:rPr>
      </w:pPr>
      <w:bookmarkStart w:id="27" w:name="_Toc122811850"/>
      <w:r w:rsidRPr="0063437E">
        <w:rPr>
          <w:rFonts w:ascii="Times New Roman" w:hAnsi="Times New Roman"/>
          <w:b w:val="0"/>
          <w:iCs/>
          <w:color w:val="auto"/>
        </w:rPr>
        <w:t xml:space="preserve">Класс </w:t>
      </w:r>
      <w:r w:rsidRPr="0063437E">
        <w:rPr>
          <w:rFonts w:ascii="Times New Roman" w:hAnsi="Times New Roman"/>
          <w:b w:val="0"/>
          <w:iCs/>
          <w:color w:val="000000"/>
        </w:rPr>
        <w:t>«</w:t>
      </w:r>
      <w:r>
        <w:rPr>
          <w:rFonts w:ascii="Times New Roman" w:hAnsi="Times New Roman"/>
          <w:b w:val="0"/>
          <w:iCs/>
          <w:color w:val="000000"/>
        </w:rPr>
        <w:t>Рациональные числа</w:t>
      </w:r>
      <w:r w:rsidRPr="0063437E">
        <w:rPr>
          <w:rFonts w:ascii="Times New Roman" w:hAnsi="Times New Roman"/>
          <w:b w:val="0"/>
          <w:iCs/>
          <w:color w:val="000000"/>
        </w:rPr>
        <w:t>»</w:t>
      </w:r>
      <w:bookmarkEnd w:id="27"/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Rational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{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public</w:t>
      </w:r>
      <w:r w:rsidRPr="00117B08">
        <w:rPr>
          <w:rFonts w:ascii="Consolas" w:hAnsi="Consolas" w:cs="Consolas"/>
          <w:sz w:val="19"/>
          <w:szCs w:val="19"/>
        </w:rPr>
        <w:t>: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Rational ();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  <w:t>Rational 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>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Rational 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7B08">
        <w:rPr>
          <w:rFonts w:ascii="Consolas" w:hAnsi="Consolas" w:cs="Consolas"/>
          <w:sz w:val="19"/>
          <w:szCs w:val="19"/>
          <w:lang w:val="en-US"/>
        </w:rPr>
        <w:t>= 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Rational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+ 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 xml:space="preserve">Rational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- 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== (Rational&amp;);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&lt;&lt; (ostream&amp; ostr,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istream&amp;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7B08">
        <w:rPr>
          <w:rFonts w:ascii="Consolas" w:hAnsi="Consolas" w:cs="Consolas"/>
          <w:sz w:val="19"/>
          <w:szCs w:val="19"/>
          <w:lang w:val="en-US"/>
        </w:rPr>
        <w:t>&gt;&gt; (istream&amp; istr, Rational&amp; b);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GetNum(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427AE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den;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reduce();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NOK(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};</w:t>
      </w:r>
    </w:p>
    <w:p w:rsidR="006B299D" w:rsidRDefault="006B299D" w:rsidP="00F1150D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63437E" w:rsidRDefault="006B299D" w:rsidP="0063437E">
      <w:pPr>
        <w:pStyle w:val="ListParagraph"/>
        <w:numPr>
          <w:ilvl w:val="0"/>
          <w:numId w:val="7"/>
        </w:numPr>
      </w:pPr>
      <w:r>
        <w:t xml:space="preserve">Класс </w:t>
      </w:r>
      <w:r w:rsidRPr="0063437E">
        <w:rPr>
          <w:iCs/>
          <w:color w:val="000000"/>
        </w:rPr>
        <w:t>«</w:t>
      </w:r>
      <w:r>
        <w:rPr>
          <w:iCs/>
          <w:color w:val="000000"/>
        </w:rPr>
        <w:t>Звено</w:t>
      </w:r>
      <w:r w:rsidRPr="0063437E">
        <w:rPr>
          <w:iCs/>
          <w:color w:val="000000"/>
        </w:rPr>
        <w:t>»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Link;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typedef</w:t>
      </w:r>
      <w:r w:rsidRPr="00117B08">
        <w:rPr>
          <w:rFonts w:ascii="Consolas" w:hAnsi="Consolas" w:cs="Consolas"/>
          <w:sz w:val="19"/>
          <w:szCs w:val="19"/>
        </w:rPr>
        <w:t xml:space="preserve"> Link* PLink;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Link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{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public</w:t>
      </w:r>
      <w:r w:rsidRPr="00117B08">
        <w:rPr>
          <w:rFonts w:ascii="Consolas" w:hAnsi="Consolas" w:cs="Consolas"/>
          <w:sz w:val="19"/>
          <w:szCs w:val="19"/>
        </w:rPr>
        <w:t>: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Rational Value;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</w:rPr>
        <w:t>int</w:t>
      </w:r>
      <w:r w:rsidRPr="00117B08">
        <w:rPr>
          <w:rFonts w:ascii="Consolas" w:hAnsi="Consolas" w:cs="Consolas"/>
          <w:sz w:val="19"/>
          <w:szCs w:val="19"/>
        </w:rPr>
        <w:t xml:space="preserve"> DegreeCollection;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PLink next;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Link(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  <w:t>Link(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};</w:t>
      </w:r>
    </w:p>
    <w:p w:rsidR="006B299D" w:rsidRPr="00753854" w:rsidRDefault="006B299D" w:rsidP="0063437E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63437E" w:rsidRDefault="006B299D" w:rsidP="0063437E">
      <w:pPr>
        <w:pStyle w:val="ListParagraph"/>
        <w:numPr>
          <w:ilvl w:val="0"/>
          <w:numId w:val="7"/>
        </w:numPr>
      </w:pPr>
      <w:r>
        <w:t xml:space="preserve">Класс </w:t>
      </w:r>
      <w:r w:rsidRPr="0063437E">
        <w:rPr>
          <w:iCs/>
          <w:color w:val="000000"/>
        </w:rPr>
        <w:t>«</w:t>
      </w:r>
      <w:r>
        <w:rPr>
          <w:iCs/>
          <w:color w:val="000000"/>
        </w:rPr>
        <w:t>Односвязный список</w:t>
      </w:r>
      <w:r w:rsidRPr="0063437E">
        <w:rPr>
          <w:iCs/>
          <w:color w:val="000000"/>
        </w:rPr>
        <w:t>»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List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{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public</w:t>
      </w:r>
      <w:r w:rsidRPr="00117B08">
        <w:rPr>
          <w:rFonts w:ascii="Consolas" w:hAnsi="Consolas" w:cs="Consolas"/>
          <w:sz w:val="19"/>
          <w:szCs w:val="19"/>
        </w:rPr>
        <w:t>: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PLink current;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List(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List(List&amp;);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~List(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AddLink(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GoNext(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>);</w:t>
      </w: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DelCurrentLink(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ResetToFirst(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IndexOf(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&amp;);                 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List&amp;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= (List);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GetDegreeCollection(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Rational GetValue(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SetValue(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Rational&amp;); 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 xml:space="preserve"> print(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</w:p>
    <w:p w:rsidR="006B299D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};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63437E" w:rsidRDefault="006B299D" w:rsidP="00F1150D">
      <w:pPr>
        <w:pStyle w:val="ListParagraph"/>
        <w:numPr>
          <w:ilvl w:val="0"/>
          <w:numId w:val="7"/>
        </w:numPr>
      </w:pPr>
      <w:r>
        <w:t xml:space="preserve">Класс </w:t>
      </w:r>
      <w:r w:rsidRPr="0063437E">
        <w:rPr>
          <w:iCs/>
          <w:color w:val="000000"/>
        </w:rPr>
        <w:t>«</w:t>
      </w:r>
      <w:r>
        <w:rPr>
          <w:iCs/>
          <w:color w:val="000000"/>
        </w:rPr>
        <w:t>Полином</w:t>
      </w:r>
      <w:r w:rsidRPr="0063437E">
        <w:rPr>
          <w:iCs/>
          <w:color w:val="000000"/>
        </w:rPr>
        <w:t>»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class</w:t>
      </w:r>
      <w:r w:rsidRPr="00117B08">
        <w:rPr>
          <w:rFonts w:ascii="Consolas" w:hAnsi="Consolas" w:cs="Consolas"/>
          <w:sz w:val="19"/>
          <w:szCs w:val="19"/>
        </w:rPr>
        <w:t xml:space="preserve"> Polynomial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{</w:t>
      </w:r>
    </w:p>
    <w:p w:rsidR="006B299D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  <w:t>List MonomList;</w:t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  <w:t xml:space="preserve">  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</w:rPr>
        <w:t>int</w:t>
      </w:r>
      <w:r w:rsidRPr="00117B08">
        <w:rPr>
          <w:rFonts w:ascii="Consolas" w:hAnsi="Consolas" w:cs="Consolas"/>
          <w:sz w:val="19"/>
          <w:szCs w:val="19"/>
        </w:rPr>
        <w:t>* GetDegree(</w:t>
      </w:r>
      <w:r w:rsidRPr="00117B08">
        <w:rPr>
          <w:rFonts w:ascii="Consolas" w:hAnsi="Consolas" w:cs="Consolas"/>
          <w:color w:val="0000FF"/>
          <w:sz w:val="19"/>
          <w:szCs w:val="19"/>
        </w:rPr>
        <w:t>void</w:t>
      </w:r>
      <w:r w:rsidRPr="00117B08">
        <w:rPr>
          <w:rFonts w:ascii="Consolas" w:hAnsi="Consolas" w:cs="Consolas"/>
          <w:sz w:val="19"/>
          <w:szCs w:val="19"/>
        </w:rPr>
        <w:t>);</w:t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</w:r>
      <w:r w:rsidRPr="00117B08">
        <w:rPr>
          <w:rFonts w:ascii="Consolas" w:hAnsi="Consolas" w:cs="Consolas"/>
          <w:sz w:val="19"/>
          <w:szCs w:val="19"/>
        </w:rPr>
        <w:tab/>
        <w:t xml:space="preserve">  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color w:val="0000FF"/>
          <w:sz w:val="19"/>
          <w:szCs w:val="19"/>
        </w:rPr>
        <w:t>public</w:t>
      </w:r>
      <w:r w:rsidRPr="00117B08">
        <w:rPr>
          <w:rFonts w:ascii="Consolas" w:hAnsi="Consolas" w:cs="Consolas"/>
          <w:sz w:val="19"/>
          <w:szCs w:val="19"/>
        </w:rPr>
        <w:t>: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AddMonom(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Rational&amp;);      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8000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Polynomial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+ (Polynomial);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color w:val="008000"/>
          <w:sz w:val="19"/>
          <w:szCs w:val="19"/>
          <w:lang w:val="en-US"/>
        </w:rPr>
      </w:pP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Polynomial&amp;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427AE">
        <w:rPr>
          <w:rFonts w:ascii="Consolas" w:hAnsi="Consolas" w:cs="Consolas"/>
          <w:sz w:val="19"/>
          <w:szCs w:val="19"/>
          <w:lang w:val="en-US"/>
        </w:rPr>
        <w:t>= (Polynomial);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Polynomial(Polynomial&amp;);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Polynomial(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427AE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  <w:lang w:val="en-US"/>
        </w:rPr>
      </w:pPr>
      <w:r w:rsidRPr="00117B08">
        <w:rPr>
          <w:rFonts w:ascii="Consolas" w:hAnsi="Consolas" w:cs="Consolas"/>
          <w:sz w:val="19"/>
          <w:szCs w:val="19"/>
          <w:lang w:val="en-US"/>
        </w:rPr>
        <w:tab/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117B08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117B08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117B08">
        <w:rPr>
          <w:rFonts w:ascii="Consolas" w:hAnsi="Consolas" w:cs="Consolas"/>
          <w:sz w:val="19"/>
          <w:szCs w:val="19"/>
          <w:lang w:val="en-US"/>
        </w:rPr>
        <w:t>&lt;&lt; (ostream&amp; os, Polynomial Buffer);</w:t>
      </w:r>
    </w:p>
    <w:p w:rsidR="006B299D" w:rsidRPr="00117B08" w:rsidRDefault="006B299D" w:rsidP="00117B08">
      <w:pPr>
        <w:autoSpaceDE w:val="0"/>
        <w:autoSpaceDN w:val="0"/>
        <w:adjustRightInd w:val="0"/>
        <w:ind w:left="927" w:firstLine="0"/>
        <w:rPr>
          <w:rFonts w:ascii="Consolas" w:hAnsi="Consolas" w:cs="Consolas"/>
          <w:sz w:val="19"/>
          <w:szCs w:val="19"/>
        </w:rPr>
      </w:pPr>
      <w:r w:rsidRPr="00117B08">
        <w:rPr>
          <w:rFonts w:ascii="Consolas" w:hAnsi="Consolas" w:cs="Consolas"/>
          <w:sz w:val="19"/>
          <w:szCs w:val="19"/>
        </w:rPr>
        <w:t>};</w:t>
      </w:r>
    </w:p>
    <w:p w:rsidR="006B299D" w:rsidRDefault="006B299D" w:rsidP="008F2F87">
      <w:pPr>
        <w:ind w:left="0" w:firstLine="567"/>
      </w:pPr>
    </w:p>
    <w:p w:rsidR="006B299D" w:rsidRPr="0063437E" w:rsidRDefault="006B299D" w:rsidP="0063437E">
      <w:pPr>
        <w:pStyle w:val="My"/>
        <w:jc w:val="center"/>
        <w:rPr>
          <w:b/>
          <w:sz w:val="24"/>
          <w:szCs w:val="24"/>
        </w:rPr>
      </w:pPr>
      <w:bookmarkStart w:id="28" w:name="_Toc279967402"/>
      <w:r w:rsidRPr="0063437E">
        <w:rPr>
          <w:b/>
          <w:sz w:val="24"/>
          <w:szCs w:val="24"/>
        </w:rPr>
        <w:t>Структура программного комплекса</w:t>
      </w:r>
      <w:bookmarkEnd w:id="28"/>
    </w:p>
    <w:p w:rsidR="006B299D" w:rsidRPr="0056157E" w:rsidRDefault="006B299D" w:rsidP="008F2F87">
      <w:pPr>
        <w:ind w:left="0" w:firstLine="567"/>
      </w:pPr>
    </w:p>
    <w:p w:rsidR="006B299D" w:rsidRDefault="006B299D" w:rsidP="008F2F87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main</w:t>
      </w:r>
      <w:r w:rsidRPr="00151A4F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cpp</w:t>
      </w:r>
      <w:r w:rsidRPr="00240636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– файл, реализующий интерфейс пользователя.  </w:t>
      </w:r>
    </w:p>
    <w:p w:rsidR="006B299D" w:rsidRDefault="006B299D" w:rsidP="008F2F87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Link</w:t>
      </w:r>
      <w:r w:rsidRPr="00151A4F">
        <w:rPr>
          <w:rFonts w:ascii="Consolas" w:hAnsi="Consolas" w:cs="Consolas"/>
          <w:sz w:val="19"/>
          <w:szCs w:val="19"/>
        </w:rPr>
        <w:t>.h</w:t>
      </w:r>
      <w:r w:rsidRPr="00240636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–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заголовочный файл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Link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>.</w:t>
      </w:r>
    </w:p>
    <w:p w:rsidR="006B299D" w:rsidRPr="00240636" w:rsidRDefault="006B299D" w:rsidP="008F2F87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Link</w:t>
      </w:r>
      <w:r w:rsidRPr="00151A4F">
        <w:rPr>
          <w:rFonts w:ascii="Consolas" w:hAnsi="Consolas" w:cs="Consolas"/>
          <w:sz w:val="19"/>
          <w:szCs w:val="19"/>
        </w:rPr>
        <w:t>.cpp</w:t>
      </w:r>
      <w:r w:rsidRPr="00240636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–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файл реализации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Link</w:t>
      </w:r>
    </w:p>
    <w:p w:rsidR="006B299D" w:rsidRDefault="006B299D" w:rsidP="008F2F87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Rational</w:t>
      </w:r>
      <w:r w:rsidRPr="00151A4F">
        <w:rPr>
          <w:rFonts w:ascii="Consolas" w:hAnsi="Consolas" w:cs="Consolas"/>
          <w:sz w:val="19"/>
          <w:szCs w:val="19"/>
        </w:rPr>
        <w:t>.h</w:t>
      </w:r>
      <w:r w:rsidRPr="00240636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–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заголовочный файл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Rational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>.</w:t>
      </w:r>
    </w:p>
    <w:p w:rsidR="006B299D" w:rsidRDefault="006B299D" w:rsidP="008F2F87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Rational</w:t>
      </w:r>
      <w:r w:rsidRPr="00151A4F">
        <w:rPr>
          <w:rFonts w:ascii="Consolas" w:hAnsi="Consolas" w:cs="Consolas"/>
          <w:sz w:val="19"/>
          <w:szCs w:val="19"/>
        </w:rPr>
        <w:t>.cpp</w:t>
      </w:r>
      <w:r w:rsidRPr="00240636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–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файл реализации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Rational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>.</w:t>
      </w:r>
    </w:p>
    <w:p w:rsidR="006B299D" w:rsidRPr="00151A4F" w:rsidRDefault="006B299D" w:rsidP="008F2F87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List</w:t>
      </w:r>
      <w:r w:rsidRPr="00151A4F">
        <w:rPr>
          <w:rFonts w:ascii="Consolas" w:hAnsi="Consolas" w:cs="Consolas"/>
          <w:sz w:val="19"/>
          <w:szCs w:val="19"/>
        </w:rPr>
        <w:t>.h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–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заголовочный файл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List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>.</w:t>
      </w:r>
    </w:p>
    <w:p w:rsidR="006B299D" w:rsidRPr="00BF1A1B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List</w:t>
      </w:r>
      <w:r w:rsidRPr="00151A4F">
        <w:rPr>
          <w:rFonts w:ascii="Consolas" w:hAnsi="Consolas" w:cs="Consolas"/>
          <w:sz w:val="19"/>
          <w:szCs w:val="19"/>
        </w:rPr>
        <w:t>.cpp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-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файл реализации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List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. </w:t>
      </w:r>
    </w:p>
    <w:p w:rsidR="006B299D" w:rsidRDefault="006B299D" w:rsidP="00B57472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Polynomial</w:t>
      </w:r>
      <w:r w:rsidRPr="00151A4F">
        <w:rPr>
          <w:rFonts w:ascii="Consolas" w:hAnsi="Consolas" w:cs="Consolas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  <w:lang w:val="en-US"/>
        </w:rPr>
        <w:t>h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>–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заголовочный файл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Polynomial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. </w:t>
      </w:r>
    </w:p>
    <w:p w:rsidR="006B299D" w:rsidRDefault="006B299D" w:rsidP="00B57472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  <w:r>
        <w:rPr>
          <w:rFonts w:ascii="Consolas" w:hAnsi="Consolas" w:cs="Consolas"/>
          <w:sz w:val="19"/>
          <w:szCs w:val="19"/>
          <w:lang w:val="en-US"/>
        </w:rPr>
        <w:t>Polynomial</w:t>
      </w:r>
      <w:r w:rsidRPr="00151A4F">
        <w:rPr>
          <w:rFonts w:ascii="Consolas" w:hAnsi="Consolas" w:cs="Consolas"/>
          <w:sz w:val="19"/>
          <w:szCs w:val="19"/>
        </w:rPr>
        <w:t>.cpp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 -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файл реализации класса </w:t>
      </w:r>
      <w:r>
        <w:rPr>
          <w:rStyle w:val="SubtitleChar"/>
          <w:rFonts w:ascii="Times New Roman" w:hAnsi="Times New Roman"/>
          <w:i w:val="0"/>
          <w:iCs w:val="0"/>
          <w:color w:val="auto"/>
          <w:spacing w:val="0"/>
          <w:lang w:val="en-US"/>
        </w:rPr>
        <w:t>Polynomial</w:t>
      </w:r>
      <w:r w:rsidRPr="00151A4F"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  <w:t xml:space="preserve">. </w:t>
      </w:r>
    </w:p>
    <w:p w:rsidR="006B299D" w:rsidRPr="00B57472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Pr="00D427AE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Pr="00D427AE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Pr="00D427AE" w:rsidRDefault="006B299D" w:rsidP="00E6502D">
      <w:pPr>
        <w:ind w:left="0" w:firstLine="567"/>
        <w:rPr>
          <w:rStyle w:val="SubtitleChar"/>
          <w:rFonts w:ascii="Times New Roman" w:hAnsi="Times New Roman"/>
          <w:i w:val="0"/>
          <w:iCs w:val="0"/>
          <w:color w:val="auto"/>
          <w:spacing w:val="0"/>
        </w:rPr>
      </w:pPr>
    </w:p>
    <w:p w:rsidR="006B299D" w:rsidRDefault="006B299D" w:rsidP="00B82747">
      <w:pPr>
        <w:pStyle w:val="Heading1"/>
        <w:ind w:left="0" w:firstLine="0"/>
      </w:pPr>
      <w:bookmarkStart w:id="29" w:name="_Toc273295257"/>
      <w:bookmarkStart w:id="30" w:name="_Toc273295443"/>
      <w:bookmarkStart w:id="31" w:name="_Toc273438844"/>
      <w:bookmarkStart w:id="32" w:name="_Toc273438903"/>
      <w:bookmarkStart w:id="33" w:name="_Toc273439051"/>
      <w:bookmarkStart w:id="34" w:name="_Toc279967403"/>
    </w:p>
    <w:p w:rsidR="006B299D" w:rsidRDefault="006B299D" w:rsidP="00B82747">
      <w:pPr>
        <w:pStyle w:val="Heading1"/>
        <w:ind w:left="0" w:firstLine="0"/>
      </w:pPr>
    </w:p>
    <w:p w:rsidR="006B299D" w:rsidRDefault="006B299D" w:rsidP="00B82747">
      <w:pPr>
        <w:pStyle w:val="Heading1"/>
        <w:ind w:left="0" w:firstLine="0"/>
      </w:pPr>
    </w:p>
    <w:p w:rsidR="006B299D" w:rsidRDefault="006B299D" w:rsidP="00B82747">
      <w:pPr>
        <w:pStyle w:val="Heading1"/>
        <w:ind w:left="0" w:firstLine="0"/>
      </w:pPr>
    </w:p>
    <w:p w:rsidR="006B299D" w:rsidRDefault="006B299D" w:rsidP="00B82747">
      <w:pPr>
        <w:pStyle w:val="Heading1"/>
        <w:ind w:left="0" w:firstLine="0"/>
      </w:pPr>
    </w:p>
    <w:p w:rsidR="006B299D" w:rsidRDefault="006B299D" w:rsidP="00B82747">
      <w:pPr>
        <w:pStyle w:val="Heading1"/>
        <w:ind w:left="0" w:firstLine="0"/>
      </w:pPr>
    </w:p>
    <w:bookmarkEnd w:id="29"/>
    <w:bookmarkEnd w:id="30"/>
    <w:bookmarkEnd w:id="31"/>
    <w:bookmarkEnd w:id="32"/>
    <w:bookmarkEnd w:id="33"/>
    <w:bookmarkEnd w:id="34"/>
    <w:p w:rsidR="006B299D" w:rsidRPr="00E94864" w:rsidRDefault="006B299D" w:rsidP="008F2F87">
      <w:pPr>
        <w:ind w:left="0" w:firstLine="567"/>
      </w:pPr>
    </w:p>
    <w:p w:rsidR="006B299D" w:rsidRDefault="006B299D" w:rsidP="00151A4F">
      <w:pPr>
        <w:ind w:left="0" w:firstLine="567"/>
        <w:jc w:val="both"/>
      </w:pPr>
    </w:p>
    <w:p w:rsidR="006B299D" w:rsidRPr="00BD7812" w:rsidRDefault="006B299D" w:rsidP="001B4031">
      <w:pPr>
        <w:pStyle w:val="Heading1"/>
        <w:ind w:left="0" w:firstLine="0"/>
      </w:pPr>
      <w:r>
        <w:t>З</w:t>
      </w:r>
      <w:r w:rsidRPr="00E94864">
        <w:t>аключение</w:t>
      </w:r>
    </w:p>
    <w:p w:rsidR="006B299D" w:rsidRDefault="006B299D" w:rsidP="00151A4F">
      <w:pPr>
        <w:ind w:left="0" w:firstLine="567"/>
        <w:jc w:val="both"/>
      </w:pPr>
    </w:p>
    <w:p w:rsidR="006B299D" w:rsidRDefault="006B299D" w:rsidP="00151A4F">
      <w:pPr>
        <w:ind w:left="0" w:firstLine="567"/>
        <w:jc w:val="both"/>
      </w:pPr>
      <w:r>
        <w:t>В результате выполнения данной лабораторной работы был разработан программный комплекс, реализующий работу с полиномами от трёх переменных.</w:t>
      </w:r>
    </w:p>
    <w:p w:rsidR="006B299D" w:rsidRPr="00184AF6" w:rsidRDefault="006B299D" w:rsidP="00151A4F">
      <w:pPr>
        <w:ind w:left="0" w:firstLine="567"/>
        <w:jc w:val="both"/>
      </w:pPr>
      <w:r>
        <w:t>Разработанные</w:t>
      </w:r>
      <w:r w:rsidRPr="00212681">
        <w:t xml:space="preserve"> классы можно совершенствовать, добавляя туда</w:t>
      </w:r>
      <w:r>
        <w:t xml:space="preserve"> необходимые разработчику функции, например, вычитание, деление с остатком, умножение и т.д.</w:t>
      </w:r>
    </w:p>
    <w:p w:rsidR="006B299D" w:rsidRDefault="006B299D" w:rsidP="00151A4F">
      <w:pPr>
        <w:ind w:left="0" w:firstLine="567"/>
        <w:jc w:val="both"/>
      </w:pPr>
      <w:r>
        <w:t>Все написанные классы были протестированы.</w:t>
      </w:r>
    </w:p>
    <w:p w:rsidR="006B299D" w:rsidRPr="004E19A2" w:rsidRDefault="006B299D" w:rsidP="00151A4F">
      <w:pPr>
        <w:ind w:left="0" w:firstLine="567"/>
        <w:jc w:val="both"/>
      </w:pPr>
      <w:r>
        <w:t>Таким образом, задачи, поставленные в начале, были успешно выполнены, а результаты проверены.</w:t>
      </w: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  <w:r>
        <w:pict>
          <v:shape id="_x0000_i1030" type="#_x0000_t75" style="width:462.75pt;height:234pt">
            <v:imagedata r:id="rId14" o:title=""/>
          </v:shape>
        </w:pict>
      </w: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  <w:r>
        <w:pict>
          <v:shape id="_x0000_i1031" type="#_x0000_t75" style="width:467.25pt;height:234pt">
            <v:imagedata r:id="rId15" o:title=""/>
          </v:shape>
        </w:pict>
      </w:r>
    </w:p>
    <w:p w:rsidR="006B299D" w:rsidRDefault="006B299D" w:rsidP="008F2F87">
      <w:pPr>
        <w:ind w:left="0" w:firstLine="567"/>
        <w:jc w:val="both"/>
      </w:pPr>
      <w:r>
        <w:pict>
          <v:shape id="_x0000_i1032" type="#_x0000_t75" style="width:465pt;height:234.75pt">
            <v:imagedata r:id="rId16" o:title=""/>
          </v:shape>
        </w:pict>
      </w: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  <w:jc w:val="both"/>
      </w:pPr>
    </w:p>
    <w:p w:rsidR="006B299D" w:rsidRPr="00151A4F" w:rsidRDefault="006B299D" w:rsidP="008F2F87">
      <w:pPr>
        <w:ind w:left="0" w:firstLine="567"/>
        <w:jc w:val="both"/>
      </w:pPr>
      <w:r>
        <w:pict>
          <v:shape id="_x0000_i1033" type="#_x0000_t75" style="width:463.5pt;height:233.25pt">
            <v:imagedata r:id="rId17" o:title=""/>
          </v:shape>
        </w:pict>
      </w:r>
    </w:p>
    <w:p w:rsidR="006B299D" w:rsidRDefault="006B299D" w:rsidP="008F2F87">
      <w:pPr>
        <w:ind w:left="0" w:firstLine="567"/>
        <w:jc w:val="both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Pr="00331921" w:rsidRDefault="006B299D" w:rsidP="00151A4F">
      <w:pPr>
        <w:pStyle w:val="Heading1"/>
        <w:ind w:left="0" w:firstLine="0"/>
      </w:pPr>
      <w:bookmarkStart w:id="35" w:name="_Toc273295258"/>
      <w:bookmarkStart w:id="36" w:name="_Toc273295444"/>
      <w:bookmarkStart w:id="37" w:name="_Toc273438845"/>
      <w:bookmarkStart w:id="38" w:name="_Toc273438904"/>
      <w:bookmarkStart w:id="39" w:name="_Toc273439052"/>
      <w:bookmarkStart w:id="40" w:name="_Toc279967404"/>
      <w:r w:rsidRPr="00331921">
        <w:t>Список используемой литературы</w:t>
      </w:r>
      <w:bookmarkEnd w:id="35"/>
      <w:bookmarkEnd w:id="36"/>
      <w:bookmarkEnd w:id="37"/>
      <w:bookmarkEnd w:id="38"/>
      <w:bookmarkEnd w:id="39"/>
      <w:bookmarkEnd w:id="40"/>
    </w:p>
    <w:p w:rsidR="006B299D" w:rsidRPr="00331921" w:rsidRDefault="006B299D" w:rsidP="008F2F87">
      <w:pPr>
        <w:ind w:left="0" w:firstLine="567"/>
      </w:pPr>
    </w:p>
    <w:p w:rsidR="006B299D" w:rsidRPr="00D83288" w:rsidRDefault="006B299D" w:rsidP="008F2F87">
      <w:pPr>
        <w:ind w:left="0" w:firstLine="567"/>
      </w:pPr>
      <w:r w:rsidRPr="00D83288">
        <w:t>Гергель В.П. «Рабочие материалы к учебному курсу «Методы программирования»    ННГУ, 2002</w:t>
      </w:r>
    </w:p>
    <w:p w:rsidR="006B299D" w:rsidRDefault="006B299D" w:rsidP="008F2F87">
      <w:pPr>
        <w:ind w:left="0" w:firstLine="567"/>
      </w:pPr>
      <w:r>
        <w:t xml:space="preserve">Культин Н.Б. Основы программирования в </w:t>
      </w:r>
      <w:r>
        <w:rPr>
          <w:lang w:val="en-US"/>
        </w:rPr>
        <w:t>Microsoft</w:t>
      </w:r>
      <w:r w:rsidRPr="00151A4F">
        <w:t xml:space="preserve"> </w:t>
      </w:r>
      <w:r>
        <w:rPr>
          <w:lang w:val="en-US"/>
        </w:rPr>
        <w:t>Visual</w:t>
      </w:r>
      <w:r w:rsidRPr="00151A4F">
        <w:t xml:space="preserve"> </w:t>
      </w:r>
      <w:r>
        <w:rPr>
          <w:lang w:val="en-US"/>
        </w:rPr>
        <w:t>C</w:t>
      </w:r>
      <w:r w:rsidRPr="00151A4F">
        <w:t xml:space="preserve">++ 2010. </w:t>
      </w:r>
      <w:r>
        <w:t>–</w:t>
      </w:r>
      <w:r w:rsidRPr="00151A4F">
        <w:t xml:space="preserve"> </w:t>
      </w:r>
      <w:r>
        <w:t>СПб.: БХВ-Петербург, 2010. – 384 с.: ил.</w:t>
      </w:r>
    </w:p>
    <w:p w:rsidR="006B299D" w:rsidRPr="00151A4F" w:rsidRDefault="006B299D" w:rsidP="008F2F87">
      <w:pPr>
        <w:ind w:left="0" w:firstLine="567"/>
      </w:pPr>
      <w:r>
        <w:t xml:space="preserve">Б. Страуструп Язык программирования С++. Специальное издание. Пер. с англ. – М.: ООО «Бином-Пресс», </w:t>
      </w:r>
      <w:smartTag w:uri="urn:schemas-microsoft-com:office:smarttags" w:element="metricconverter">
        <w:smartTagPr>
          <w:attr w:name="ProductID" w:val="2008 г"/>
        </w:smartTagPr>
        <w:r>
          <w:t>2008 г</w:t>
        </w:r>
      </w:smartTag>
      <w:r>
        <w:t xml:space="preserve">. – 1104 с.: ил. </w:t>
      </w: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8F2F87">
      <w:pPr>
        <w:ind w:left="0" w:firstLine="567"/>
      </w:pPr>
    </w:p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Default="006B299D" w:rsidP="00691D76"/>
    <w:p w:rsidR="006B299D" w:rsidRPr="00D427AE" w:rsidRDefault="006B299D" w:rsidP="00691D76"/>
    <w:p w:rsidR="006B299D" w:rsidRPr="00D427AE" w:rsidRDefault="006B299D" w:rsidP="00691D76"/>
    <w:p w:rsidR="006B299D" w:rsidRDefault="006B299D" w:rsidP="00691D76"/>
    <w:p w:rsidR="006B299D" w:rsidRPr="00E94864" w:rsidRDefault="006B299D" w:rsidP="00691D76"/>
    <w:p w:rsidR="006B299D" w:rsidRPr="00D427AE" w:rsidRDefault="006B299D" w:rsidP="004E3D5B">
      <w:pPr>
        <w:pStyle w:val="Heading1"/>
        <w:rPr>
          <w:lang w:val="en-US"/>
        </w:rPr>
      </w:pPr>
      <w:bookmarkStart w:id="41" w:name="_Toc279967405"/>
      <w:r>
        <w:t>Приложение</w:t>
      </w:r>
      <w:bookmarkEnd w:id="41"/>
    </w:p>
    <w:p w:rsidR="006B299D" w:rsidRPr="00D427AE" w:rsidRDefault="006B299D" w:rsidP="006338FB">
      <w:pPr>
        <w:rPr>
          <w:lang w:val="en-US"/>
        </w:rPr>
      </w:pPr>
    </w:p>
    <w:p w:rsidR="006B299D" w:rsidRPr="00D045F0" w:rsidRDefault="006B299D" w:rsidP="00AA5D94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2" w:name="_Toc279967406"/>
      <w:r>
        <w:rPr>
          <w:rStyle w:val="Emphasis"/>
          <w:i w:val="0"/>
          <w:sz w:val="24"/>
          <w:szCs w:val="24"/>
          <w:lang w:val="en-US"/>
        </w:rPr>
        <w:t>Rational</w:t>
      </w:r>
      <w:r w:rsidRPr="00D045F0">
        <w:rPr>
          <w:rStyle w:val="Emphasis"/>
          <w:i w:val="0"/>
          <w:sz w:val="24"/>
          <w:szCs w:val="24"/>
          <w:lang w:val="en-US"/>
        </w:rPr>
        <w:t>.</w:t>
      </w:r>
      <w:r w:rsidRPr="00914776">
        <w:rPr>
          <w:rStyle w:val="Emphasis"/>
          <w:i w:val="0"/>
          <w:sz w:val="24"/>
          <w:szCs w:val="24"/>
          <w:lang w:val="en-US"/>
        </w:rPr>
        <w:t>h</w:t>
      </w:r>
      <w:bookmarkEnd w:id="42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__RATIONAL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__RATIONAL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Rational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Rational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-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== (Rational&amp;);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&lt;&lt; (ostream&amp; ostr,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&gt;&gt; (istream&amp; istr, Rational&amp; b);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GetNum(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den;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reduce();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NOK(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Default="006B299D" w:rsidP="000A1901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3" w:name="_Toc279967407"/>
      <w:r>
        <w:rPr>
          <w:rStyle w:val="Emphasis"/>
          <w:i w:val="0"/>
          <w:sz w:val="24"/>
          <w:szCs w:val="24"/>
          <w:lang w:val="en-US"/>
        </w:rPr>
        <w:t>Rational.cpp</w:t>
      </w:r>
      <w:bookmarkEnd w:id="43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NOD(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a1,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 b1)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 = abs(a1), b = abs(b1);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(a != 0 &amp;&amp; b != 0){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(a &gt;= 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 = a % b;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 = b % a;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 + b;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Rational::Rational() : num(0), den(1)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Rational::Rational(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a,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 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 &lt;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a;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den = b;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Rational::Rational(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Copy)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Copy.num;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den = Copy.den;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Copy)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Copy.num;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den = Copy.den;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 = NOK(Ratio);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c1 = Tmp / den, c2 = Tmp / Ratio.den;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t.num = num * c1 + Ratio.num * c2;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t.den =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-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 = NOK(Ratio);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c1 = Tmp / den, c2 = Tmp / Ratio.den;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t.num = num * c1 - Ratio.num * c2;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t.den =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== (Rational&amp; sr)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sr.reduce();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(den == sr.den &amp;&amp; num == sr.num)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Rational::NOK(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Ratio.den * den / NOD(Ratio.den, den);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Rational::reduce()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nod = NOD(num,den);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num = num / nod;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den = den / nod;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&lt;&lt; (ostream&amp; ostr,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b)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(b.den == 1 || b.num == 0)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ostr &lt;&lt; b.num;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ostr &lt;&lt; b.num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b.den;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ostr;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Rational::GetNum(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num;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 xml:space="preserve">istream&amp;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&gt;&gt; (istream&amp; istr, Rational&amp; b){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* str =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[1024];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>cin.getline(str, 1024);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bt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flag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l1: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len = strlen(str)-1;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(str[len]==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45F0">
        <w:rPr>
          <w:rFonts w:ascii="Consolas" w:hAnsi="Consolas" w:cs="Consolas"/>
          <w:sz w:val="19"/>
          <w:szCs w:val="19"/>
          <w:lang w:val="en-US"/>
        </w:rPr>
        <w:t>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str[len] = NULL;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goto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(strlen(str)==0)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exit(1);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(str[i]==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(str[i]==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D045F0">
        <w:rPr>
          <w:rFonts w:ascii="Consolas" w:hAnsi="Consolas" w:cs="Consolas"/>
          <w:sz w:val="19"/>
          <w:szCs w:val="19"/>
          <w:lang w:val="en-US"/>
        </w:rPr>
        <w:t>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flag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(str[i]!=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&amp;&amp; str[i]!=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&amp;&amp; i&lt;strlen(str)){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bt = (str[i] -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045F0">
        <w:rPr>
          <w:rFonts w:ascii="Consolas" w:hAnsi="Consolas" w:cs="Consolas"/>
          <w:sz w:val="19"/>
          <w:szCs w:val="19"/>
          <w:lang w:val="en-US"/>
        </w:rPr>
        <w:t>) + bt*10;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(str[i-1]){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45F0">
        <w:rPr>
          <w:rFonts w:ascii="Consolas" w:hAnsi="Consolas" w:cs="Consolas"/>
          <w:sz w:val="19"/>
          <w:szCs w:val="19"/>
          <w:lang w:val="en-US"/>
        </w:rPr>
        <w:t>: 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j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(i&lt;(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)strlen(str)){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bt = (str[i] -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045F0">
        <w:rPr>
          <w:rFonts w:ascii="Consolas" w:hAnsi="Consolas" w:cs="Consolas"/>
          <w:sz w:val="19"/>
          <w:szCs w:val="19"/>
          <w:lang w:val="en-US"/>
        </w:rPr>
        <w:t>) + bt*10;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++i, ++j;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b.den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(pow(10.0,j));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D045F0">
        <w:rPr>
          <w:rFonts w:ascii="Consolas" w:hAnsi="Consolas" w:cs="Consolas"/>
          <w:sz w:val="19"/>
          <w:szCs w:val="19"/>
          <w:lang w:val="en-US"/>
        </w:rPr>
        <w:t>: 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b.den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(i&lt;(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)strlen(str)){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b.den = (str[i]-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D045F0">
        <w:rPr>
          <w:rFonts w:ascii="Consolas" w:hAnsi="Consolas" w:cs="Consolas"/>
          <w:sz w:val="19"/>
          <w:szCs w:val="19"/>
          <w:lang w:val="en-US"/>
        </w:rPr>
        <w:t>) + b.den*10;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++i;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b.num = flag ? -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(bt) : bt;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b.reduce();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istr;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0A1901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914776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Default="006B299D" w:rsidP="00AA5D94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4" w:name="_Toc279967408"/>
      <w:r>
        <w:rPr>
          <w:rStyle w:val="Emphasis"/>
          <w:i w:val="0"/>
          <w:sz w:val="24"/>
          <w:szCs w:val="24"/>
          <w:lang w:val="en-US"/>
        </w:rPr>
        <w:t>Link</w:t>
      </w:r>
      <w:r w:rsidRPr="00AA5D94">
        <w:rPr>
          <w:rStyle w:val="Emphasis"/>
          <w:i w:val="0"/>
          <w:sz w:val="24"/>
          <w:szCs w:val="24"/>
          <w:lang w:val="en-US"/>
        </w:rPr>
        <w:t>.h</w:t>
      </w:r>
      <w:bookmarkEnd w:id="44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_Link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_Link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typedef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Link* PLink;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DegreeCollection;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PLink 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Pr="00BF1A1B" w:rsidRDefault="006B299D" w:rsidP="00F1150D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5" w:name="_Toc279967409"/>
      <w:r>
        <w:rPr>
          <w:rStyle w:val="Emphasis"/>
          <w:i w:val="0"/>
          <w:sz w:val="24"/>
          <w:szCs w:val="24"/>
          <w:lang w:val="en-US"/>
        </w:rPr>
        <w:t>Link.cpp</w:t>
      </w:r>
      <w:bookmarkEnd w:id="45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"Link.h"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&lt;lmcons.h&gt;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Link::Link(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next = NULL;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DegreeCollection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Value = Rational(0, 1);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Link::Link(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IntValue,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DegreeCollection = IntValue;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Value = RationalValue;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next = NULL;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0A1901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6" w:name="_Toc279967410"/>
      <w:r>
        <w:rPr>
          <w:rStyle w:val="Emphasis"/>
          <w:i w:val="0"/>
          <w:sz w:val="24"/>
          <w:szCs w:val="24"/>
          <w:lang w:val="en-US"/>
        </w:rPr>
        <w:t>List</w:t>
      </w:r>
      <w:r w:rsidRPr="00AA5D94">
        <w:rPr>
          <w:rStyle w:val="Emphasis"/>
          <w:i w:val="0"/>
          <w:sz w:val="24"/>
          <w:szCs w:val="24"/>
          <w:lang w:val="en-US"/>
        </w:rPr>
        <w:t>.h</w:t>
      </w:r>
      <w:bookmarkEnd w:id="46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_List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"Link.h"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PLink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045F0">
        <w:rPr>
          <w:rFonts w:ascii="Consolas" w:hAnsi="Consolas" w:cs="Consolas"/>
          <w:sz w:val="19"/>
          <w:szCs w:val="19"/>
          <w:lang w:val="en-US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List(List&amp;);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~List(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AddLink(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после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текущего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GoNext(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идем по списку вправо;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sz w:val="19"/>
          <w:szCs w:val="19"/>
        </w:rPr>
        <w:t xml:space="preserve"> DelCurrentLink(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удаление текущего звена;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ResetToFirst(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переместить в начало списка;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IndexOf(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&amp;);                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найти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DegreeCollection;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(List);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GetDegreeCollection(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GetValue(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 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print(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Default="006B299D" w:rsidP="00AA5D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299D" w:rsidRDefault="006B299D" w:rsidP="00AA5D94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7" w:name="_Toc279967411"/>
      <w:r>
        <w:rPr>
          <w:rStyle w:val="Emphasis"/>
          <w:i w:val="0"/>
          <w:sz w:val="24"/>
          <w:szCs w:val="24"/>
          <w:lang w:val="en-US"/>
        </w:rPr>
        <w:t>List.cpp</w:t>
      </w:r>
      <w:bookmarkEnd w:id="47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List::List(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current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current-&gt;DegreeCollection = -1;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List::~List(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(DelCurrentLink())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List::List(List&amp; CopyList)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current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current-&gt;DegreeCollection = -1;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CopyList.ResetToFirst();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(CopyList.GetDegreeCollection()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AddLink(CopyList.GetDegreeCollection(), CopyList.GetValue());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CopyList.GoNext();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List::AddLink(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ValueInt,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ValueRational)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PLink p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Link(ValueInt, ValueRational);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p-&gt;next = current-&gt;next;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 = 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List::GoNext(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 = current-&gt;next;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List::GetDegreeCollection(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current-&gt;DegreeCollection;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Rational List::GetValue(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)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current-&gt;Value;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List::DelCurrentLink(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(current-&gt;next == current)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PLink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Tmp = current;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(current-&gt;next != Tmp)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current-&gt;next = Tmp-&gt;next;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List::ResetToFirst(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(current-&gt;DegreeCollection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List::print(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(current-&gt;DegreeCollection != -1)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++i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endl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"Value = 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current-&gt;Value</w:t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&lt;&lt; endl;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"DegreeCollection = 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current-&gt;DegreeCollection &lt;&lt; endl;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GoNext();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List::SetValue(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current-&gt;Value = RationalValue;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List::IndexOf(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&amp; BufferValue)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ResetToFirst();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427AE">
        <w:rPr>
          <w:rFonts w:ascii="Consolas" w:hAnsi="Consolas" w:cs="Consolas"/>
          <w:sz w:val="19"/>
          <w:szCs w:val="19"/>
          <w:lang w:val="en-US"/>
        </w:rPr>
        <w:t>(current-&gt;DegreeCollection != -1)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(current-&gt;DegreeCollection == BufferValue)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List&amp; List::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(List CopyList)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45F0">
        <w:rPr>
          <w:rFonts w:ascii="Consolas" w:hAnsi="Consolas" w:cs="Consolas"/>
          <w:sz w:val="19"/>
          <w:szCs w:val="19"/>
          <w:lang w:val="en-US"/>
        </w:rPr>
        <w:t>-&gt;~List();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CopyList.ResetToFirst();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(CopyList.GetDegreeCollection()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AddLink(CopyList.GetDegreeCollection(), CopyList.GetValue());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>CopyList.GoNext();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427AE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427AE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F1150D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F1150D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8" w:name="_Toc279967412"/>
      <w:r>
        <w:rPr>
          <w:rStyle w:val="Emphasis"/>
          <w:i w:val="0"/>
          <w:sz w:val="24"/>
          <w:szCs w:val="24"/>
          <w:lang w:val="en-US"/>
        </w:rPr>
        <w:t>Polynomial</w:t>
      </w:r>
      <w:r w:rsidRPr="00AA5D94">
        <w:rPr>
          <w:rStyle w:val="Emphasis"/>
          <w:i w:val="0"/>
          <w:sz w:val="24"/>
          <w:szCs w:val="24"/>
          <w:lang w:val="en-US"/>
        </w:rPr>
        <w:t>.h</w:t>
      </w:r>
      <w:bookmarkEnd w:id="48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#ifndef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_Polynomial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_Polynomial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"List.h"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BASE = 100;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n 3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List MonomList;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список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коэффициентов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полинома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427AE">
        <w:rPr>
          <w:rFonts w:ascii="Consolas" w:hAnsi="Consolas" w:cs="Consolas"/>
          <w:sz w:val="19"/>
          <w:szCs w:val="19"/>
          <w:lang w:val="en-US"/>
        </w:rPr>
        <w:t>* GetDegree(</w:t>
      </w: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427AE">
        <w:rPr>
          <w:rFonts w:ascii="Consolas" w:hAnsi="Consolas" w:cs="Consolas"/>
          <w:sz w:val="19"/>
          <w:szCs w:val="19"/>
          <w:lang w:val="en-US"/>
        </w:rPr>
        <w:t>);</w:t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427AE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// получаем степени из набора;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D427AE">
        <w:rPr>
          <w:rFonts w:ascii="Consolas" w:hAnsi="Consolas" w:cs="Consolas"/>
          <w:sz w:val="19"/>
          <w:szCs w:val="19"/>
        </w:rPr>
        <w:t>: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AddMonom(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Rational&amp;);     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добавить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звено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Polynomial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(Polynomial);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  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оператор</w:t>
      </w:r>
      <w:r w:rsidRPr="00D045F0">
        <w:rPr>
          <w:rFonts w:ascii="Consolas" w:hAnsi="Consolas" w:cs="Consolas"/>
          <w:color w:val="008000"/>
          <w:sz w:val="19"/>
          <w:szCs w:val="19"/>
          <w:lang w:val="en-US"/>
        </w:rPr>
        <w:t xml:space="preserve"> +;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(Polynomial);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Polynomial(Polynomial&amp;);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friend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&lt;&lt; (ostream&amp; os, Polynomial Buffer);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D427AE">
        <w:rPr>
          <w:rFonts w:ascii="Consolas" w:hAnsi="Consolas" w:cs="Consolas"/>
          <w:color w:val="0000FF"/>
          <w:sz w:val="19"/>
          <w:szCs w:val="19"/>
          <w:lang w:val="en-US"/>
        </w:rPr>
        <w:t>#endif</w:t>
      </w:r>
    </w:p>
    <w:p w:rsidR="006B299D" w:rsidRDefault="006B299D" w:rsidP="00F1150D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F1150D">
      <w:pPr>
        <w:pStyle w:val="My"/>
        <w:spacing w:line="360" w:lineRule="auto"/>
        <w:ind w:firstLine="567"/>
        <w:rPr>
          <w:rStyle w:val="Emphasis"/>
          <w:i w:val="0"/>
          <w:sz w:val="24"/>
          <w:szCs w:val="24"/>
          <w:lang w:val="en-US"/>
        </w:rPr>
      </w:pPr>
      <w:bookmarkStart w:id="49" w:name="_Toc279967413"/>
      <w:r>
        <w:rPr>
          <w:rStyle w:val="Emphasis"/>
          <w:i w:val="0"/>
          <w:sz w:val="24"/>
          <w:szCs w:val="24"/>
          <w:lang w:val="en-US"/>
        </w:rPr>
        <w:t>Polynomial.cpp</w:t>
      </w:r>
      <w:bookmarkEnd w:id="49"/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"Polynomial.h"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Polynomial::Polynomial(Polynomial&amp; CopyBuffer)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MonomList = CopyBuffer.MonomList;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Polynomial::Polynomial(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* Polynomial::GetDegree(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*degree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[n];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degree[0] = MonomList.GetDegreeCollection() / (BASE * BASE);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degree[1] = MonomList.GetDegreeCollection() / BASE % BASE;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degree[2] = MonomList.GetDegreeCollection() % BASE;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degree;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Polynomial::AddMonom(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&amp; DegreeValue,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Rational&amp; RationalValue)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(MonomList.IndexOf(DegreeValue))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((MonomList.GetValue() + RationalValue) == Rational(0, 1))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MonomList.DelCurrentLink();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MonomList.SetValue(MonomList.GetValue() + RationalValue);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(MonomList.current-&gt;DegreeCollection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(DegreeValue &lt; MonomList.current-&gt;next-&gt;DegreeCollection)</w:t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MonomList.AddLink(DegreeValue, RationalValue);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Polynomial Polynomial::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+ (Polynomial PolynomialBuffer)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MonomList.ResetToFirst();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Tmp.MonomList = MonomList;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PolynomialBuffer.MonomList.ResetToFirst();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(PolynomialBuffer.MonomList.GetDegreeCollection()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Tmp.AddMonom(PolynomialBuffer.MonomList.GetDegreeCollection(), PolynomialBuffer.MonomList.GetValue());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PolynomialBuffer.MonomList.GoNext();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Polynomial&amp; Polynomial::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= (Polynomial CopyBuffer)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MonomList = CopyBuffer.MonomList;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*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 xml:space="preserve">ostream&amp;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D045F0">
        <w:rPr>
          <w:rFonts w:ascii="Consolas" w:hAnsi="Consolas" w:cs="Consolas"/>
          <w:sz w:val="19"/>
          <w:szCs w:val="19"/>
          <w:lang w:val="en-US"/>
        </w:rPr>
        <w:t>&lt;&lt; (ostream&amp; os, Polynomial Buffer)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Buffer.MonomList.ResetToFirst();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symbol[3] = {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'x'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'y'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,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'z'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};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>(Buffer.MonomList.GetDegreeCollection()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* degree = Buffer.GetDegree();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os &lt;&lt; Buffer.MonomList.GetValue();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 i &lt; n; ++i)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(!degree[i])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(degree[i] == 1)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symbol[i];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symbol[i]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degree[i];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(Buffer.MonomList.current-&gt;next-&gt;DegreeCollection != -1 &amp;&amp; Buffer.MonomList.current-&gt;next-&gt;Value.GetNum() &gt;= 0)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os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 + "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Buffer.MonomList.GoNext();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os;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Default="006B299D" w:rsidP="00AA5D94">
      <w:pPr>
        <w:autoSpaceDE w:val="0"/>
        <w:autoSpaceDN w:val="0"/>
        <w:adjustRightInd w:val="0"/>
        <w:ind w:left="0" w:firstLine="0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6B299D" w:rsidRPr="00D045F0" w:rsidRDefault="006B299D" w:rsidP="00E6502D">
      <w:pPr>
        <w:pStyle w:val="My"/>
        <w:ind w:firstLine="708"/>
        <w:rPr>
          <w:rStyle w:val="Emphasis"/>
          <w:i w:val="0"/>
          <w:sz w:val="24"/>
          <w:szCs w:val="24"/>
          <w:lang w:val="en-US"/>
        </w:rPr>
      </w:pPr>
      <w:bookmarkStart w:id="50" w:name="_Toc279967414"/>
      <w:r>
        <w:rPr>
          <w:rStyle w:val="Emphasis"/>
          <w:i w:val="0"/>
          <w:sz w:val="24"/>
          <w:szCs w:val="24"/>
          <w:lang w:val="en-US"/>
        </w:rPr>
        <w:t>main.cpp</w:t>
      </w:r>
      <w:bookmarkEnd w:id="50"/>
    </w:p>
    <w:p w:rsidR="006B299D" w:rsidRPr="00914776" w:rsidRDefault="006B299D" w:rsidP="00AA5D94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&lt;conio.h&gt;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"Rational.h"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"Polynomial.h"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SetDegreeCollections(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>* degree)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 = degree[0];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1; i &lt; n; ++i)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Tmp = degree[i] + (Tmp *= BASE);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Tmp;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#define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size 2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6B299D" w:rsidRPr="00D427AE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427AE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BASE = 100;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setlocale(LC_ALL,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D045F0">
        <w:rPr>
          <w:rFonts w:ascii="Consolas" w:hAnsi="Consolas" w:cs="Consolas"/>
          <w:sz w:val="19"/>
          <w:szCs w:val="19"/>
          <w:lang w:val="en-US"/>
        </w:rPr>
        <w:t>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Polynomial *A = 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Polynomial[size];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Rational Index;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degree[n]; 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"Введите коэффициенты и наборы степеней мономов полинома"</w:t>
      </w:r>
      <w:r>
        <w:rPr>
          <w:rFonts w:ascii="Consolas" w:hAnsi="Consolas" w:cs="Consolas"/>
          <w:sz w:val="19"/>
          <w:szCs w:val="19"/>
        </w:rPr>
        <w:t xml:space="preserve"> &lt;&lt; endl;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j = 0; j &lt; size; ++j)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(_getch() !=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D045F0">
        <w:rPr>
          <w:rFonts w:ascii="Consolas" w:hAnsi="Consolas" w:cs="Consolas"/>
          <w:sz w:val="19"/>
          <w:szCs w:val="19"/>
          <w:lang w:val="en-US"/>
        </w:rPr>
        <w:t>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Коэффициент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fflush(stdin);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cin &gt;&gt; Index;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Набор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степеней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D045F0">
        <w:rPr>
          <w:rFonts w:ascii="Consolas" w:hAnsi="Consolas" w:cs="Consolas"/>
          <w:sz w:val="19"/>
          <w:szCs w:val="19"/>
          <w:lang w:val="en-US"/>
        </w:rPr>
        <w:t>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fflush(stdin);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(</w:t>
      </w:r>
      <w:r w:rsidRPr="00D045F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i = 0; i &lt; n; ++i)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cin</w:t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&gt;&gt; degree[i];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  <w:t>A[j].AddMonom(SetDegreeCollections(degree), Index);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cout &lt;&lt; </w:t>
      </w:r>
      <w:r>
        <w:rPr>
          <w:rFonts w:ascii="Consolas" w:hAnsi="Consolas" w:cs="Consolas"/>
          <w:color w:val="A31515"/>
          <w:sz w:val="19"/>
          <w:szCs w:val="19"/>
        </w:rPr>
        <w:t>"Введенный полином"</w:t>
      </w:r>
      <w:r>
        <w:rPr>
          <w:rFonts w:ascii="Consolas" w:hAnsi="Consolas" w:cs="Consolas"/>
          <w:sz w:val="19"/>
          <w:szCs w:val="19"/>
        </w:rPr>
        <w:t xml:space="preserve"> &lt;&lt; endl &lt;&lt; A[j] &lt;&lt;endl;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D045F0">
        <w:rPr>
          <w:rFonts w:ascii="Consolas" w:hAnsi="Consolas" w:cs="Consolas"/>
          <w:sz w:val="19"/>
          <w:szCs w:val="19"/>
          <w:lang w:val="en-US"/>
        </w:rPr>
        <w:t>}</w:t>
      </w: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</w:p>
    <w:p w:rsidR="006B299D" w:rsidRPr="00D045F0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  <w:lang w:val="en-US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  <w:t xml:space="preserve">cout &lt;&lt; 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D045F0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045F0">
        <w:rPr>
          <w:rFonts w:ascii="Consolas" w:hAnsi="Consolas" w:cs="Consolas"/>
          <w:sz w:val="19"/>
          <w:szCs w:val="19"/>
          <w:lang w:val="en-US"/>
        </w:rPr>
        <w:t xml:space="preserve"> &lt;&lt; A[0] + A[1] &lt;&lt; endl;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 w:rsidRPr="00D045F0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_getch();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6B299D" w:rsidRDefault="006B299D" w:rsidP="00D045F0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B299D" w:rsidRDefault="006B299D" w:rsidP="0067465A">
      <w:pPr>
        <w:autoSpaceDE w:val="0"/>
        <w:autoSpaceDN w:val="0"/>
        <w:adjustRightInd w:val="0"/>
        <w:ind w:left="0" w:firstLine="0"/>
        <w:rPr>
          <w:rFonts w:ascii="Consolas" w:hAnsi="Consolas" w:cs="Consolas"/>
          <w:sz w:val="19"/>
          <w:szCs w:val="19"/>
        </w:rPr>
      </w:pPr>
    </w:p>
    <w:p w:rsidR="006B299D" w:rsidRPr="000A1901" w:rsidRDefault="006B299D" w:rsidP="0067465A">
      <w:pPr>
        <w:autoSpaceDE w:val="0"/>
        <w:autoSpaceDN w:val="0"/>
        <w:adjustRightInd w:val="0"/>
        <w:ind w:left="0" w:firstLine="0"/>
        <w:rPr>
          <w:rFonts w:ascii="Courier New" w:hAnsi="Courier New" w:cs="Courier New"/>
          <w:noProof/>
          <w:sz w:val="20"/>
          <w:szCs w:val="20"/>
          <w:lang w:val="en-US"/>
        </w:rPr>
      </w:pPr>
    </w:p>
    <w:sectPr w:rsidR="006B299D" w:rsidRPr="000A1901" w:rsidSect="000F7B71">
      <w:footerReference w:type="default" r:id="rId18"/>
      <w:pgSz w:w="11906" w:h="16838" w:code="9"/>
      <w:pgMar w:top="992" w:right="851" w:bottom="1134" w:left="1701" w:header="142" w:footer="414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99D" w:rsidRDefault="006B299D" w:rsidP="00656799">
      <w:r>
        <w:separator/>
      </w:r>
    </w:p>
  </w:endnote>
  <w:endnote w:type="continuationSeparator" w:id="0">
    <w:p w:rsidR="006B299D" w:rsidRDefault="006B299D" w:rsidP="0065679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299D" w:rsidRDefault="006B299D">
    <w:pPr>
      <w:pStyle w:val="Footer"/>
      <w:jc w:val="center"/>
    </w:pPr>
    <w:fldSimple w:instr=" PAGE   \* MERGEFORMAT ">
      <w:r>
        <w:rPr>
          <w:noProof/>
        </w:rPr>
        <w:t>10</w:t>
      </w:r>
    </w:fldSimple>
  </w:p>
  <w:p w:rsidR="006B299D" w:rsidRDefault="006B299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99D" w:rsidRDefault="006B299D" w:rsidP="00656799">
      <w:r>
        <w:separator/>
      </w:r>
    </w:p>
  </w:footnote>
  <w:footnote w:type="continuationSeparator" w:id="0">
    <w:p w:rsidR="006B299D" w:rsidRDefault="006B299D" w:rsidP="0065679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65D6"/>
    <w:multiLevelType w:val="hybridMultilevel"/>
    <w:tmpl w:val="01AECBF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12161498"/>
    <w:multiLevelType w:val="hybridMultilevel"/>
    <w:tmpl w:val="A290E90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1813549F"/>
    <w:multiLevelType w:val="hybridMultilevel"/>
    <w:tmpl w:val="2A044130"/>
    <w:lvl w:ilvl="0" w:tplc="5DDAEA5E">
      <w:start w:val="1"/>
      <w:numFmt w:val="decimal"/>
      <w:lvlText w:val="%1."/>
      <w:lvlJc w:val="left"/>
      <w:pPr>
        <w:ind w:left="927" w:hanging="360"/>
      </w:pPr>
      <w:rPr>
        <w:rFonts w:ascii="Cambria" w:hAnsi="Cambria" w:cs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">
    <w:nsid w:val="19225D86"/>
    <w:multiLevelType w:val="hybridMultilevel"/>
    <w:tmpl w:val="4478223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28381804"/>
    <w:multiLevelType w:val="hybridMultilevel"/>
    <w:tmpl w:val="0C36C4A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94D2B36"/>
    <w:multiLevelType w:val="hybridMultilevel"/>
    <w:tmpl w:val="FF447C0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2D861AB5"/>
    <w:multiLevelType w:val="hybridMultilevel"/>
    <w:tmpl w:val="8A3809A6"/>
    <w:lvl w:ilvl="0" w:tplc="04190005">
      <w:start w:val="1"/>
      <w:numFmt w:val="bullet"/>
      <w:lvlText w:val=""/>
      <w:lvlJc w:val="left"/>
      <w:pPr>
        <w:ind w:left="13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>
    <w:nsid w:val="2D990EC4"/>
    <w:multiLevelType w:val="hybridMultilevel"/>
    <w:tmpl w:val="3822DABA"/>
    <w:lvl w:ilvl="0" w:tplc="04190005">
      <w:start w:val="1"/>
      <w:numFmt w:val="bullet"/>
      <w:lvlText w:val=""/>
      <w:lvlJc w:val="left"/>
      <w:pPr>
        <w:ind w:left="169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1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1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7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2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3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455" w:hanging="360"/>
      </w:pPr>
      <w:rPr>
        <w:rFonts w:ascii="Wingdings" w:hAnsi="Wingdings" w:hint="default"/>
      </w:rPr>
    </w:lvl>
  </w:abstractNum>
  <w:abstractNum w:abstractNumId="8">
    <w:nsid w:val="2DA43087"/>
    <w:multiLevelType w:val="hybridMultilevel"/>
    <w:tmpl w:val="E7AA21C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40345673"/>
    <w:multiLevelType w:val="hybridMultilevel"/>
    <w:tmpl w:val="8332A67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47D161AC"/>
    <w:multiLevelType w:val="hybridMultilevel"/>
    <w:tmpl w:val="9286A4AC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1">
    <w:nsid w:val="4BB23AE4"/>
    <w:multiLevelType w:val="hybridMultilevel"/>
    <w:tmpl w:val="DC74044A"/>
    <w:lvl w:ilvl="0" w:tplc="041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4C5C2AC2"/>
    <w:multiLevelType w:val="hybridMultilevel"/>
    <w:tmpl w:val="04742386"/>
    <w:lvl w:ilvl="0" w:tplc="0419000F">
      <w:start w:val="1"/>
      <w:numFmt w:val="decimal"/>
      <w:lvlText w:val="%1."/>
      <w:lvlJc w:val="left"/>
      <w:pPr>
        <w:ind w:left="1335" w:hanging="360"/>
      </w:pPr>
      <w:rPr>
        <w:rFonts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13">
    <w:nsid w:val="592F2314"/>
    <w:multiLevelType w:val="hybridMultilevel"/>
    <w:tmpl w:val="D7D48DDE"/>
    <w:lvl w:ilvl="0" w:tplc="04190005">
      <w:start w:val="1"/>
      <w:numFmt w:val="bullet"/>
      <w:lvlText w:val=""/>
      <w:lvlJc w:val="left"/>
      <w:pPr>
        <w:tabs>
          <w:tab w:val="num" w:pos="1425"/>
        </w:tabs>
        <w:ind w:left="142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5"/>
        </w:tabs>
        <w:ind w:left="2145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14">
    <w:nsid w:val="597C386D"/>
    <w:multiLevelType w:val="multilevel"/>
    <w:tmpl w:val="D05E6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60766250"/>
    <w:multiLevelType w:val="hybridMultilevel"/>
    <w:tmpl w:val="D58A8E3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6F9A300C"/>
    <w:multiLevelType w:val="hybridMultilevel"/>
    <w:tmpl w:val="D72C31B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6FB658AA"/>
    <w:multiLevelType w:val="hybridMultilevel"/>
    <w:tmpl w:val="7DA0DD6E"/>
    <w:lvl w:ilvl="0" w:tplc="04190005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8">
    <w:nsid w:val="73166ADE"/>
    <w:multiLevelType w:val="hybridMultilevel"/>
    <w:tmpl w:val="0DD4FE32"/>
    <w:lvl w:ilvl="0" w:tplc="0419000F">
      <w:start w:val="1"/>
      <w:numFmt w:val="decimal"/>
      <w:lvlText w:val="%1."/>
      <w:lvlJc w:val="left"/>
      <w:pPr>
        <w:ind w:left="1287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19">
    <w:nsid w:val="776827B0"/>
    <w:multiLevelType w:val="hybridMultilevel"/>
    <w:tmpl w:val="75DE21B0"/>
    <w:lvl w:ilvl="0" w:tplc="04190005">
      <w:start w:val="1"/>
      <w:numFmt w:val="bullet"/>
      <w:lvlText w:val=""/>
      <w:lvlJc w:val="left"/>
      <w:pPr>
        <w:tabs>
          <w:tab w:val="num" w:pos="2130"/>
        </w:tabs>
        <w:ind w:left="213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0">
    <w:nsid w:val="7FDE4088"/>
    <w:multiLevelType w:val="hybridMultilevel"/>
    <w:tmpl w:val="E272D5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11"/>
  </w:num>
  <w:num w:numId="5">
    <w:abstractNumId w:val="5"/>
  </w:num>
  <w:num w:numId="6">
    <w:abstractNumId w:val="16"/>
  </w:num>
  <w:num w:numId="7">
    <w:abstractNumId w:val="2"/>
  </w:num>
  <w:num w:numId="8">
    <w:abstractNumId w:val="1"/>
  </w:num>
  <w:num w:numId="9">
    <w:abstractNumId w:val="10"/>
  </w:num>
  <w:num w:numId="10">
    <w:abstractNumId w:val="15"/>
  </w:num>
  <w:num w:numId="11">
    <w:abstractNumId w:val="17"/>
  </w:num>
  <w:num w:numId="12">
    <w:abstractNumId w:val="12"/>
  </w:num>
  <w:num w:numId="13">
    <w:abstractNumId w:val="6"/>
  </w:num>
  <w:num w:numId="14">
    <w:abstractNumId w:val="7"/>
  </w:num>
  <w:num w:numId="15">
    <w:abstractNumId w:val="18"/>
  </w:num>
  <w:num w:numId="16">
    <w:abstractNumId w:val="20"/>
  </w:num>
  <w:num w:numId="17">
    <w:abstractNumId w:val="9"/>
  </w:num>
  <w:num w:numId="18">
    <w:abstractNumId w:val="0"/>
  </w:num>
  <w:num w:numId="19">
    <w:abstractNumId w:val="3"/>
  </w:num>
  <w:num w:numId="20">
    <w:abstractNumId w:val="4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12681"/>
    <w:rsid w:val="000152CD"/>
    <w:rsid w:val="00027ED9"/>
    <w:rsid w:val="000310B2"/>
    <w:rsid w:val="00031309"/>
    <w:rsid w:val="000428C1"/>
    <w:rsid w:val="00055A9E"/>
    <w:rsid w:val="0008180F"/>
    <w:rsid w:val="00096466"/>
    <w:rsid w:val="000A1901"/>
    <w:rsid w:val="000E5B9E"/>
    <w:rsid w:val="000E66F2"/>
    <w:rsid w:val="000F0CCD"/>
    <w:rsid w:val="000F721F"/>
    <w:rsid w:val="000F7B71"/>
    <w:rsid w:val="00117B08"/>
    <w:rsid w:val="00125BA8"/>
    <w:rsid w:val="001358A2"/>
    <w:rsid w:val="00151A4F"/>
    <w:rsid w:val="00174C53"/>
    <w:rsid w:val="00184AF6"/>
    <w:rsid w:val="00196848"/>
    <w:rsid w:val="00197546"/>
    <w:rsid w:val="001B4031"/>
    <w:rsid w:val="001C6151"/>
    <w:rsid w:val="001D3BFD"/>
    <w:rsid w:val="001E3936"/>
    <w:rsid w:val="00212681"/>
    <w:rsid w:val="00225DCD"/>
    <w:rsid w:val="00240636"/>
    <w:rsid w:val="00257AAB"/>
    <w:rsid w:val="0026348D"/>
    <w:rsid w:val="002B6599"/>
    <w:rsid w:val="002C7F84"/>
    <w:rsid w:val="002F33EA"/>
    <w:rsid w:val="00303AD2"/>
    <w:rsid w:val="003069D9"/>
    <w:rsid w:val="0031179E"/>
    <w:rsid w:val="003223B4"/>
    <w:rsid w:val="00323E97"/>
    <w:rsid w:val="00331921"/>
    <w:rsid w:val="003405B5"/>
    <w:rsid w:val="00352F2E"/>
    <w:rsid w:val="003B53F1"/>
    <w:rsid w:val="003B7079"/>
    <w:rsid w:val="003C6E5C"/>
    <w:rsid w:val="0041093C"/>
    <w:rsid w:val="004224CB"/>
    <w:rsid w:val="0043481C"/>
    <w:rsid w:val="00441A54"/>
    <w:rsid w:val="00445B3B"/>
    <w:rsid w:val="00454F4C"/>
    <w:rsid w:val="0046180C"/>
    <w:rsid w:val="00475973"/>
    <w:rsid w:val="0049756F"/>
    <w:rsid w:val="004A12E4"/>
    <w:rsid w:val="004B347E"/>
    <w:rsid w:val="004B473C"/>
    <w:rsid w:val="004C146E"/>
    <w:rsid w:val="004E19A2"/>
    <w:rsid w:val="004E3D5B"/>
    <w:rsid w:val="004E77A3"/>
    <w:rsid w:val="0051155D"/>
    <w:rsid w:val="005159B3"/>
    <w:rsid w:val="00540171"/>
    <w:rsid w:val="005440A4"/>
    <w:rsid w:val="0056157E"/>
    <w:rsid w:val="00581BD4"/>
    <w:rsid w:val="0058706A"/>
    <w:rsid w:val="00594282"/>
    <w:rsid w:val="00595682"/>
    <w:rsid w:val="005C5844"/>
    <w:rsid w:val="005D066C"/>
    <w:rsid w:val="005E1C79"/>
    <w:rsid w:val="005F1C5C"/>
    <w:rsid w:val="006035E8"/>
    <w:rsid w:val="00605957"/>
    <w:rsid w:val="00620102"/>
    <w:rsid w:val="00631F74"/>
    <w:rsid w:val="006338FB"/>
    <w:rsid w:val="0063437E"/>
    <w:rsid w:val="00656799"/>
    <w:rsid w:val="0067465A"/>
    <w:rsid w:val="00681875"/>
    <w:rsid w:val="0068651A"/>
    <w:rsid w:val="00691D76"/>
    <w:rsid w:val="006B299D"/>
    <w:rsid w:val="006F089C"/>
    <w:rsid w:val="00700594"/>
    <w:rsid w:val="00723AD8"/>
    <w:rsid w:val="0073494D"/>
    <w:rsid w:val="00753854"/>
    <w:rsid w:val="0077045E"/>
    <w:rsid w:val="007C2540"/>
    <w:rsid w:val="007D647F"/>
    <w:rsid w:val="007E2F79"/>
    <w:rsid w:val="007F1CD0"/>
    <w:rsid w:val="007F3C4B"/>
    <w:rsid w:val="00803422"/>
    <w:rsid w:val="00813A68"/>
    <w:rsid w:val="00816CFB"/>
    <w:rsid w:val="00845ECB"/>
    <w:rsid w:val="00847F66"/>
    <w:rsid w:val="00853288"/>
    <w:rsid w:val="00855CAA"/>
    <w:rsid w:val="0087228B"/>
    <w:rsid w:val="0087405A"/>
    <w:rsid w:val="00880AC6"/>
    <w:rsid w:val="00884FA2"/>
    <w:rsid w:val="008B43AB"/>
    <w:rsid w:val="008B5A2B"/>
    <w:rsid w:val="008C18F4"/>
    <w:rsid w:val="008C4E8C"/>
    <w:rsid w:val="008D6C2E"/>
    <w:rsid w:val="008D77B7"/>
    <w:rsid w:val="008E009E"/>
    <w:rsid w:val="008E5373"/>
    <w:rsid w:val="008F2F87"/>
    <w:rsid w:val="009021DC"/>
    <w:rsid w:val="00914776"/>
    <w:rsid w:val="009163B5"/>
    <w:rsid w:val="009437EF"/>
    <w:rsid w:val="00957198"/>
    <w:rsid w:val="00966859"/>
    <w:rsid w:val="0098453C"/>
    <w:rsid w:val="00997C91"/>
    <w:rsid w:val="00A124CF"/>
    <w:rsid w:val="00A218E7"/>
    <w:rsid w:val="00A51FBE"/>
    <w:rsid w:val="00A73594"/>
    <w:rsid w:val="00A93FC8"/>
    <w:rsid w:val="00A97F41"/>
    <w:rsid w:val="00AA5D94"/>
    <w:rsid w:val="00AB206A"/>
    <w:rsid w:val="00AD0A41"/>
    <w:rsid w:val="00AF6BC6"/>
    <w:rsid w:val="00B469C7"/>
    <w:rsid w:val="00B57472"/>
    <w:rsid w:val="00B72011"/>
    <w:rsid w:val="00B82747"/>
    <w:rsid w:val="00B8619D"/>
    <w:rsid w:val="00BB1EFB"/>
    <w:rsid w:val="00BB2369"/>
    <w:rsid w:val="00BB4B8A"/>
    <w:rsid w:val="00BB5D82"/>
    <w:rsid w:val="00BC2D3E"/>
    <w:rsid w:val="00BD6033"/>
    <w:rsid w:val="00BD7812"/>
    <w:rsid w:val="00BF1A1B"/>
    <w:rsid w:val="00BF63DF"/>
    <w:rsid w:val="00BF6CBC"/>
    <w:rsid w:val="00C01F44"/>
    <w:rsid w:val="00C1119B"/>
    <w:rsid w:val="00C211F4"/>
    <w:rsid w:val="00C437A0"/>
    <w:rsid w:val="00C43AC0"/>
    <w:rsid w:val="00C43BFA"/>
    <w:rsid w:val="00C566AC"/>
    <w:rsid w:val="00CE52EA"/>
    <w:rsid w:val="00CF1D39"/>
    <w:rsid w:val="00D045F0"/>
    <w:rsid w:val="00D427AE"/>
    <w:rsid w:val="00D520B7"/>
    <w:rsid w:val="00D53017"/>
    <w:rsid w:val="00D55992"/>
    <w:rsid w:val="00D749FC"/>
    <w:rsid w:val="00D75FC0"/>
    <w:rsid w:val="00D77891"/>
    <w:rsid w:val="00D83288"/>
    <w:rsid w:val="00DB0103"/>
    <w:rsid w:val="00DB1A60"/>
    <w:rsid w:val="00DB7B31"/>
    <w:rsid w:val="00DC0EA2"/>
    <w:rsid w:val="00DC6C78"/>
    <w:rsid w:val="00DD2122"/>
    <w:rsid w:val="00DF50A5"/>
    <w:rsid w:val="00E418A4"/>
    <w:rsid w:val="00E450E2"/>
    <w:rsid w:val="00E57FFA"/>
    <w:rsid w:val="00E6502D"/>
    <w:rsid w:val="00E7517F"/>
    <w:rsid w:val="00E77029"/>
    <w:rsid w:val="00E83116"/>
    <w:rsid w:val="00E861A6"/>
    <w:rsid w:val="00E94864"/>
    <w:rsid w:val="00EA1AC5"/>
    <w:rsid w:val="00EC6C51"/>
    <w:rsid w:val="00F06F00"/>
    <w:rsid w:val="00F1150D"/>
    <w:rsid w:val="00F2714B"/>
    <w:rsid w:val="00F40036"/>
    <w:rsid w:val="00F43404"/>
    <w:rsid w:val="00F80090"/>
    <w:rsid w:val="00F86038"/>
    <w:rsid w:val="00FA07C9"/>
    <w:rsid w:val="00FA2E3F"/>
    <w:rsid w:val="00FB78D1"/>
    <w:rsid w:val="00FC1DD7"/>
    <w:rsid w:val="00FD4242"/>
    <w:rsid w:val="00FD5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212681"/>
    <w:pPr>
      <w:ind w:left="-709" w:firstLine="709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12681"/>
    <w:pPr>
      <w:keepNext/>
      <w:keepLines/>
      <w:spacing w:before="480" w:line="276" w:lineRule="auto"/>
      <w:ind w:firstLine="42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52F2E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52F2E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77045E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212681"/>
    <w:rPr>
      <w:rFonts w:eastAsia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352F2E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352F2E"/>
    <w:rPr>
      <w:rFonts w:ascii="Cambria" w:hAnsi="Cambria" w:cs="Times New Roman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77045E"/>
    <w:rPr>
      <w:rFonts w:ascii="Cambria" w:hAnsi="Cambria" w:cs="Times New Roman"/>
      <w:b/>
      <w:bCs/>
      <w:i/>
      <w:iCs/>
      <w:color w:val="4F81BD"/>
      <w:sz w:val="24"/>
      <w:szCs w:val="24"/>
    </w:rPr>
  </w:style>
  <w:style w:type="paragraph" w:styleId="TOCHeading">
    <w:name w:val="TOC Heading"/>
    <w:basedOn w:val="Heading1"/>
    <w:next w:val="Normal"/>
    <w:uiPriority w:val="99"/>
    <w:qFormat/>
    <w:rsid w:val="00212681"/>
    <w:pPr>
      <w:ind w:firstLine="0"/>
      <w:outlineLvl w:val="9"/>
    </w:pPr>
    <w:rPr>
      <w:lang w:eastAsia="en-US"/>
    </w:rPr>
  </w:style>
  <w:style w:type="paragraph" w:styleId="BalloonText">
    <w:name w:val="Balloon Text"/>
    <w:basedOn w:val="Normal"/>
    <w:link w:val="BalloonTextChar"/>
    <w:uiPriority w:val="99"/>
    <w:rsid w:val="002126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21268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99"/>
    <w:rsid w:val="0021268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99"/>
    <w:qFormat/>
    <w:rsid w:val="00212681"/>
    <w:rPr>
      <w:rFonts w:cs="Times New Roman"/>
      <w:b/>
      <w:bCs/>
    </w:rPr>
  </w:style>
  <w:style w:type="paragraph" w:customStyle="1" w:styleId="My">
    <w:name w:val="My"/>
    <w:basedOn w:val="NoSpacing"/>
    <w:uiPriority w:val="99"/>
    <w:rsid w:val="00352F2E"/>
    <w:rPr>
      <w:sz w:val="28"/>
      <w:szCs w:val="28"/>
      <w:lang w:eastAsia="en-US"/>
    </w:rPr>
  </w:style>
  <w:style w:type="paragraph" w:styleId="NoSpacing">
    <w:name w:val="No Spacing"/>
    <w:uiPriority w:val="99"/>
    <w:qFormat/>
    <w:rsid w:val="00212681"/>
    <w:rPr>
      <w:sz w:val="24"/>
      <w:szCs w:val="24"/>
    </w:rPr>
  </w:style>
  <w:style w:type="paragraph" w:styleId="TOC1">
    <w:name w:val="toc 1"/>
    <w:basedOn w:val="Normal"/>
    <w:next w:val="Normal"/>
    <w:autoRedefine/>
    <w:uiPriority w:val="99"/>
    <w:rsid w:val="008F2F87"/>
    <w:pPr>
      <w:tabs>
        <w:tab w:val="right" w:leader="dot" w:pos="9344"/>
      </w:tabs>
      <w:spacing w:before="120" w:after="120"/>
      <w:ind w:left="567" w:hanging="567"/>
    </w:pPr>
    <w:rPr>
      <w:bCs/>
      <w:szCs w:val="20"/>
    </w:rPr>
  </w:style>
  <w:style w:type="character" w:styleId="Hyperlink">
    <w:name w:val="Hyperlink"/>
    <w:basedOn w:val="DefaultParagraphFont"/>
    <w:uiPriority w:val="99"/>
    <w:rsid w:val="00212681"/>
    <w:rPr>
      <w:rFonts w:cs="Times New Roman"/>
      <w:color w:val="0000FF"/>
      <w:u w:val="single"/>
    </w:rPr>
  </w:style>
  <w:style w:type="paragraph" w:styleId="TOC2">
    <w:name w:val="toc 2"/>
    <w:basedOn w:val="Normal"/>
    <w:next w:val="Normal"/>
    <w:autoRedefine/>
    <w:uiPriority w:val="99"/>
    <w:rsid w:val="008F2F87"/>
    <w:pPr>
      <w:tabs>
        <w:tab w:val="right" w:leader="dot" w:pos="9344"/>
      </w:tabs>
      <w:spacing w:line="360" w:lineRule="auto"/>
      <w:ind w:left="567" w:firstLine="0"/>
    </w:pPr>
    <w:rPr>
      <w:szCs w:val="20"/>
    </w:rPr>
  </w:style>
  <w:style w:type="paragraph" w:styleId="TOC3">
    <w:name w:val="toc 3"/>
    <w:basedOn w:val="Normal"/>
    <w:next w:val="Normal"/>
    <w:autoRedefine/>
    <w:uiPriority w:val="99"/>
    <w:rsid w:val="00212681"/>
    <w:pPr>
      <w:ind w:left="480"/>
    </w:pPr>
    <w:rPr>
      <w:rFonts w:ascii="Calibri" w:hAnsi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99"/>
    <w:rsid w:val="00212681"/>
    <w:pPr>
      <w:ind w:left="72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99"/>
    <w:rsid w:val="00212681"/>
    <w:pPr>
      <w:ind w:left="96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99"/>
    <w:rsid w:val="00212681"/>
    <w:pPr>
      <w:ind w:left="12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99"/>
    <w:rsid w:val="00212681"/>
    <w:pPr>
      <w:ind w:left="144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99"/>
    <w:rsid w:val="00212681"/>
    <w:pPr>
      <w:ind w:left="168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99"/>
    <w:rsid w:val="00212681"/>
    <w:pPr>
      <w:ind w:left="1920"/>
    </w:pPr>
    <w:rPr>
      <w:rFonts w:ascii="Calibri" w:hAnsi="Calibri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99"/>
    <w:qFormat/>
    <w:rsid w:val="00212681"/>
    <w:pPr>
      <w:numPr>
        <w:ilvl w:val="1"/>
      </w:numPr>
      <w:ind w:left="-709" w:firstLine="709"/>
    </w:pPr>
    <w:rPr>
      <w:rFonts w:ascii="Cambria" w:hAnsi="Cambria"/>
      <w:i/>
      <w:iCs/>
      <w:color w:val="4F81BD"/>
      <w:spacing w:val="15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212681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Emphasis">
    <w:name w:val="Emphasis"/>
    <w:basedOn w:val="DefaultParagraphFont"/>
    <w:uiPriority w:val="99"/>
    <w:qFormat/>
    <w:rsid w:val="00212681"/>
    <w:rPr>
      <w:rFonts w:cs="Times New Roman"/>
      <w:i/>
      <w:iCs/>
    </w:rPr>
  </w:style>
  <w:style w:type="paragraph" w:styleId="Title">
    <w:name w:val="Title"/>
    <w:basedOn w:val="Normal"/>
    <w:next w:val="Normal"/>
    <w:link w:val="TitleChar"/>
    <w:uiPriority w:val="99"/>
    <w:qFormat/>
    <w:rsid w:val="0021268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212681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99"/>
    <w:qFormat/>
    <w:rsid w:val="00212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65679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656799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65679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656799"/>
    <w:rPr>
      <w:rFonts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2714B"/>
    <w:rPr>
      <w:rFonts w:cs="Times New Roman"/>
      <w:color w:val="808080"/>
    </w:rPr>
  </w:style>
  <w:style w:type="paragraph" w:styleId="DocumentMap">
    <w:name w:val="Document Map"/>
    <w:basedOn w:val="Normal"/>
    <w:link w:val="DocumentMapChar"/>
    <w:uiPriority w:val="99"/>
    <w:semiHidden/>
    <w:rsid w:val="00D427AE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595682"/>
    <w:rPr>
      <w:rFonts w:cs="Times New Roman"/>
      <w:sz w:val="2"/>
    </w:rPr>
  </w:style>
  <w:style w:type="character" w:customStyle="1" w:styleId="apple-converted-space">
    <w:name w:val="apple-converted-space"/>
    <w:basedOn w:val="DefaultParagraphFont"/>
    <w:uiPriority w:val="99"/>
    <w:rsid w:val="00BC2D3E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845804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4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upload.wikimedia.org/math/b/f/2/bf272d6374e5c0af5ebc58a7a4c6d074.png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http://upload.wikimedia.org/math/d/5/e/d5ee93ab52d16c15175d8a789eb138ad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21</Pages>
  <Words>3107</Words>
  <Characters>17716</Characters>
  <Application>Microsoft Office Outlook</Application>
  <DocSecurity>0</DocSecurity>
  <Lines>0</Lines>
  <Paragraphs>0</Paragraphs>
  <ScaleCrop>false</ScaleCrop>
  <Company>Reanimator Extreme Edition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РФ</dc:title>
  <dc:subject/>
  <dc:creator>LIS</dc:creator>
  <cp:keywords/>
  <dc:description/>
  <cp:lastModifiedBy>Nikita</cp:lastModifiedBy>
  <cp:revision>2</cp:revision>
  <cp:lastPrinted>2010-10-11T16:47:00Z</cp:lastPrinted>
  <dcterms:created xsi:type="dcterms:W3CDTF">2016-04-07T13:20:00Z</dcterms:created>
  <dcterms:modified xsi:type="dcterms:W3CDTF">2016-04-07T13:20:00Z</dcterms:modified>
</cp:coreProperties>
</file>