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60DF7D5" wp14:paraId="555DB92E" wp14:textId="3024DA33">
      <w:pPr>
        <w:pStyle w:val="Heading1"/>
        <w:keepNext w:val="1"/>
        <w:keepLines w:val="1"/>
        <w:shd w:val="clear" w:color="auto" w:fill="FFFFFF" w:themeFill="background1"/>
        <w:spacing w:before="300" w:beforeAutospacing="off" w:after="150" w:afterAutospacing="off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333333"/>
          <w:sz w:val="24"/>
          <w:szCs w:val="24"/>
          <w:lang w:val="ru-RU"/>
        </w:rPr>
      </w:pPr>
      <w:r w:rsidRPr="560DF7D5" w:rsidR="659EFEEF">
        <w:rPr>
          <w:rFonts w:ascii="Arial" w:hAnsi="Arial" w:eastAsia="Arial" w:cs="Arial"/>
          <w:b w:val="1"/>
          <w:bCs w:val="1"/>
          <w:i w:val="1"/>
          <w:iCs w:val="1"/>
          <w:caps w:val="0"/>
          <w:smallCaps w:val="0"/>
          <w:noProof w:val="0"/>
          <w:color w:val="333333"/>
          <w:sz w:val="24"/>
          <w:szCs w:val="24"/>
          <w:lang w:val="ru-RU"/>
        </w:rPr>
        <w:t>Лабораторная работа 7.</w:t>
      </w:r>
    </w:p>
    <w:p xmlns:wp14="http://schemas.microsoft.com/office/word/2010/wordml" w:rsidP="560DF7D5" wp14:paraId="4413F77A" wp14:textId="3B48387A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60DF7D5" w:rsidR="659EFE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 xml:space="preserve">Немтинов Никита </w:t>
      </w:r>
    </w:p>
    <w:p xmlns:wp14="http://schemas.microsoft.com/office/word/2010/wordml" w:rsidP="560DF7D5" wp14:paraId="0320E67C" wp14:textId="7EAA936C">
      <w:pPr>
        <w:jc w:val="right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60DF7D5" w:rsidR="659EFEE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ПМИ - 32 БО</w:t>
      </w:r>
    </w:p>
    <w:p xmlns:wp14="http://schemas.microsoft.com/office/word/2010/wordml" w:rsidP="560DF7D5" wp14:paraId="12A67D36" wp14:textId="58FBC481">
      <w:pPr>
        <w:pStyle w:val="Heading1"/>
        <w:shd w:val="clear" w:color="auto" w:fill="FFFFFF" w:themeFill="background1"/>
        <w:spacing w:before="300" w:beforeAutospacing="off" w:after="150" w:afterAutospacing="off"/>
        <w:jc w:val="both"/>
      </w:pPr>
      <w:r w:rsidRPr="560DF7D5" w:rsidR="659EFEEF">
        <w:rPr>
          <w:rFonts w:ascii="Arial" w:hAnsi="Arial" w:eastAsia="Arial" w:cs="Arial"/>
          <w:b w:val="1"/>
          <w:bCs w:val="1"/>
          <w:i w:val="1"/>
          <w:iCs w:val="1"/>
          <w:noProof w:val="0"/>
          <w:color w:val="333333"/>
          <w:sz w:val="24"/>
          <w:szCs w:val="24"/>
          <w:lang w:val="ru-RU"/>
        </w:rPr>
        <w:t>Задание 2</w:t>
      </w:r>
    </w:p>
    <w:p xmlns:wp14="http://schemas.microsoft.com/office/word/2010/wordml" w:rsidP="560DF7D5" wp14:paraId="501817AE" wp14:textId="12493131">
      <w:pPr>
        <w:pStyle w:val="Normal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60DF7D5" w:rsidR="659EFEEF">
        <w:rPr>
          <w:rFonts w:ascii="Arial" w:hAnsi="Arial" w:eastAsia="Arial" w:cs="Arial"/>
          <w:noProof w:val="0"/>
          <w:color w:val="000000" w:themeColor="text1" w:themeTint="FF" w:themeShade="FF"/>
          <w:sz w:val="24"/>
          <w:szCs w:val="24"/>
          <w:lang w:val="ru-RU"/>
        </w:rPr>
        <w:t>Подготовить SQL-скрипты для выполнения проверок изолированности транзакций. Ваши скрипты должны работать с одной из таблиц, созданных в лабораторной работе №2.</w:t>
      </w:r>
    </w:p>
    <w:p w:rsidR="560DF7D5" w:rsidP="560DF7D5" w:rsidRDefault="560DF7D5" w14:paraId="2714D507" w14:textId="034C2DE0">
      <w:pPr>
        <w:pStyle w:val="Normal"/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ru-RU"/>
        </w:rPr>
      </w:pPr>
    </w:p>
    <w:p w:rsidR="659EFEEF" w:rsidP="560DF7D5" w:rsidRDefault="659EFEEF" w14:paraId="0BD2247D" w14:textId="35B0F98B">
      <w:pPr>
        <w:pStyle w:val="Normal"/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ru-RU"/>
        </w:rPr>
      </w:pPr>
      <w:r w:rsidRPr="560DF7D5" w:rsidR="659EFEEF">
        <w:rPr>
          <w:rFonts w:ascii="Arial" w:hAnsi="Arial" w:eastAsia="Arial" w:cs="Arial"/>
          <w:i w:val="1"/>
          <w:iCs w:val="1"/>
          <w:noProof w:val="0"/>
          <w:color w:val="000000" w:themeColor="text1" w:themeTint="FF" w:themeShade="FF"/>
          <w:sz w:val="24"/>
          <w:szCs w:val="24"/>
          <w:u w:val="single"/>
          <w:lang w:val="ru-RU"/>
        </w:rPr>
        <w:t>Замечания</w:t>
      </w:r>
    </w:p>
    <w:p w:rsidR="659EFEEF" w:rsidP="560DF7D5" w:rsidRDefault="659EFEEF" w14:paraId="4FE7E2B0" w14:textId="486BFA5D">
      <w:pPr>
        <w:pStyle w:val="Normal"/>
        <w:rPr>
          <w:rFonts w:ascii="Arial" w:hAnsi="Arial" w:eastAsia="Arial" w:cs="Arial"/>
          <w:noProof w:val="0"/>
          <w:sz w:val="24"/>
          <w:szCs w:val="24"/>
          <w:lang w:val="ru-RU"/>
        </w:rPr>
      </w:pPr>
      <w:r w:rsidRPr="560DF7D5" w:rsidR="659EFEEF">
        <w:rPr>
          <w:rFonts w:ascii="Consolas" w:hAnsi="Consolas" w:eastAsia="Consolas" w:cs="Consolas"/>
          <w:noProof w:val="0"/>
          <w:sz w:val="24"/>
          <w:szCs w:val="24"/>
          <w:lang w:val="ru-RU"/>
        </w:rPr>
        <w:t>READ UNCOMMITTED</w:t>
      </w:r>
      <w:r w:rsidRPr="560DF7D5" w:rsidR="659EFEEF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в </w:t>
      </w:r>
      <w:r w:rsidRPr="560DF7D5" w:rsidR="659EFEEF">
        <w:rPr>
          <w:rFonts w:ascii="Arial" w:hAnsi="Arial" w:eastAsia="Arial" w:cs="Arial"/>
          <w:noProof w:val="0"/>
          <w:sz w:val="24"/>
          <w:szCs w:val="24"/>
          <w:lang w:val="ru-RU"/>
        </w:rPr>
        <w:t>PostgreSQL</w:t>
      </w:r>
      <w:r w:rsidRPr="560DF7D5" w:rsidR="659EFEEF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фактически ведёт себя как </w:t>
      </w:r>
      <w:r w:rsidRPr="560DF7D5" w:rsidR="659EFEEF">
        <w:rPr>
          <w:rFonts w:ascii="Consolas" w:hAnsi="Consolas" w:eastAsia="Consolas" w:cs="Consolas"/>
          <w:noProof w:val="0"/>
          <w:sz w:val="24"/>
          <w:szCs w:val="24"/>
          <w:lang w:val="ru-RU"/>
        </w:rPr>
        <w:t>READ COMMITTED</w:t>
      </w:r>
      <w:r w:rsidRPr="560DF7D5" w:rsidR="659EFEEF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— </w:t>
      </w:r>
      <w:r w:rsidRPr="560DF7D5" w:rsidR="659EFEEF">
        <w:rPr>
          <w:rFonts w:ascii="Arial" w:hAnsi="Arial" w:eastAsia="Arial" w:cs="Arial"/>
          <w:noProof w:val="0"/>
          <w:sz w:val="24"/>
          <w:szCs w:val="24"/>
          <w:lang w:val="ru-RU"/>
        </w:rPr>
        <w:t>т.е.</w:t>
      </w:r>
      <w:r w:rsidRPr="560DF7D5" w:rsidR="659EFEEF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60DF7D5" w:rsidR="659EFEEF">
        <w:rPr>
          <w:rFonts w:ascii="Arial" w:hAnsi="Arial" w:eastAsia="Arial" w:cs="Arial"/>
          <w:i w:val="1"/>
          <w:iCs w:val="1"/>
          <w:noProof w:val="0"/>
          <w:sz w:val="24"/>
          <w:szCs w:val="24"/>
          <w:lang w:val="ru-RU"/>
        </w:rPr>
        <w:t>грязных чтений</w:t>
      </w:r>
      <w:r w:rsidRPr="560DF7D5" w:rsidR="659EFEEF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</w:t>
      </w:r>
      <w:r w:rsidRPr="560DF7D5" w:rsidR="659EFEEF">
        <w:rPr>
          <w:rFonts w:ascii="Arial" w:hAnsi="Arial" w:eastAsia="Arial" w:cs="Arial"/>
          <w:noProof w:val="0"/>
          <w:sz w:val="24"/>
          <w:szCs w:val="24"/>
          <w:lang w:val="ru-RU"/>
        </w:rPr>
        <w:t>Postgres</w:t>
      </w:r>
      <w:r w:rsidRPr="560DF7D5" w:rsidR="659EFEEF">
        <w:rPr>
          <w:rFonts w:ascii="Arial" w:hAnsi="Arial" w:eastAsia="Arial" w:cs="Arial"/>
          <w:noProof w:val="0"/>
          <w:sz w:val="24"/>
          <w:szCs w:val="24"/>
          <w:lang w:val="ru-RU"/>
        </w:rPr>
        <w:t xml:space="preserve"> не позволяет.</w:t>
      </w:r>
    </w:p>
    <w:p w:rsidR="560DF7D5" w:rsidP="560DF7D5" w:rsidRDefault="560DF7D5" w14:paraId="35DB0DA2" w14:textId="437C7353">
      <w:pPr>
        <w:pStyle w:val="Normal"/>
        <w:ind w:left="708"/>
        <w:rPr>
          <w:rFonts w:ascii="Arial" w:hAnsi="Arial" w:eastAsia="Arial" w:cs="Arial"/>
          <w:noProof w:val="0"/>
          <w:sz w:val="24"/>
          <w:szCs w:val="24"/>
          <w:lang w:val="ru-RU"/>
        </w:rPr>
      </w:pPr>
    </w:p>
    <w:p w:rsidR="79226463" w:rsidP="560DF7D5" w:rsidRDefault="79226463" w14:paraId="6CFCA615" w14:textId="27923924">
      <w:pPr>
        <w:pStyle w:val="Normal"/>
        <w:spacing w:before="281" w:beforeAutospacing="off" w:after="281" w:afterAutospacing="off"/>
        <w:rPr>
          <w:rFonts w:ascii="Arial" w:hAnsi="Arial" w:eastAsia="Arial" w:cs="Arial"/>
          <w:noProof w:val="0"/>
          <w:sz w:val="24"/>
          <w:szCs w:val="24"/>
          <w:lang w:val="en-US"/>
        </w:rPr>
      </w:pPr>
      <w:r w:rsidRPr="560DF7D5" w:rsidR="79226463">
        <w:rPr>
          <w:rFonts w:ascii="Arial" w:hAnsi="Arial" w:eastAsia="Arial" w:cs="Arial"/>
          <w:noProof w:val="0"/>
          <w:sz w:val="24"/>
          <w:szCs w:val="24"/>
          <w:lang w:val="en-US"/>
        </w:rPr>
        <w:t>Сеансы</w:t>
      </w:r>
      <w:r w:rsidRPr="560DF7D5" w:rsidR="792264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79226463">
        <w:rPr>
          <w:rFonts w:ascii="Arial" w:hAnsi="Arial" w:eastAsia="Arial" w:cs="Arial"/>
          <w:noProof w:val="0"/>
          <w:sz w:val="24"/>
          <w:szCs w:val="24"/>
          <w:lang w:val="en-US"/>
        </w:rPr>
        <w:t>запускаем</w:t>
      </w:r>
      <w:r w:rsidRPr="560DF7D5" w:rsidR="792264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79226463">
        <w:rPr>
          <w:rFonts w:ascii="Arial" w:hAnsi="Arial" w:eastAsia="Arial" w:cs="Arial"/>
          <w:noProof w:val="0"/>
          <w:sz w:val="24"/>
          <w:szCs w:val="24"/>
          <w:lang w:val="en-US"/>
        </w:rPr>
        <w:t>через</w:t>
      </w:r>
      <w:r w:rsidRPr="560DF7D5" w:rsidR="792264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SQL shell (</w:t>
      </w:r>
      <w:r w:rsidRPr="560DF7D5" w:rsidR="79226463">
        <w:rPr>
          <w:rFonts w:ascii="Arial" w:hAnsi="Arial" w:eastAsia="Arial" w:cs="Arial"/>
          <w:noProof w:val="0"/>
          <w:sz w:val="24"/>
          <w:szCs w:val="24"/>
          <w:lang w:val="en-US"/>
        </w:rPr>
        <w:t>psql</w:t>
      </w:r>
      <w:r w:rsidRPr="560DF7D5" w:rsidR="79226463">
        <w:rPr>
          <w:rFonts w:ascii="Arial" w:hAnsi="Arial" w:eastAsia="Arial" w:cs="Arial"/>
          <w:noProof w:val="0"/>
          <w:sz w:val="24"/>
          <w:szCs w:val="24"/>
          <w:lang w:val="en-US"/>
        </w:rPr>
        <w:t>)</w:t>
      </w:r>
      <w:r w:rsidR="165CB016">
        <w:drawing>
          <wp:inline wp14:editId="2DF7E066" wp14:anchorId="73AB54CC">
            <wp:extent cx="5724525" cy="1104900"/>
            <wp:effectExtent l="0" t="0" r="0" b="0"/>
            <wp:docPr id="520771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2077137" name="Picture 52077137"/>
                    <pic:cNvPicPr/>
                  </pic:nvPicPr>
                  <pic:blipFill>
                    <a:blip xmlns:r="http://schemas.openxmlformats.org/officeDocument/2006/relationships" r:embed="rId10731093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0DF7D5" w:rsidR="0530961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Прописываем в </w:t>
      </w:r>
      <w:r w:rsidRPr="560DF7D5" w:rsidR="0530961C">
        <w:rPr>
          <w:rFonts w:ascii="Arial" w:hAnsi="Arial" w:eastAsia="Arial" w:cs="Arial"/>
          <w:noProof w:val="0"/>
          <w:sz w:val="24"/>
          <w:szCs w:val="24"/>
          <w:lang w:val="en-US"/>
        </w:rPr>
        <w:t>обоих</w:t>
      </w:r>
      <w:r w:rsidRPr="560DF7D5" w:rsidR="0530961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530961C">
        <w:rPr>
          <w:rFonts w:ascii="Arial" w:hAnsi="Arial" w:eastAsia="Arial" w:cs="Arial"/>
          <w:noProof w:val="0"/>
          <w:sz w:val="24"/>
          <w:szCs w:val="24"/>
          <w:lang w:val="en-US"/>
        </w:rPr>
        <w:t>сессиях</w:t>
      </w:r>
      <w:r w:rsidRPr="560DF7D5" w:rsidR="054C844D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  <w:r>
        <w:br/>
      </w:r>
      <w:r w:rsidRPr="560DF7D5" w:rsidR="09B8A99E">
        <w:rPr>
          <w:rFonts w:ascii="Arial" w:hAnsi="Arial" w:eastAsia="Arial" w:cs="Arial"/>
          <w:noProof w:val="0"/>
          <w:sz w:val="24"/>
          <w:szCs w:val="24"/>
          <w:lang w:val="en-US"/>
        </w:rPr>
        <w:t>SET SESSION CHARACTERISTICS AS TRANSACTION ISOLATION LEVEL READ UNCOMMITTED;</w:t>
      </w:r>
    </w:p>
    <w:p w:rsidR="560DF7D5" w:rsidP="560DF7D5" w:rsidRDefault="560DF7D5" w14:paraId="77BC67AD" w14:textId="7F695764">
      <w:pPr>
        <w:pStyle w:val="Normal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>
        <w:br/>
      </w:r>
      <w:r w:rsidRPr="560DF7D5" w:rsidR="418ACA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Сценарий 1 — </w:t>
      </w:r>
      <w:r w:rsidRPr="560DF7D5" w:rsidR="418ACA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Потерянные</w:t>
      </w:r>
      <w:r w:rsidRPr="560DF7D5" w:rsidR="418ACA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60DF7D5" w:rsidR="418ACA40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изменения</w:t>
      </w:r>
    </w:p>
    <w:p w:rsidR="418ACA40" w:rsidP="560DF7D5" w:rsidRDefault="418ACA40" w14:paraId="4C691B3C" w14:textId="7E88F9D9">
      <w:pPr>
        <w:pStyle w:val="Normal"/>
        <w:spacing w:before="281" w:beforeAutospacing="off" w:after="281" w:afterAutospacing="off"/>
        <w:rPr>
          <w:rFonts w:ascii="Arial" w:hAnsi="Arial" w:eastAsia="Arial" w:cs="Arial"/>
          <w:b w:val="0"/>
          <w:bCs w:val="0"/>
          <w:noProof w:val="0"/>
          <w:sz w:val="24"/>
          <w:szCs w:val="24"/>
          <w:lang w:val="en-US"/>
        </w:rPr>
      </w:pP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>Цель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>показать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>потерю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>одного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>из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>обновлений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>при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>некорректной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>логике</w:t>
      </w:r>
      <w:r w:rsidRPr="560DF7D5" w:rsidR="418ACA40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1966AC2D" w:rsidP="560DF7D5" w:rsidRDefault="1966AC2D" w14:paraId="116D96D0" w14:textId="7351E8B3">
      <w:pPr>
        <w:pStyle w:val="Normal"/>
        <w:spacing w:before="281" w:beforeAutospacing="off" w:after="281" w:afterAutospacing="off"/>
      </w:pP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В 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>замечании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>уже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>было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>указано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>что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PostgreSQL НЕ 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>поддерживает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>уровень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>изоляции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READ UNCOMMITTED. И в 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>ходе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>выполнения</w:t>
      </w:r>
      <w:r w:rsidRPr="560DF7D5" w:rsidR="1966AC2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 </w:t>
      </w:r>
      <w:r w:rsidRPr="560DF7D5" w:rsidR="47D6DB5A">
        <w:rPr>
          <w:rFonts w:ascii="Arial" w:hAnsi="Arial" w:eastAsia="Arial" w:cs="Arial"/>
          <w:noProof w:val="0"/>
          <w:sz w:val="24"/>
          <w:szCs w:val="24"/>
          <w:lang w:val="en-US"/>
        </w:rPr>
        <w:t>транзакции</w:t>
      </w:r>
      <w:r w:rsidRPr="560DF7D5" w:rsidR="47D6DB5A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44F6C66">
        <w:rPr>
          <w:rFonts w:ascii="Arial" w:hAnsi="Arial" w:eastAsia="Arial" w:cs="Arial"/>
          <w:noProof w:val="0"/>
          <w:sz w:val="24"/>
          <w:szCs w:val="24"/>
          <w:lang w:val="en-US"/>
        </w:rPr>
        <w:t>он</w:t>
      </w:r>
      <w:r w:rsidRPr="560DF7D5" w:rsidR="044F6C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44F6C66">
        <w:rPr>
          <w:rFonts w:ascii="Arial" w:hAnsi="Arial" w:eastAsia="Arial" w:cs="Arial"/>
          <w:noProof w:val="0"/>
          <w:sz w:val="24"/>
          <w:szCs w:val="24"/>
          <w:lang w:val="en-US"/>
        </w:rPr>
        <w:t>ушел</w:t>
      </w:r>
      <w:r w:rsidRPr="560DF7D5" w:rsidR="044F6C66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в </w:t>
      </w:r>
      <w:r w:rsidRPr="560DF7D5" w:rsidR="044F6C66">
        <w:rPr>
          <w:rFonts w:ascii="Arial" w:hAnsi="Arial" w:eastAsia="Arial" w:cs="Arial"/>
          <w:noProof w:val="0"/>
          <w:sz w:val="24"/>
          <w:szCs w:val="24"/>
          <w:lang w:val="en-US"/>
        </w:rPr>
        <w:t>блокировку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>так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>как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>строка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>заблокирована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>эксклюзивной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>блокировкой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и 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>держится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>до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>конца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>транзакции</w:t>
      </w:r>
      <w:r w:rsidRPr="560DF7D5" w:rsidR="37E7D55F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1.</w:t>
      </w:r>
      <w:r>
        <w:br/>
      </w:r>
      <w:r w:rsidRPr="560DF7D5" w:rsidR="208CFD1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Сейчас </w:t>
      </w:r>
      <w:r w:rsidRPr="560DF7D5" w:rsidR="208CFD1D">
        <w:rPr>
          <w:rFonts w:ascii="Arial" w:hAnsi="Arial" w:eastAsia="Arial" w:cs="Arial"/>
          <w:noProof w:val="0"/>
          <w:sz w:val="24"/>
          <w:szCs w:val="24"/>
          <w:lang w:val="en-US"/>
        </w:rPr>
        <w:t>задержка</w:t>
      </w:r>
      <w:r w:rsidRPr="560DF7D5" w:rsidR="208CFD1D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  <w:r w:rsidR="208CFD1D">
        <w:drawing>
          <wp:inline wp14:editId="46D3FC82" wp14:anchorId="0EE8E3B9">
            <wp:extent cx="5724525" cy="1114425"/>
            <wp:effectExtent l="0" t="0" r="0" b="0"/>
            <wp:docPr id="5616458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61645872" name="Picture 561645872"/>
                    <pic:cNvPicPr/>
                  </pic:nvPicPr>
                  <pic:blipFill>
                    <a:blip xmlns:r="http://schemas.openxmlformats.org/officeDocument/2006/relationships" r:embed="rId110648581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0DF7D5" w:rsidR="208CFD1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Выполнили </w:t>
      </w:r>
      <w:r w:rsidRPr="560DF7D5" w:rsidR="208CFD1D">
        <w:rPr>
          <w:rFonts w:ascii="Arial" w:hAnsi="Arial" w:eastAsia="Arial" w:cs="Arial"/>
          <w:noProof w:val="0"/>
          <w:sz w:val="24"/>
          <w:szCs w:val="24"/>
          <w:lang w:val="en-US"/>
        </w:rPr>
        <w:t>коммит</w:t>
      </w:r>
      <w:r w:rsidRPr="560DF7D5" w:rsidR="208CFD1D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1 </w:t>
      </w:r>
      <w:r w:rsidRPr="560DF7D5" w:rsidR="208CFD1D">
        <w:rPr>
          <w:rFonts w:ascii="Arial" w:hAnsi="Arial" w:eastAsia="Arial" w:cs="Arial"/>
          <w:noProof w:val="0"/>
          <w:sz w:val="24"/>
          <w:szCs w:val="24"/>
          <w:lang w:val="en-US"/>
        </w:rPr>
        <w:t>транзакции</w:t>
      </w:r>
      <w:r w:rsidRPr="560DF7D5" w:rsidR="3C8E56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60DF7D5" w:rsidR="3C8E562C">
        <w:rPr>
          <w:rFonts w:ascii="Arial" w:hAnsi="Arial" w:eastAsia="Arial" w:cs="Arial"/>
          <w:noProof w:val="0"/>
          <w:sz w:val="24"/>
          <w:szCs w:val="24"/>
          <w:lang w:val="en-US"/>
        </w:rPr>
        <w:t>сразу</w:t>
      </w:r>
      <w:r w:rsidRPr="560DF7D5" w:rsidR="3C8E56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3C8E562C">
        <w:rPr>
          <w:rFonts w:ascii="Arial" w:hAnsi="Arial" w:eastAsia="Arial" w:cs="Arial"/>
          <w:noProof w:val="0"/>
          <w:sz w:val="24"/>
          <w:szCs w:val="24"/>
          <w:lang w:val="en-US"/>
        </w:rPr>
        <w:t>выполнилась</w:t>
      </w:r>
      <w:r w:rsidRPr="560DF7D5" w:rsidR="3C8E56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2.</w:t>
      </w:r>
      <w:r w:rsidR="3C8E562C">
        <w:drawing>
          <wp:inline wp14:editId="25C451BE" wp14:anchorId="7AD54C55">
            <wp:extent cx="5724525" cy="533400"/>
            <wp:effectExtent l="0" t="0" r="0" b="0"/>
            <wp:docPr id="1967197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7197985" name="Picture 1967197985"/>
                    <pic:cNvPicPr/>
                  </pic:nvPicPr>
                  <pic:blipFill>
                    <a:blip xmlns:r="http://schemas.openxmlformats.org/officeDocument/2006/relationships" r:embed="rId1335670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0DF7D5" w:rsidR="3C8E56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Проверяем </w:t>
      </w:r>
      <w:r w:rsidRPr="560DF7D5" w:rsidR="3C8E562C">
        <w:rPr>
          <w:rFonts w:ascii="Arial" w:hAnsi="Arial" w:eastAsia="Arial" w:cs="Arial"/>
          <w:noProof w:val="0"/>
          <w:sz w:val="24"/>
          <w:szCs w:val="24"/>
          <w:lang w:val="en-US"/>
        </w:rPr>
        <w:t>что</w:t>
      </w:r>
      <w:r w:rsidRPr="560DF7D5" w:rsidR="3C8E562C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сейчас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сохранилось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="0DFF79D1">
        <w:drawing>
          <wp:inline wp14:editId="0498AB54" wp14:anchorId="6CFD991E">
            <wp:extent cx="5724525" cy="1162050"/>
            <wp:effectExtent l="0" t="0" r="0" b="0"/>
            <wp:docPr id="5457337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45733718" name="Picture 545733718"/>
                    <pic:cNvPicPr/>
                  </pic:nvPicPr>
                  <pic:blipFill>
                    <a:blip xmlns:r="http://schemas.openxmlformats.org/officeDocument/2006/relationships" r:embed="rId617346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Видим,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что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транзакция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еще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не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выполнилась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так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как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мы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не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сделали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коммит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Делаем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коммит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и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смотрим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что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получилось</w:t>
      </w:r>
      <w:r w:rsidRPr="560DF7D5" w:rsidR="0DFF79D1">
        <w:rPr>
          <w:rFonts w:ascii="Arial" w:hAnsi="Arial" w:eastAsia="Arial" w:cs="Arial"/>
          <w:noProof w:val="0"/>
          <w:sz w:val="24"/>
          <w:szCs w:val="24"/>
          <w:lang w:val="en-US"/>
        </w:rPr>
        <w:t>:</w:t>
      </w:r>
      <w:r w:rsidR="0DFFF5DB">
        <w:drawing>
          <wp:inline wp14:editId="7A552120" wp14:anchorId="106D03E4">
            <wp:extent cx="5724525" cy="762000"/>
            <wp:effectExtent l="0" t="0" r="0" b="0"/>
            <wp:docPr id="114762298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47622989" name="Picture 1147622989"/>
                    <pic:cNvPicPr/>
                  </pic:nvPicPr>
                  <pic:blipFill>
                    <a:blip xmlns:r="http://schemas.openxmlformats.org/officeDocument/2006/relationships" r:embed="rId573493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Закоммитили 2 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>сценарий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и 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>видим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>что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в 1 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>сценарии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>уже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>результат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>измени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>лся</w:t>
      </w:r>
      <w:r w:rsidRPr="560DF7D5" w:rsidR="0DFFF5DB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11395463" w:rsidP="560DF7D5" w:rsidRDefault="11395463" w14:paraId="658A3E16" w14:textId="7D981E22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60DF7D5" w:rsidR="113954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Сценарий</w:t>
      </w:r>
      <w:r w:rsidRPr="560DF7D5" w:rsidR="113954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2 - </w:t>
      </w:r>
      <w:r w:rsidRPr="560DF7D5" w:rsidR="113954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Грязное</w:t>
      </w:r>
      <w:r w:rsidRPr="560DF7D5" w:rsidR="11395463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чтение</w:t>
      </w:r>
    </w:p>
    <w:p w:rsidR="11395463" w:rsidP="560DF7D5" w:rsidRDefault="11395463" w14:paraId="5137159D" w14:textId="765E00F6">
      <w:pPr>
        <w:spacing w:before="240" w:beforeAutospacing="off" w:after="240" w:afterAutospacing="off"/>
      </w:pP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>Цель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: 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>проверить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>видит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>ли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>другая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>сессия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>незакоммиченное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>изменение</w:t>
      </w:r>
      <w:r w:rsidRPr="560DF7D5" w:rsidR="1139546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</w:p>
    <w:p w:rsidR="3B711E56" w:rsidP="560DF7D5" w:rsidRDefault="3B711E56" w14:paraId="0D16B985" w14:textId="08F13E4C">
      <w:pPr>
        <w:pStyle w:val="Normal"/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</w:pPr>
      <w:r w:rsidRPr="560DF7D5" w:rsidR="3B711E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В PostgreSQL </w:t>
      </w:r>
      <w:r w:rsidRPr="560DF7D5" w:rsidR="3B711E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грязные</w:t>
      </w:r>
      <w:r w:rsidRPr="560DF7D5" w:rsidR="3B711E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60DF7D5" w:rsidR="3B711E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чтения</w:t>
      </w:r>
      <w:r w:rsidRPr="560DF7D5" w:rsidR="3B711E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60DF7D5" w:rsidR="3B711E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невозможны</w:t>
      </w:r>
      <w:r w:rsidRPr="560DF7D5" w:rsidR="3B711E56">
        <w:rPr>
          <w:rFonts w:ascii="Arial" w:hAnsi="Arial" w:eastAsia="Arial" w:cs="Arial"/>
          <w:b w:val="1"/>
          <w:bCs w:val="1"/>
          <w:noProof w:val="0"/>
          <w:sz w:val="24"/>
          <w:szCs w:val="24"/>
          <w:lang w:val="en-US"/>
        </w:rPr>
        <w:t>.</w:t>
      </w:r>
    </w:p>
    <w:p w:rsidR="6FB0CD0E" w:rsidP="560DF7D5" w:rsidRDefault="6FB0CD0E" w14:paraId="00D5736D" w14:textId="7C117A1F">
      <w:pPr>
        <w:pStyle w:val="Normal"/>
        <w:spacing w:before="281" w:beforeAutospacing="off" w:after="281" w:afterAutospacing="off"/>
      </w:pP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В 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>транзакции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1 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>изменим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>фио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>сотрудника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с id = 1, 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>не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>будем</w:t>
      </w:r>
      <w:r w:rsidRPr="560DF7D5" w:rsidR="6FB0CD0E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это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коммитить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и в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транзакции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вызовем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чтение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этих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данных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.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По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сути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должно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быть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прочитаны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изменненые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данные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, 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>но</w:t>
      </w:r>
      <w:r w:rsidRPr="560DF7D5" w:rsidR="11D86709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</w:t>
      </w:r>
      <w:r w:rsidRPr="560DF7D5" w:rsidR="2D2467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у </w:t>
      </w:r>
      <w:r w:rsidRPr="560DF7D5" w:rsidR="2D246755">
        <w:rPr>
          <w:rFonts w:ascii="Arial" w:hAnsi="Arial" w:eastAsia="Arial" w:cs="Arial"/>
          <w:noProof w:val="0"/>
          <w:sz w:val="24"/>
          <w:szCs w:val="24"/>
          <w:lang w:val="en-US"/>
        </w:rPr>
        <w:t>нас</w:t>
      </w:r>
      <w:r w:rsidRPr="560DF7D5" w:rsidR="2D246755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PostgreSQL.</w:t>
      </w:r>
      <w:r w:rsidR="2D246755">
        <w:drawing>
          <wp:inline wp14:editId="39672BFC" wp14:anchorId="31711006">
            <wp:extent cx="5724525" cy="819150"/>
            <wp:effectExtent l="0" t="0" r="0" b="0"/>
            <wp:docPr id="60385337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03853377" name="Picture 603853377"/>
                    <pic:cNvPicPr/>
                  </pic:nvPicPr>
                  <pic:blipFill>
                    <a:blip xmlns:r="http://schemas.openxmlformats.org/officeDocument/2006/relationships" r:embed="rId7773190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0DF7D5" w:rsidR="24C0655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Делаем ROLLBACK в 1 </w:t>
      </w:r>
      <w:r w:rsidRPr="560DF7D5" w:rsidR="24C06553">
        <w:rPr>
          <w:rFonts w:ascii="Arial" w:hAnsi="Arial" w:eastAsia="Arial" w:cs="Arial"/>
          <w:noProof w:val="0"/>
          <w:sz w:val="24"/>
          <w:szCs w:val="24"/>
          <w:lang w:val="en-US"/>
        </w:rPr>
        <w:t>транзакции</w:t>
      </w:r>
      <w:r w:rsidRPr="560DF7D5" w:rsidR="24C0655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и </w:t>
      </w:r>
      <w:r w:rsidRPr="560DF7D5" w:rsidR="24C06553">
        <w:rPr>
          <w:rFonts w:ascii="Arial" w:hAnsi="Arial" w:eastAsia="Arial" w:cs="Arial"/>
          <w:noProof w:val="0"/>
          <w:sz w:val="24"/>
          <w:szCs w:val="24"/>
          <w:lang w:val="en-US"/>
        </w:rPr>
        <w:t>читаем</w:t>
      </w:r>
      <w:r w:rsidRPr="560DF7D5" w:rsidR="24C06553">
        <w:rPr>
          <w:rFonts w:ascii="Arial" w:hAnsi="Arial" w:eastAsia="Arial" w:cs="Arial"/>
          <w:noProof w:val="0"/>
          <w:sz w:val="24"/>
          <w:szCs w:val="24"/>
          <w:lang w:val="en-US"/>
        </w:rPr>
        <w:t xml:space="preserve"> 2 </w:t>
      </w:r>
      <w:r w:rsidRPr="560DF7D5" w:rsidR="24C06553">
        <w:rPr>
          <w:rFonts w:ascii="Arial" w:hAnsi="Arial" w:eastAsia="Arial" w:cs="Arial"/>
          <w:noProof w:val="0"/>
          <w:sz w:val="24"/>
          <w:szCs w:val="24"/>
          <w:lang w:val="en-US"/>
        </w:rPr>
        <w:t>транзакцию</w:t>
      </w:r>
      <w:r w:rsidRPr="560DF7D5" w:rsidR="24C06553">
        <w:rPr>
          <w:rFonts w:ascii="Arial" w:hAnsi="Arial" w:eastAsia="Arial" w:cs="Arial"/>
          <w:noProof w:val="0"/>
          <w:sz w:val="24"/>
          <w:szCs w:val="24"/>
          <w:lang w:val="en-US"/>
        </w:rPr>
        <w:t>.</w:t>
      </w:r>
      <w:r w:rsidR="24C06553">
        <w:drawing>
          <wp:inline wp14:editId="53330F3F" wp14:anchorId="09EFF227">
            <wp:extent cx="5724525" cy="676275"/>
            <wp:effectExtent l="0" t="0" r="0" b="0"/>
            <wp:docPr id="1356729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56729451" name="Picture 1356729451"/>
                    <pic:cNvPicPr/>
                  </pic:nvPicPr>
                  <pic:blipFill>
                    <a:blip xmlns:r="http://schemas.openxmlformats.org/officeDocument/2006/relationships" r:embed="rId87921795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33C14A2" w:rsidP="560DF7D5" w:rsidRDefault="333C14A2" w14:paraId="59B84056" w14:textId="55F1599B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60DF7D5" w:rsidR="333C14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READ COMMITTED</w:t>
      </w:r>
    </w:p>
    <w:p w:rsidR="333C14A2" w:rsidP="560DF7D5" w:rsidRDefault="333C14A2" w14:paraId="4313FDF0" w14:textId="74997470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60DF7D5" w:rsidR="333C14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Сценарий</w:t>
      </w:r>
      <w:r w:rsidRPr="560DF7D5" w:rsidR="0B32E94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560DF7D5" w:rsidR="4AD6CA1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3</w:t>
      </w:r>
      <w:r w:rsidRPr="560DF7D5" w:rsidR="333C14A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— Грязное чтение (повтор)</w:t>
      </w:r>
    </w:p>
    <w:p w:rsidR="6F221A34" w:rsidP="560DF7D5" w:rsidRDefault="6F221A34" w14:paraId="4ECE4BDE" w14:textId="6496F113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60DF7D5" w:rsidR="6F221A3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Все </w:t>
      </w:r>
      <w:r w:rsidRPr="560DF7D5" w:rsidR="6F221A34">
        <w:rPr>
          <w:rFonts w:ascii="Aptos" w:hAnsi="Aptos" w:eastAsia="Aptos" w:cs="Aptos"/>
          <w:noProof w:val="0"/>
          <w:sz w:val="24"/>
          <w:szCs w:val="24"/>
          <w:lang w:val="ru-RU"/>
        </w:rPr>
        <w:t>тоже</w:t>
      </w:r>
      <w:r w:rsidRPr="560DF7D5" w:rsidR="6F221A34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самое что и в </w:t>
      </w:r>
      <w:r w:rsidRPr="560DF7D5" w:rsidR="6F221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READ UNCOMMITTED</w:t>
      </w:r>
    </w:p>
    <w:p w:rsidR="560DF7D5" w:rsidP="560DF7D5" w:rsidRDefault="560DF7D5" w14:paraId="15AD9C29" w14:textId="2AD4F082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</w:p>
    <w:p w:rsidR="6F221A34" w:rsidP="560DF7D5" w:rsidRDefault="6F221A34" w14:paraId="52DE73AE" w14:textId="71B1E27B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0DF7D5" w:rsidR="6F221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Сценарий</w:t>
      </w:r>
      <w:r w:rsidRPr="560DF7D5" w:rsidR="6F221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60DF7D5" w:rsidR="4619BD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4</w:t>
      </w:r>
      <w:r w:rsidRPr="560DF7D5" w:rsidR="1BE5DF8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60DF7D5" w:rsidR="6F221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— </w:t>
      </w:r>
      <w:r w:rsidRPr="560DF7D5" w:rsidR="6F221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Неповторяющееся</w:t>
      </w:r>
      <w:r w:rsidRPr="560DF7D5" w:rsidR="6F221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60DF7D5" w:rsidR="6F221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чтение</w:t>
      </w:r>
      <w:r w:rsidRPr="560DF7D5" w:rsidR="6F221A3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</w:p>
    <w:p w:rsidR="57B2B96A" w:rsidP="560DF7D5" w:rsidRDefault="57B2B96A" w14:paraId="334599C8" w14:textId="3FD6B371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57B2B96A">
        <w:drawing>
          <wp:inline wp14:editId="7BB27C34" wp14:anchorId="27EF9668">
            <wp:extent cx="5724525" cy="1476375"/>
            <wp:effectExtent l="0" t="0" r="0" b="0"/>
            <wp:docPr id="159704393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7043935" name="Picture 1597043935"/>
                    <pic:cNvPicPr/>
                  </pic:nvPicPr>
                  <pic:blipFill>
                    <a:blip xmlns:r="http://schemas.openxmlformats.org/officeDocument/2006/relationships" r:embed="rId8343572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0DF7D5" w:rsidR="57B2B96A">
        <w:rPr>
          <w:rFonts w:ascii="Aptos" w:hAnsi="Aptos" w:eastAsia="Aptos" w:cs="Aptos"/>
          <w:noProof w:val="0"/>
          <w:sz w:val="24"/>
          <w:szCs w:val="24"/>
          <w:lang w:val="ru-RU"/>
        </w:rPr>
        <w:t>Повторные SELECT могут вернуть разные данные.</w:t>
      </w:r>
      <w:r w:rsidRPr="560DF7D5" w:rsidR="3AFAD481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560DF7D5" w:rsidR="3AFAD481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auto"/>
          <w:sz w:val="24"/>
          <w:szCs w:val="24"/>
          <w:lang w:val="ru-RU"/>
        </w:rPr>
        <w:t xml:space="preserve">Транзакция видит только те изменения, которые были зафиксированы другими транзакциями. </w:t>
      </w:r>
    </w:p>
    <w:p w:rsidR="1986997B" w:rsidP="560DF7D5" w:rsidRDefault="1986997B" w14:paraId="52C9BA93" w14:textId="337E869E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60DF7D5" w:rsidR="19869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REPEATABLE READ</w:t>
      </w:r>
    </w:p>
    <w:p w:rsidR="1986997B" w:rsidP="560DF7D5" w:rsidRDefault="1986997B" w14:paraId="5BA21EA5" w14:textId="5E1C761E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60DF7D5" w:rsidR="1986997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Сценарий 5 — Неповторяющееся чтение</w:t>
      </w:r>
    </w:p>
    <w:p w:rsidR="609DF1C5" w:rsidP="560DF7D5" w:rsidRDefault="609DF1C5" w14:paraId="236BE693" w14:textId="5B4311F8">
      <w:pPr>
        <w:pStyle w:val="Normal"/>
        <w:spacing w:before="240" w:beforeAutospacing="off" w:after="240" w:afterAutospacing="off"/>
      </w:pPr>
      <w:r w:rsidRPr="560DF7D5" w:rsidR="609DF1C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Повторный SELECT в той же транзакции вернёт </w:t>
      </w:r>
      <w:r w:rsidRPr="560DF7D5" w:rsidR="609DF1C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то же</w:t>
      </w:r>
      <w:r w:rsidRPr="560DF7D5" w:rsidR="609DF1C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значение (REPEATABLE READ защищает от </w:t>
      </w:r>
      <w:r w:rsidRPr="560DF7D5" w:rsidR="609DF1C5">
        <w:rPr>
          <w:rFonts w:ascii="Aptos" w:hAnsi="Aptos" w:eastAsia="Aptos" w:cs="Aptos"/>
          <w:noProof w:val="0"/>
          <w:sz w:val="24"/>
          <w:szCs w:val="24"/>
          <w:lang w:val="ru-RU"/>
        </w:rPr>
        <w:t>non-repeatable</w:t>
      </w:r>
      <w:r w:rsidRPr="560DF7D5" w:rsidR="609DF1C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560DF7D5" w:rsidR="609DF1C5">
        <w:rPr>
          <w:rFonts w:ascii="Aptos" w:hAnsi="Aptos" w:eastAsia="Aptos" w:cs="Aptos"/>
          <w:noProof w:val="0"/>
          <w:sz w:val="24"/>
          <w:szCs w:val="24"/>
          <w:lang w:val="ru-RU"/>
        </w:rPr>
        <w:t>read</w:t>
      </w:r>
      <w:r w:rsidRPr="560DF7D5" w:rsidR="609DF1C5">
        <w:rPr>
          <w:rFonts w:ascii="Aptos" w:hAnsi="Aptos" w:eastAsia="Aptos" w:cs="Aptos"/>
          <w:noProof w:val="0"/>
          <w:sz w:val="24"/>
          <w:szCs w:val="24"/>
          <w:lang w:val="ru-RU"/>
        </w:rPr>
        <w:t>).</w:t>
      </w:r>
      <w:r w:rsidRPr="560DF7D5" w:rsidR="33BC646F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В этом уровне </w:t>
      </w:r>
      <w:r w:rsidRPr="560DF7D5" w:rsidR="33BC646F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неповторяющееся чтение НЕ допускается</w:t>
      </w:r>
      <w:r w:rsidRPr="560DF7D5" w:rsidR="33BC646F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560DF7D5" w:rsidP="560DF7D5" w:rsidRDefault="560DF7D5" w14:paraId="17821028" w14:textId="1547500B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071A7088" w:rsidP="560DF7D5" w:rsidRDefault="071A7088" w14:paraId="1353BB08" w14:textId="4238045B">
      <w:pPr>
        <w:pStyle w:val="Normal"/>
        <w:spacing w:before="281" w:beforeAutospacing="off" w:after="281" w:afterAutospacing="off"/>
      </w:pPr>
      <w:r w:rsidR="071A7088">
        <w:drawing>
          <wp:inline wp14:editId="2D8A1760" wp14:anchorId="52CC9CE2">
            <wp:extent cx="5724525" cy="1619250"/>
            <wp:effectExtent l="0" t="0" r="0" b="0"/>
            <wp:docPr id="1616120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12074" name="Picture 161612074"/>
                    <pic:cNvPicPr/>
                  </pic:nvPicPr>
                  <pic:blipFill>
                    <a:blip xmlns:r="http://schemas.openxmlformats.org/officeDocument/2006/relationships" r:embed="rId804118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61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898F169" w:rsidP="560DF7D5" w:rsidRDefault="0898F169" w14:paraId="55347A36" w14:textId="612CF8CF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60DF7D5" w:rsidR="0898F1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Сценарий 6 — Фантом</w:t>
      </w:r>
    </w:p>
    <w:p w:rsidR="4FB8CB98" w:rsidP="560DF7D5" w:rsidRDefault="4FB8CB98" w14:paraId="7CFADEC8" w14:textId="7C609F27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60DF7D5" w:rsidR="4FB8CB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В PostgreSQL REPEATABLE READ </w:t>
      </w:r>
      <w:r w:rsidRPr="560DF7D5" w:rsidR="4FB8CB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- level</w:t>
      </w:r>
      <w:r w:rsidRPr="560DF7D5" w:rsidR="4FB8CB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60DF7D5" w:rsidR="4FB8CB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предотвращает</w:t>
      </w:r>
      <w:r w:rsidRPr="560DF7D5" w:rsidR="4FB8CB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 xml:space="preserve"> </w:t>
      </w:r>
      <w:r w:rsidRPr="560DF7D5" w:rsidR="4FB8CB9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фантомы</w:t>
      </w:r>
    </w:p>
    <w:p w:rsidR="30F64FC0" w:rsidP="560DF7D5" w:rsidRDefault="30F64FC0" w14:paraId="72E10BC8" w14:textId="43EB6259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="30F64FC0">
        <w:drawing>
          <wp:inline wp14:editId="5CD022C0" wp14:anchorId="292FD0EA">
            <wp:extent cx="5724525" cy="1495425"/>
            <wp:effectExtent l="0" t="0" r="0" b="0"/>
            <wp:docPr id="368262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8262815" name="Picture 368262815"/>
                    <pic:cNvPicPr/>
                  </pic:nvPicPr>
                  <pic:blipFill>
                    <a:blip xmlns:r="http://schemas.openxmlformats.org/officeDocument/2006/relationships" r:embed="rId105829387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60DF7D5" w:rsidR="30F64FC0">
        <w:rPr>
          <w:rFonts w:ascii="Aptos" w:hAnsi="Aptos" w:eastAsia="Aptos" w:cs="Aptos"/>
          <w:noProof w:val="0"/>
          <w:sz w:val="24"/>
          <w:szCs w:val="24"/>
          <w:lang w:val="ru-RU"/>
        </w:rPr>
        <w:t>После первого SELECT — 0 строк. После вставки в транзакции 2 — вставка прошла успешно. Второй SELECT в транзакции 1 всё равно показывает 0 строк.</w:t>
      </w:r>
    </w:p>
    <w:p w:rsidR="30F64FC0" w:rsidP="560DF7D5" w:rsidRDefault="30F64FC0" w14:paraId="507B9C5C" w14:textId="494591C3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560DF7D5" w:rsidR="30F64FC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Это показывает, что в </w:t>
      </w:r>
      <w:r w:rsidRPr="560DF7D5" w:rsidR="30F64FC0">
        <w:rPr>
          <w:rFonts w:ascii="Aptos" w:hAnsi="Aptos" w:eastAsia="Aptos" w:cs="Aptos"/>
          <w:noProof w:val="0"/>
          <w:sz w:val="24"/>
          <w:szCs w:val="24"/>
          <w:lang w:val="ru-RU"/>
        </w:rPr>
        <w:t>PostgreSQL</w:t>
      </w:r>
      <w:r w:rsidRPr="560DF7D5" w:rsidR="30F64FC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</w:t>
      </w:r>
      <w:r w:rsidRPr="560DF7D5" w:rsidR="30F64FC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REPEATABLE READ</w:t>
      </w:r>
      <w:r w:rsidRPr="560DF7D5" w:rsidR="30F64FC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ru-RU"/>
        </w:rPr>
        <w:t xml:space="preserve"> предотвращает фантомы</w:t>
      </w:r>
      <w:r w:rsidRPr="560DF7D5" w:rsidR="30F64FC0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(в отличие от MySQL).</w:t>
      </w:r>
    </w:p>
    <w:p w:rsidR="2046DC17" w:rsidP="560DF7D5" w:rsidRDefault="2046DC17" w14:paraId="0F0BBE9D" w14:textId="575F263A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560DF7D5" w:rsidR="2046DC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SERIALIZABLE</w:t>
      </w:r>
    </w:p>
    <w:p w:rsidR="2046DC17" w:rsidP="560DF7D5" w:rsidRDefault="2046DC17" w14:paraId="3ABC1201" w14:textId="25FF7E42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Pr="70EE414A" w:rsidR="2046DC17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Сценарий 7 — Фантом</w:t>
      </w:r>
    </w:p>
    <w:p w:rsidR="211BCCB6" w:rsidP="70EE414A" w:rsidRDefault="211BCCB6" w14:paraId="40FF6A47" w14:textId="11495C33">
      <w:pPr>
        <w:pStyle w:val="Normal"/>
        <w:spacing w:before="240" w:beforeAutospacing="off" w:after="240" w:afterAutospacing="off"/>
      </w:pPr>
      <w:r w:rsidRPr="70EE414A" w:rsidR="211BCCB6">
        <w:rPr>
          <w:rFonts w:ascii="Aptos" w:hAnsi="Aptos" w:eastAsia="Aptos" w:cs="Aptos"/>
          <w:noProof w:val="0"/>
          <w:sz w:val="24"/>
          <w:szCs w:val="24"/>
          <w:lang w:val="ru-RU"/>
        </w:rPr>
        <w:t>PostgreSQL</w:t>
      </w:r>
      <w:r w:rsidRPr="70EE414A" w:rsidR="211BCC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может выполнить SERIALIZABLE без ошибки, если может гарантировать, что результат соответствует некоторому </w:t>
      </w:r>
      <w:r w:rsidRPr="70EE414A" w:rsidR="211BCCB6">
        <w:rPr>
          <w:rFonts w:ascii="Aptos" w:hAnsi="Aptos" w:eastAsia="Aptos" w:cs="Aptos"/>
          <w:noProof w:val="0"/>
          <w:sz w:val="24"/>
          <w:szCs w:val="24"/>
          <w:lang w:val="ru-RU"/>
        </w:rPr>
        <w:t>сериализованному</w:t>
      </w:r>
      <w:r w:rsidRPr="70EE414A" w:rsidR="211BCC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порядку. В теории </w:t>
      </w:r>
      <w:r w:rsidRPr="70EE414A" w:rsidR="211BC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phantom</w:t>
      </w:r>
      <w:r w:rsidRPr="70EE414A" w:rsidR="211BC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 xml:space="preserve"> </w:t>
      </w:r>
      <w:r w:rsidRPr="70EE414A" w:rsidR="211BC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prevention</w:t>
      </w:r>
      <w:r w:rsidRPr="70EE414A" w:rsidR="211BCC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часто реализуют через ошибки сериализации. Но </w:t>
      </w:r>
      <w:r w:rsidRPr="70EE414A" w:rsidR="211BCCB6">
        <w:rPr>
          <w:rFonts w:ascii="Aptos" w:hAnsi="Aptos" w:eastAsia="Aptos" w:cs="Aptos"/>
          <w:noProof w:val="0"/>
          <w:sz w:val="24"/>
          <w:szCs w:val="24"/>
          <w:lang w:val="ru-RU"/>
        </w:rPr>
        <w:t>PostgreSQL</w:t>
      </w:r>
      <w:r w:rsidRPr="70EE414A" w:rsidR="211BCC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делает это умнее: если нет необходимости, он выполняет транзакции без ошибки, просто не показывая изменения. То есть </w:t>
      </w:r>
      <w:r w:rsidRPr="70EE414A" w:rsidR="211BC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от фантомов защищено</w:t>
      </w:r>
      <w:r w:rsidRPr="70EE414A" w:rsidR="211BCCB6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но </w:t>
      </w:r>
      <w:r w:rsidRPr="70EE414A" w:rsidR="211BCCB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без необходимости кидать ошибку</w:t>
      </w:r>
      <w:r w:rsidRPr="70EE414A" w:rsidR="211BCCB6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70EE414A" w:rsidP="70EE414A" w:rsidRDefault="70EE414A" w14:paraId="01C2E4CE" w14:textId="26901DD5">
      <w:pPr>
        <w:pStyle w:val="Normal"/>
        <w:spacing w:before="281" w:beforeAutospacing="off" w:after="281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</w:p>
    <w:p w:rsidR="560DF7D5" w:rsidP="560DF7D5" w:rsidRDefault="560DF7D5" w14:paraId="36FCD35C" w14:textId="5CA4BDE8">
      <w:pPr>
        <w:pStyle w:val="Normal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</w:pPr>
      <w:r w:rsidR="211BCCB6">
        <w:drawing>
          <wp:inline wp14:editId="5F5F593C" wp14:anchorId="16F8EC9E">
            <wp:extent cx="5724525" cy="1162050"/>
            <wp:effectExtent l="0" t="0" r="0" b="0"/>
            <wp:docPr id="171389249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3892491" name=""/>
                    <pic:cNvPicPr/>
                  </pic:nvPicPr>
                  <pic:blipFill>
                    <a:blip xmlns:r="http://schemas.openxmlformats.org/officeDocument/2006/relationships" r:embed="rId8927198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204d20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a62e46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3B25D07"/>
    <w:rsid w:val="0002CEAF"/>
    <w:rsid w:val="00A59A8E"/>
    <w:rsid w:val="044F6C66"/>
    <w:rsid w:val="04AFB97E"/>
    <w:rsid w:val="0530961C"/>
    <w:rsid w:val="054C844D"/>
    <w:rsid w:val="064ADB0A"/>
    <w:rsid w:val="06E995BE"/>
    <w:rsid w:val="06E995BE"/>
    <w:rsid w:val="071A7088"/>
    <w:rsid w:val="0898F169"/>
    <w:rsid w:val="09B8A99E"/>
    <w:rsid w:val="0B00AC8B"/>
    <w:rsid w:val="0B19F7A8"/>
    <w:rsid w:val="0B32E946"/>
    <w:rsid w:val="0BF79B93"/>
    <w:rsid w:val="0DFF79D1"/>
    <w:rsid w:val="0DFFF5DB"/>
    <w:rsid w:val="0F7584A7"/>
    <w:rsid w:val="11395463"/>
    <w:rsid w:val="11D86709"/>
    <w:rsid w:val="13AC47C0"/>
    <w:rsid w:val="13AD59A5"/>
    <w:rsid w:val="13B90C69"/>
    <w:rsid w:val="165CB016"/>
    <w:rsid w:val="1966AC2D"/>
    <w:rsid w:val="1986997B"/>
    <w:rsid w:val="1A13FADE"/>
    <w:rsid w:val="1BE5DF85"/>
    <w:rsid w:val="2046DC17"/>
    <w:rsid w:val="20660AA9"/>
    <w:rsid w:val="208CFD1D"/>
    <w:rsid w:val="211BCCB6"/>
    <w:rsid w:val="23261911"/>
    <w:rsid w:val="233EE64A"/>
    <w:rsid w:val="233EE64A"/>
    <w:rsid w:val="24C06553"/>
    <w:rsid w:val="2561E931"/>
    <w:rsid w:val="271B2652"/>
    <w:rsid w:val="2D246755"/>
    <w:rsid w:val="2E87FDC9"/>
    <w:rsid w:val="2FCACD6E"/>
    <w:rsid w:val="30F64FC0"/>
    <w:rsid w:val="31EA73D7"/>
    <w:rsid w:val="322CCCCB"/>
    <w:rsid w:val="333C14A2"/>
    <w:rsid w:val="33B25D07"/>
    <w:rsid w:val="33BC646F"/>
    <w:rsid w:val="34FB06B7"/>
    <w:rsid w:val="36159C3A"/>
    <w:rsid w:val="363363C7"/>
    <w:rsid w:val="37C2D87D"/>
    <w:rsid w:val="37E7D55F"/>
    <w:rsid w:val="391F284A"/>
    <w:rsid w:val="3AFAD481"/>
    <w:rsid w:val="3B711E56"/>
    <w:rsid w:val="3C8E562C"/>
    <w:rsid w:val="418ACA40"/>
    <w:rsid w:val="4260ABB3"/>
    <w:rsid w:val="42DDCAC6"/>
    <w:rsid w:val="44251EA8"/>
    <w:rsid w:val="45EEA036"/>
    <w:rsid w:val="4619BD05"/>
    <w:rsid w:val="47D6DB5A"/>
    <w:rsid w:val="482D12D6"/>
    <w:rsid w:val="4AD6CA12"/>
    <w:rsid w:val="4DC47D7E"/>
    <w:rsid w:val="4FB8CB98"/>
    <w:rsid w:val="500A4C24"/>
    <w:rsid w:val="52026111"/>
    <w:rsid w:val="560DF7D5"/>
    <w:rsid w:val="562EDF1C"/>
    <w:rsid w:val="57B2B96A"/>
    <w:rsid w:val="5AA7814D"/>
    <w:rsid w:val="5AA7814D"/>
    <w:rsid w:val="5AEBF805"/>
    <w:rsid w:val="5CEB3561"/>
    <w:rsid w:val="5E399693"/>
    <w:rsid w:val="5E62B6EE"/>
    <w:rsid w:val="606A2BCD"/>
    <w:rsid w:val="609DF1C5"/>
    <w:rsid w:val="60A484D3"/>
    <w:rsid w:val="61A319B0"/>
    <w:rsid w:val="64CD9CBC"/>
    <w:rsid w:val="64CD9CBC"/>
    <w:rsid w:val="659EFEEF"/>
    <w:rsid w:val="6B07ED97"/>
    <w:rsid w:val="6C37D9AF"/>
    <w:rsid w:val="6C7DCEBC"/>
    <w:rsid w:val="6CC44EAC"/>
    <w:rsid w:val="6E396241"/>
    <w:rsid w:val="6E8688E9"/>
    <w:rsid w:val="6F11BD23"/>
    <w:rsid w:val="6F221A34"/>
    <w:rsid w:val="6FB0CD0E"/>
    <w:rsid w:val="70EE414A"/>
    <w:rsid w:val="754FD67E"/>
    <w:rsid w:val="7640DE64"/>
    <w:rsid w:val="76BFBBAF"/>
    <w:rsid w:val="79226463"/>
    <w:rsid w:val="7F7C7682"/>
    <w:rsid w:val="7FBDB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FAFBF"/>
  <w15:chartTrackingRefBased/>
  <w15:docId w15:val="{28EF3A15-05E2-49B7-AD0B-F680FC44FBD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60DF7D5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ListParagraph">
    <w:uiPriority w:val="34"/>
    <w:name w:val="List Paragraph"/>
    <w:basedOn w:val="Normal"/>
    <w:qFormat/>
    <w:rsid w:val="560DF7D5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560DF7D5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73109380" /><Relationship Type="http://schemas.openxmlformats.org/officeDocument/2006/relationships/image" Target="/media/image2.png" Id="rId1106485811" /><Relationship Type="http://schemas.openxmlformats.org/officeDocument/2006/relationships/image" Target="/media/image3.png" Id="rId1335670939" /><Relationship Type="http://schemas.openxmlformats.org/officeDocument/2006/relationships/image" Target="/media/image4.png" Id="rId617346100" /><Relationship Type="http://schemas.openxmlformats.org/officeDocument/2006/relationships/image" Target="/media/image5.png" Id="rId573493912" /><Relationship Type="http://schemas.openxmlformats.org/officeDocument/2006/relationships/image" Target="/media/image6.png" Id="rId777319014" /><Relationship Type="http://schemas.openxmlformats.org/officeDocument/2006/relationships/image" Target="/media/image7.png" Id="rId879217950" /><Relationship Type="http://schemas.openxmlformats.org/officeDocument/2006/relationships/image" Target="/media/image8.png" Id="rId834357219" /><Relationship Type="http://schemas.openxmlformats.org/officeDocument/2006/relationships/image" Target="/media/image9.png" Id="rId804118324" /><Relationship Type="http://schemas.openxmlformats.org/officeDocument/2006/relationships/image" Target="/media/imagea.png" Id="rId1058293871" /><Relationship Type="http://schemas.openxmlformats.org/officeDocument/2006/relationships/numbering" Target="numbering.xml" Id="R31a1a3e8986845a4" /><Relationship Type="http://schemas.openxmlformats.org/officeDocument/2006/relationships/image" Target="/media/imageb.png" Id="rId8927198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2025-12-18T11:31:19.8878311Z</dcterms:created>
  <dcterms:modified xsi:type="dcterms:W3CDTF">2025-12-19T12:29:19.6971951Z</dcterms:modified>
  <dc:creator>hh hh</dc:creator>
  <lastModifiedBy>hh hh</lastModifiedBy>
</coreProperties>
</file>