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</w:rPr>
        <w:t>chevrolet aveo black</w:t>
      </w:r>
      <w:r>
        <w:rPr>
          <w:rFonts w:hint="default"/>
          <w:lang w:val="ru-RU"/>
        </w:rPr>
        <w:t xml:space="preserve"> - CHEVROLET AVEO BLACK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ferrari sf90 white - FERRARI SF90 WHITE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ford explorer red - FORD EXPLORER 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honda CIVIC X red - HONDA CIVIC X 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kia OPTIMA 4 white</w:t>
      </w:r>
      <w:r>
        <w:rPr>
          <w:rFonts w:hint="default"/>
          <w:lang w:val="en-US"/>
        </w:rPr>
        <w:t xml:space="preserve"> - KIA OPTIMA 4 WHITE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kia optima black - KIA OPTIMA BLACK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LAMBORGHINI AVENTADOR (SVJ1) black - LAMBORGHINI AVENTADOR (SVJ1) BLACK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mazda 6 3GJ white - MAZDA 6 3GJ WHITE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mercedes benz g class G-КЛАСС, AMG, BRABUS - MERCEDES BENZ G CLASS G-КЛАСС, AMG, BRABUS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mitsubishi lancer red - MITSUBISHI LANCER 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nissan TEANA black - NISSAN TEANA BLACK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toyota COROLLA (11) green - TOYOTA COROLLA (11) GREEN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toyota MARK 2, 7 (X90) neon 1 - TOYOTA MARK 2, 7 (X90) NEON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toyota MARK 2, 7 (X90) neon 2 - TOYOTA MARK 2, 7 (X90) NEON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FC028"/>
    <w:multiLevelType w:val="singleLevel"/>
    <w:tmpl w:val="090FC0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E34A5"/>
    <w:rsid w:val="737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2022-11-19T07:45:13Z</dcterms:created>
  <dc:creator>nikit</dc:creator>
  <cp:lastModifiedBy>Mr Solo</cp:lastModifiedBy>
  <dcterms:modified xsi:type="dcterms:W3CDTF">2022-11-19T08:00:17Z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DDAFDC9C612345E9841A2E4033F2A354</vt:lpwstr>
  </property>
</Properties>
</file>