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07F9" w:rsidRPr="000307F9" w:rsidRDefault="000307F9" w:rsidP="000307F9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07F9">
        <w:rPr>
          <w:rFonts w:ascii="Times New Roman" w:hAnsi="Times New Roman" w:cs="Times New Roman"/>
          <w:b/>
          <w:sz w:val="28"/>
          <w:szCs w:val="28"/>
        </w:rPr>
        <w:t>Лист исправлений</w:t>
      </w:r>
    </w:p>
    <w:p w:rsidR="000307F9" w:rsidRPr="000307F9" w:rsidRDefault="000307F9" w:rsidP="000307F9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307F9" w:rsidRDefault="000307F9" w:rsidP="000307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07F9">
        <w:rPr>
          <w:rFonts w:ascii="Times New Roman" w:hAnsi="Times New Roman" w:cs="Times New Roman"/>
          <w:sz w:val="28"/>
          <w:szCs w:val="28"/>
        </w:rPr>
        <w:t>Таблица 1.1</w:t>
      </w:r>
      <w:r w:rsidRPr="000307F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0307F9">
        <w:rPr>
          <w:rFonts w:ascii="Times New Roman" w:hAnsi="Times New Roman" w:cs="Times New Roman"/>
          <w:sz w:val="28"/>
          <w:szCs w:val="28"/>
        </w:rPr>
        <w:t>– Исправление замечаний к пояснительной записке</w:t>
      </w:r>
    </w:p>
    <w:p w:rsidR="000307F9" w:rsidRPr="000307F9" w:rsidRDefault="000307F9" w:rsidP="000307F9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0"/>
        <w:gridCol w:w="2513"/>
        <w:gridCol w:w="2424"/>
        <w:gridCol w:w="2238"/>
      </w:tblGrid>
      <w:tr w:rsidR="000307F9" w:rsidTr="00F06E2E">
        <w:tc>
          <w:tcPr>
            <w:tcW w:w="2170" w:type="dxa"/>
          </w:tcPr>
          <w:p w:rsidR="000307F9" w:rsidRPr="000307F9" w:rsidRDefault="000307F9" w:rsidP="00BF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7F9">
              <w:rPr>
                <w:rFonts w:ascii="Times New Roman" w:hAnsi="Times New Roman" w:cs="Times New Roman"/>
                <w:sz w:val="28"/>
                <w:szCs w:val="28"/>
              </w:rPr>
              <w:t>№ пункта</w:t>
            </w:r>
          </w:p>
        </w:tc>
        <w:tc>
          <w:tcPr>
            <w:tcW w:w="2513" w:type="dxa"/>
          </w:tcPr>
          <w:p w:rsidR="000307F9" w:rsidRPr="000307F9" w:rsidRDefault="000307F9" w:rsidP="00BF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7F9">
              <w:rPr>
                <w:rFonts w:ascii="Times New Roman" w:hAnsi="Times New Roman" w:cs="Times New Roman"/>
                <w:sz w:val="28"/>
                <w:szCs w:val="28"/>
              </w:rPr>
              <w:t>Замечание</w:t>
            </w:r>
          </w:p>
        </w:tc>
        <w:tc>
          <w:tcPr>
            <w:tcW w:w="2424" w:type="dxa"/>
          </w:tcPr>
          <w:p w:rsidR="000307F9" w:rsidRPr="000307F9" w:rsidRDefault="000307F9" w:rsidP="00BF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7F9">
              <w:rPr>
                <w:rFonts w:ascii="Times New Roman" w:hAnsi="Times New Roman" w:cs="Times New Roman"/>
                <w:sz w:val="28"/>
                <w:szCs w:val="28"/>
              </w:rPr>
              <w:t>Исправления</w:t>
            </w:r>
          </w:p>
        </w:tc>
        <w:tc>
          <w:tcPr>
            <w:tcW w:w="2238" w:type="dxa"/>
          </w:tcPr>
          <w:p w:rsidR="000307F9" w:rsidRPr="000307F9" w:rsidRDefault="000307F9" w:rsidP="00BF580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307F9">
              <w:rPr>
                <w:rFonts w:ascii="Times New Roman" w:hAnsi="Times New Roman" w:cs="Times New Roman"/>
                <w:sz w:val="28"/>
                <w:szCs w:val="28"/>
              </w:rPr>
              <w:t>Страницы</w:t>
            </w:r>
          </w:p>
        </w:tc>
      </w:tr>
      <w:tr w:rsidR="000307F9" w:rsidTr="00F06E2E">
        <w:tc>
          <w:tcPr>
            <w:tcW w:w="2170" w:type="dxa"/>
          </w:tcPr>
          <w:p w:rsidR="000307F9" w:rsidRPr="000307F9" w:rsidRDefault="000307F9" w:rsidP="00BF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513" w:type="dxa"/>
          </w:tcPr>
          <w:p w:rsidR="000307F9" w:rsidRPr="000307F9" w:rsidRDefault="000307F9" w:rsidP="00BF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24" w:type="dxa"/>
          </w:tcPr>
          <w:p w:rsidR="000307F9" w:rsidRPr="000307F9" w:rsidRDefault="000307F9" w:rsidP="00BF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238" w:type="dxa"/>
          </w:tcPr>
          <w:p w:rsidR="000307F9" w:rsidRPr="000307F9" w:rsidRDefault="000307F9" w:rsidP="00BF580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07F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</w:tr>
      <w:tr w:rsidR="000307F9" w:rsidRPr="008E32D3" w:rsidTr="00F06E2E">
        <w:tc>
          <w:tcPr>
            <w:tcW w:w="2170" w:type="dxa"/>
          </w:tcPr>
          <w:p w:rsidR="000307F9" w:rsidRPr="000307F9" w:rsidRDefault="000307F9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7F9"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513" w:type="dxa"/>
          </w:tcPr>
          <w:p w:rsidR="008A06C9" w:rsidRPr="000307F9" w:rsidRDefault="008A06C9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307F9">
              <w:rPr>
                <w:rFonts w:ascii="Times New Roman" w:hAnsi="Times New Roman" w:cs="Times New Roman"/>
                <w:sz w:val="28"/>
                <w:szCs w:val="28"/>
              </w:rPr>
              <w:t>Оформление работы не соответствует предъявленным требованиям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4" w:type="dxa"/>
          </w:tcPr>
          <w:p w:rsidR="008A06C9" w:rsidRDefault="008A06C9" w:rsidP="008A0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Ошибки оформления </w:t>
            </w:r>
            <w:r w:rsidRPr="000307F9">
              <w:rPr>
                <w:rFonts w:ascii="Times New Roman" w:hAnsi="Times New Roman" w:cs="Times New Roman"/>
                <w:sz w:val="28"/>
                <w:szCs w:val="28"/>
              </w:rPr>
              <w:t>исправлены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0307F9" w:rsidRPr="000307F9" w:rsidRDefault="000307F9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:rsidR="000307F9" w:rsidRPr="008E32D3" w:rsidRDefault="008A06C9" w:rsidP="008A06C9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</w:t>
            </w:r>
            <w:r w:rsidRPr="008A06C9">
              <w:rPr>
                <w:rFonts w:ascii="Times New Roman" w:hAnsi="Times New Roman" w:cs="Times New Roman"/>
                <w:sz w:val="28"/>
                <w:szCs w:val="28"/>
              </w:rPr>
              <w:t>16-19,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с.30</w:t>
            </w:r>
          </w:p>
        </w:tc>
      </w:tr>
      <w:tr w:rsidR="000307F9" w:rsidRPr="008E32D3" w:rsidTr="00F06E2E">
        <w:tc>
          <w:tcPr>
            <w:tcW w:w="2170" w:type="dxa"/>
          </w:tcPr>
          <w:p w:rsidR="000307F9" w:rsidRPr="000307F9" w:rsidRDefault="00F06E2E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0307F9" w:rsidRPr="000307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13" w:type="dxa"/>
          </w:tcPr>
          <w:p w:rsidR="000307F9" w:rsidRDefault="008A06C9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Неинформативное название глав и подглав.</w:t>
            </w:r>
          </w:p>
          <w:p w:rsidR="008A06C9" w:rsidRPr="008A06C9" w:rsidRDefault="008A06C9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24" w:type="dxa"/>
          </w:tcPr>
          <w:p w:rsidR="008A06C9" w:rsidRDefault="008A06C9" w:rsidP="008A0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Неинформативное название глав и подглав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исправлено.</w:t>
            </w:r>
          </w:p>
          <w:p w:rsidR="000307F9" w:rsidRPr="00182D4C" w:rsidRDefault="000307F9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38" w:type="dxa"/>
          </w:tcPr>
          <w:p w:rsidR="000307F9" w:rsidRPr="0015541D" w:rsidRDefault="008A06C9" w:rsidP="008A0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с.5, с.9</w:t>
            </w:r>
          </w:p>
        </w:tc>
      </w:tr>
      <w:tr w:rsidR="000307F9" w:rsidRPr="008E32D3" w:rsidTr="00F06E2E">
        <w:tc>
          <w:tcPr>
            <w:tcW w:w="2170" w:type="dxa"/>
          </w:tcPr>
          <w:p w:rsidR="000307F9" w:rsidRPr="000307F9" w:rsidRDefault="00F06E2E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0307F9" w:rsidRPr="000307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13" w:type="dxa"/>
          </w:tcPr>
          <w:p w:rsidR="000307F9" w:rsidRPr="00F17120" w:rsidRDefault="008A06C9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7120">
              <w:rPr>
                <w:rFonts w:ascii="Times New Roman" w:hAnsi="Times New Roman" w:cs="Times New Roman"/>
                <w:sz w:val="28"/>
                <w:szCs w:val="28"/>
              </w:rPr>
              <w:t>Отсутствует логически-последовательное изложение материала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4" w:type="dxa"/>
          </w:tcPr>
          <w:p w:rsidR="000307F9" w:rsidRPr="00182D4C" w:rsidRDefault="008A06C9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 w:rsidRPr="00F17120">
              <w:rPr>
                <w:rFonts w:ascii="Times New Roman" w:hAnsi="Times New Roman" w:cs="Times New Roman"/>
                <w:sz w:val="28"/>
                <w:szCs w:val="28"/>
              </w:rPr>
              <w:t>логически-последовательное изложение материала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238" w:type="dxa"/>
          </w:tcPr>
          <w:p w:rsidR="000307F9" w:rsidRPr="008E32D3" w:rsidRDefault="00182D4C" w:rsidP="008A06C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</w:t>
            </w:r>
            <w:r w:rsidR="00E40F25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A06C9">
              <w:rPr>
                <w:rFonts w:ascii="Times New Roman" w:hAnsi="Times New Roman" w:cs="Times New Roman"/>
                <w:sz w:val="28"/>
                <w:szCs w:val="28"/>
              </w:rPr>
              <w:t>5-12</w:t>
            </w:r>
          </w:p>
        </w:tc>
      </w:tr>
      <w:tr w:rsidR="000307F9" w:rsidRPr="008E32D3" w:rsidTr="00F06E2E">
        <w:tc>
          <w:tcPr>
            <w:tcW w:w="2170" w:type="dxa"/>
          </w:tcPr>
          <w:p w:rsidR="000307F9" w:rsidRPr="000307F9" w:rsidRDefault="00F06E2E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0307F9" w:rsidRPr="000307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13" w:type="dxa"/>
          </w:tcPr>
          <w:p w:rsidR="000307F9" w:rsidRPr="00F17120" w:rsidRDefault="00F17120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7120">
              <w:rPr>
                <w:rFonts w:ascii="Times New Roman" w:hAnsi="Times New Roman" w:cs="Times New Roman"/>
                <w:sz w:val="28"/>
                <w:szCs w:val="28"/>
              </w:rPr>
              <w:t>Введение не отражает актуальности темы работы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424" w:type="dxa"/>
          </w:tcPr>
          <w:p w:rsidR="000307F9" w:rsidRPr="00F17120" w:rsidRDefault="00F17120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7120">
              <w:rPr>
                <w:rFonts w:ascii="Times New Roman" w:hAnsi="Times New Roman" w:cs="Times New Roman"/>
                <w:sz w:val="28"/>
                <w:szCs w:val="28"/>
              </w:rPr>
              <w:t>Добавлено больше уточнени</w:t>
            </w:r>
            <w:r w:rsidR="00DB4DAE">
              <w:rPr>
                <w:rFonts w:ascii="Times New Roman" w:hAnsi="Times New Roman" w:cs="Times New Roman"/>
                <w:sz w:val="28"/>
                <w:szCs w:val="28"/>
              </w:rPr>
              <w:t>й об актуальности темы работы во</w:t>
            </w:r>
            <w:r w:rsidRPr="00F17120">
              <w:rPr>
                <w:rFonts w:ascii="Times New Roman" w:hAnsi="Times New Roman" w:cs="Times New Roman"/>
                <w:sz w:val="28"/>
                <w:szCs w:val="28"/>
              </w:rPr>
              <w:t xml:space="preserve"> введение.</w:t>
            </w:r>
          </w:p>
        </w:tc>
        <w:tc>
          <w:tcPr>
            <w:tcW w:w="2238" w:type="dxa"/>
          </w:tcPr>
          <w:p w:rsidR="000307F9" w:rsidRPr="00182D4C" w:rsidRDefault="00F17120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4C">
              <w:rPr>
                <w:rFonts w:ascii="Times New Roman" w:hAnsi="Times New Roman" w:cs="Times New Roman"/>
                <w:sz w:val="28"/>
                <w:szCs w:val="28"/>
              </w:rPr>
              <w:softHyphen/>
            </w:r>
            <w:r w:rsidR="00182D4C" w:rsidRPr="00182D4C">
              <w:rPr>
                <w:rFonts w:ascii="Times New Roman" w:hAnsi="Times New Roman" w:cs="Times New Roman"/>
                <w:sz w:val="28"/>
                <w:szCs w:val="28"/>
              </w:rPr>
              <w:t>с.4</w:t>
            </w:r>
          </w:p>
          <w:p w:rsidR="000307F9" w:rsidRPr="008E32D3" w:rsidRDefault="000307F9" w:rsidP="00BF5807">
            <w:pPr>
              <w:rPr>
                <w:sz w:val="28"/>
                <w:szCs w:val="28"/>
              </w:rPr>
            </w:pPr>
          </w:p>
        </w:tc>
      </w:tr>
      <w:tr w:rsidR="000307F9" w:rsidRPr="008E32D3" w:rsidTr="00F06E2E">
        <w:tc>
          <w:tcPr>
            <w:tcW w:w="2170" w:type="dxa"/>
          </w:tcPr>
          <w:p w:rsidR="000307F9" w:rsidRPr="000307F9" w:rsidRDefault="00F06E2E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0307F9" w:rsidRPr="000307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13" w:type="dxa"/>
          </w:tcPr>
          <w:p w:rsidR="000307F9" w:rsidRPr="008E32D3" w:rsidRDefault="008A06C9" w:rsidP="00BF5807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Нет фактических выводов по разделам первой главы</w:t>
            </w:r>
          </w:p>
        </w:tc>
        <w:tc>
          <w:tcPr>
            <w:tcW w:w="2424" w:type="dxa"/>
          </w:tcPr>
          <w:p w:rsidR="000307F9" w:rsidRPr="00182D4C" w:rsidRDefault="008A06C9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фактических выводов по разделам первой главы</w:t>
            </w:r>
          </w:p>
        </w:tc>
        <w:tc>
          <w:tcPr>
            <w:tcW w:w="2238" w:type="dxa"/>
          </w:tcPr>
          <w:p w:rsidR="000307F9" w:rsidRPr="006E3293" w:rsidRDefault="008A06C9" w:rsidP="008A0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с.5, с.7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с.10</w:t>
            </w:r>
          </w:p>
        </w:tc>
      </w:tr>
      <w:tr w:rsidR="000307F9" w:rsidRPr="008E32D3" w:rsidTr="00F06E2E">
        <w:tc>
          <w:tcPr>
            <w:tcW w:w="2170" w:type="dxa"/>
          </w:tcPr>
          <w:p w:rsidR="000307F9" w:rsidRPr="000307F9" w:rsidRDefault="00F06E2E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0307F9" w:rsidRPr="000307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13" w:type="dxa"/>
          </w:tcPr>
          <w:p w:rsidR="000307F9" w:rsidRPr="008E32D3" w:rsidRDefault="008A06C9" w:rsidP="008A06C9">
            <w:pPr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описан процесс структуризации данных</w:t>
            </w:r>
          </w:p>
        </w:tc>
        <w:tc>
          <w:tcPr>
            <w:tcW w:w="2424" w:type="dxa"/>
          </w:tcPr>
          <w:p w:rsidR="000307F9" w:rsidRPr="008A4C76" w:rsidRDefault="008A06C9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Был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описан процесс структуризации данных</w:t>
            </w:r>
          </w:p>
        </w:tc>
        <w:tc>
          <w:tcPr>
            <w:tcW w:w="2238" w:type="dxa"/>
          </w:tcPr>
          <w:p w:rsidR="000307F9" w:rsidRPr="008A4C76" w:rsidRDefault="008A06C9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с.13 </w:t>
            </w:r>
          </w:p>
        </w:tc>
      </w:tr>
      <w:tr w:rsidR="000307F9" w:rsidRPr="008E32D3" w:rsidTr="00F06E2E">
        <w:tc>
          <w:tcPr>
            <w:tcW w:w="2170" w:type="dxa"/>
          </w:tcPr>
          <w:p w:rsidR="000307F9" w:rsidRPr="000307F9" w:rsidRDefault="00F06E2E" w:rsidP="00BF58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0307F9" w:rsidRPr="000307F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513" w:type="dxa"/>
          </w:tcPr>
          <w:p w:rsidR="000307F9" w:rsidRPr="00F17120" w:rsidRDefault="00F17120" w:rsidP="008A0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описан процесс </w:t>
            </w:r>
            <w:r w:rsidR="008A06C9">
              <w:rPr>
                <w:rFonts w:ascii="Times New Roman" w:hAnsi="Times New Roman" w:cs="Times New Roman"/>
                <w:sz w:val="28"/>
                <w:szCs w:val="28"/>
              </w:rPr>
              <w:t>проектирования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классов.</w:t>
            </w:r>
          </w:p>
        </w:tc>
        <w:tc>
          <w:tcPr>
            <w:tcW w:w="2424" w:type="dxa"/>
          </w:tcPr>
          <w:p w:rsidR="000307F9" w:rsidRPr="00182D4C" w:rsidRDefault="00182D4C" w:rsidP="008A06C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82D4C">
              <w:rPr>
                <w:rFonts w:ascii="Times New Roman" w:hAnsi="Times New Roman" w:cs="Times New Roman"/>
                <w:sz w:val="28"/>
                <w:szCs w:val="28"/>
              </w:rPr>
              <w:t xml:space="preserve">Был добавлен процесс </w:t>
            </w:r>
            <w:r w:rsidR="008A06C9">
              <w:rPr>
                <w:rFonts w:ascii="Times New Roman" w:hAnsi="Times New Roman" w:cs="Times New Roman"/>
                <w:sz w:val="28"/>
                <w:szCs w:val="28"/>
              </w:rPr>
              <w:t>проектирования</w:t>
            </w:r>
            <w:r w:rsidRPr="00182D4C">
              <w:rPr>
                <w:rFonts w:ascii="Times New Roman" w:hAnsi="Times New Roman" w:cs="Times New Roman"/>
                <w:sz w:val="28"/>
                <w:szCs w:val="28"/>
              </w:rPr>
              <w:t xml:space="preserve"> классов.</w:t>
            </w:r>
          </w:p>
        </w:tc>
        <w:tc>
          <w:tcPr>
            <w:tcW w:w="2238" w:type="dxa"/>
          </w:tcPr>
          <w:p w:rsidR="000307F9" w:rsidRPr="000339BD" w:rsidRDefault="00E40F25" w:rsidP="00F17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8A06C9">
              <w:rPr>
                <w:rFonts w:ascii="Times New Roman" w:hAnsi="Times New Roman" w:cs="Times New Roman"/>
                <w:sz w:val="28"/>
                <w:szCs w:val="28"/>
              </w:rPr>
              <w:t>.15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</w:t>
            </w:r>
          </w:p>
        </w:tc>
      </w:tr>
    </w:tbl>
    <w:p w:rsidR="00DB4DAE" w:rsidRDefault="00DB4DAE" w:rsidP="00F17120">
      <w:pPr>
        <w:spacing w:after="0"/>
        <w:rPr>
          <w:sz w:val="28"/>
          <w:szCs w:val="28"/>
        </w:rPr>
      </w:pPr>
    </w:p>
    <w:p w:rsidR="00DB4DAE" w:rsidRDefault="00DB4DAE" w:rsidP="00F17120">
      <w:pPr>
        <w:spacing w:after="0"/>
        <w:rPr>
          <w:sz w:val="28"/>
          <w:szCs w:val="28"/>
        </w:rPr>
      </w:pPr>
    </w:p>
    <w:p w:rsidR="00DB4DAE" w:rsidRDefault="00DB4DAE" w:rsidP="00F17120">
      <w:pPr>
        <w:spacing w:after="0"/>
        <w:rPr>
          <w:sz w:val="28"/>
          <w:szCs w:val="28"/>
        </w:rPr>
      </w:pPr>
    </w:p>
    <w:p w:rsidR="00182D4C" w:rsidRDefault="00182D4C" w:rsidP="00F17120">
      <w:pPr>
        <w:spacing w:after="0"/>
        <w:rPr>
          <w:sz w:val="28"/>
          <w:szCs w:val="28"/>
        </w:rPr>
      </w:pPr>
    </w:p>
    <w:p w:rsidR="000307F9" w:rsidRDefault="000307F9" w:rsidP="00F17120">
      <w:pPr>
        <w:spacing w:after="0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F17120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Продолжение таблицы 1.1</w:t>
      </w:r>
    </w:p>
    <w:p w:rsidR="00DB4DAE" w:rsidRDefault="00DB4DAE" w:rsidP="00F17120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DB4DAE" w:rsidTr="00DB4DAE">
        <w:tc>
          <w:tcPr>
            <w:tcW w:w="2336" w:type="dxa"/>
          </w:tcPr>
          <w:p w:rsidR="00DB4DAE" w:rsidRDefault="00DB4DAE" w:rsidP="00DB4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:rsidR="00DB4DAE" w:rsidRDefault="00DB4DAE" w:rsidP="00DB4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:rsidR="00DB4DAE" w:rsidRDefault="00DB4DAE" w:rsidP="00DB4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37" w:type="dxa"/>
          </w:tcPr>
          <w:p w:rsidR="00DB4DAE" w:rsidRDefault="00DB4DAE" w:rsidP="00DB4DA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B4DAE" w:rsidTr="00DB4DAE">
        <w:tc>
          <w:tcPr>
            <w:tcW w:w="2336" w:type="dxa"/>
          </w:tcPr>
          <w:p w:rsidR="00DB4DAE" w:rsidRDefault="00F06E2E" w:rsidP="00F17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="00DB4DAE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2336" w:type="dxa"/>
          </w:tcPr>
          <w:p w:rsidR="00DB4DAE" w:rsidRDefault="00DB4DAE" w:rsidP="00F17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описаны классы ИТ. Не ясна полнота покрытия кода.</w:t>
            </w:r>
          </w:p>
        </w:tc>
        <w:tc>
          <w:tcPr>
            <w:tcW w:w="2336" w:type="dxa"/>
          </w:tcPr>
          <w:p w:rsidR="00DB4DAE" w:rsidRDefault="000339BD" w:rsidP="00F17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Третья</w:t>
            </w:r>
            <w:r w:rsidR="00182D4C">
              <w:rPr>
                <w:rFonts w:ascii="Times New Roman" w:hAnsi="Times New Roman" w:cs="Times New Roman"/>
                <w:sz w:val="28"/>
                <w:szCs w:val="28"/>
              </w:rPr>
              <w:t xml:space="preserve"> глава была доработана.</w:t>
            </w:r>
          </w:p>
        </w:tc>
        <w:tc>
          <w:tcPr>
            <w:tcW w:w="2337" w:type="dxa"/>
          </w:tcPr>
          <w:p w:rsidR="00DB4DAE" w:rsidRPr="000339BD" w:rsidRDefault="00182D4C" w:rsidP="00F1712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F06E2E">
              <w:rPr>
                <w:rFonts w:ascii="Times New Roman" w:hAnsi="Times New Roman" w:cs="Times New Roman"/>
                <w:sz w:val="28"/>
                <w:szCs w:val="28"/>
              </w:rPr>
              <w:t>.21-22</w:t>
            </w:r>
          </w:p>
        </w:tc>
      </w:tr>
      <w:tr w:rsidR="00DB4DAE" w:rsidTr="00DB4DAE">
        <w:tc>
          <w:tcPr>
            <w:tcW w:w="2336" w:type="dxa"/>
          </w:tcPr>
          <w:p w:rsidR="00DB4DAE" w:rsidRDefault="00F06E2E" w:rsidP="00F17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DB4D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6" w:type="dxa"/>
          </w:tcPr>
          <w:p w:rsidR="00DB4DAE" w:rsidRDefault="00F06E2E" w:rsidP="00F17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Все главы должны быть равноправными</w:t>
            </w:r>
          </w:p>
        </w:tc>
        <w:tc>
          <w:tcPr>
            <w:tcW w:w="2336" w:type="dxa"/>
          </w:tcPr>
          <w:p w:rsidR="00DB4DAE" w:rsidRDefault="00F06E2E" w:rsidP="00F06E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Главы были доработаны</w:t>
            </w:r>
          </w:p>
        </w:tc>
        <w:tc>
          <w:tcPr>
            <w:tcW w:w="2337" w:type="dxa"/>
          </w:tcPr>
          <w:p w:rsidR="00DB4DAE" w:rsidRDefault="008A4C76" w:rsidP="00F17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DB4DAE" w:rsidTr="00DB4DAE">
        <w:tc>
          <w:tcPr>
            <w:tcW w:w="2336" w:type="dxa"/>
          </w:tcPr>
          <w:p w:rsidR="00DB4DAE" w:rsidRDefault="00F06E2E" w:rsidP="00F17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DB4D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6" w:type="dxa"/>
          </w:tcPr>
          <w:p w:rsidR="00DB4DAE" w:rsidRDefault="00F06E2E" w:rsidP="00F17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не отражает суть проделанной работы</w:t>
            </w:r>
          </w:p>
        </w:tc>
        <w:tc>
          <w:tcPr>
            <w:tcW w:w="2336" w:type="dxa"/>
          </w:tcPr>
          <w:p w:rsidR="00DB4DAE" w:rsidRDefault="00F06E2E" w:rsidP="00F17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Заключение отражает суть проделанной работы</w:t>
            </w:r>
          </w:p>
        </w:tc>
        <w:tc>
          <w:tcPr>
            <w:tcW w:w="2337" w:type="dxa"/>
          </w:tcPr>
          <w:p w:rsidR="00DB4DAE" w:rsidRDefault="00F06E2E" w:rsidP="00F17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DB4DAE" w:rsidTr="00DB4DAE">
        <w:tc>
          <w:tcPr>
            <w:tcW w:w="2336" w:type="dxa"/>
          </w:tcPr>
          <w:p w:rsidR="00DB4DAE" w:rsidRDefault="00F06E2E" w:rsidP="00F17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DB4DA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8A4C7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336" w:type="dxa"/>
          </w:tcPr>
          <w:p w:rsidR="00DB4DAE" w:rsidRDefault="008A4C76" w:rsidP="00F17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Оформление обязательного приложения не соответствует требованиям.</w:t>
            </w:r>
          </w:p>
        </w:tc>
        <w:tc>
          <w:tcPr>
            <w:tcW w:w="2336" w:type="dxa"/>
          </w:tcPr>
          <w:p w:rsidR="00DB4DAE" w:rsidRPr="008A4C76" w:rsidRDefault="008A4C76" w:rsidP="008A4C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A4C76">
              <w:rPr>
                <w:rFonts w:ascii="Times New Roman" w:hAnsi="Times New Roman" w:cs="Times New Roman"/>
                <w:sz w:val="28"/>
                <w:szCs w:val="28"/>
              </w:rPr>
              <w:t>Исправлены приложения в соответствии ЕСПД.</w:t>
            </w:r>
          </w:p>
        </w:tc>
        <w:tc>
          <w:tcPr>
            <w:tcW w:w="2337" w:type="dxa"/>
          </w:tcPr>
          <w:p w:rsidR="00DB4DAE" w:rsidRDefault="00F06E2E" w:rsidP="00F171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с.31-100</w:t>
            </w:r>
          </w:p>
        </w:tc>
      </w:tr>
      <w:tr w:rsidR="007B3D17" w:rsidTr="00DB4DAE">
        <w:tc>
          <w:tcPr>
            <w:tcW w:w="2336" w:type="dxa"/>
          </w:tcPr>
          <w:p w:rsidR="007B3D17" w:rsidRDefault="007B3D17" w:rsidP="007B3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</w:t>
            </w:r>
          </w:p>
        </w:tc>
        <w:tc>
          <w:tcPr>
            <w:tcW w:w="2336" w:type="dxa"/>
          </w:tcPr>
          <w:p w:rsidR="007B3D17" w:rsidRDefault="007B3D17" w:rsidP="007B3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Отсутствует заверенный протокол проверки в системе антиплагиат.</w:t>
            </w:r>
          </w:p>
        </w:tc>
        <w:tc>
          <w:tcPr>
            <w:tcW w:w="2336" w:type="dxa"/>
          </w:tcPr>
          <w:p w:rsidR="007B3D17" w:rsidRDefault="007B3D17" w:rsidP="007B3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 заверенный протокол проверки в системе антиплагиат.</w:t>
            </w:r>
          </w:p>
        </w:tc>
        <w:tc>
          <w:tcPr>
            <w:tcW w:w="2337" w:type="dxa"/>
          </w:tcPr>
          <w:p w:rsidR="007B3D17" w:rsidRDefault="007B3D17" w:rsidP="007B3D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bookmarkStart w:id="0" w:name="_GoBack"/>
            <w:bookmarkEnd w:id="0"/>
          </w:p>
        </w:tc>
      </w:tr>
    </w:tbl>
    <w:p w:rsidR="00F17120" w:rsidRPr="00F17120" w:rsidRDefault="00F17120" w:rsidP="00F1712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0307F9" w:rsidRDefault="000307F9" w:rsidP="000307F9">
      <w:pPr>
        <w:spacing w:after="0" w:line="276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0307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340685"/>
    <w:multiLevelType w:val="hybridMultilevel"/>
    <w:tmpl w:val="D1E4BE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54"/>
    <w:rsid w:val="000307F9"/>
    <w:rsid w:val="000339BD"/>
    <w:rsid w:val="0015541D"/>
    <w:rsid w:val="00182D4C"/>
    <w:rsid w:val="006E3293"/>
    <w:rsid w:val="007B3D17"/>
    <w:rsid w:val="007F6554"/>
    <w:rsid w:val="008A06C9"/>
    <w:rsid w:val="008A4C76"/>
    <w:rsid w:val="009C585D"/>
    <w:rsid w:val="00BB3A05"/>
    <w:rsid w:val="00DB4DAE"/>
    <w:rsid w:val="00E40F25"/>
    <w:rsid w:val="00F06E2E"/>
    <w:rsid w:val="00F1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7086B7"/>
  <w15:chartTrackingRefBased/>
  <w15:docId w15:val="{FA1A566B-40F1-42EB-83FD-1B9A2594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07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3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Карина</dc:creator>
  <cp:keywords/>
  <dc:description/>
  <cp:lastModifiedBy>Nikita Rasshivalov</cp:lastModifiedBy>
  <cp:revision>6</cp:revision>
  <dcterms:created xsi:type="dcterms:W3CDTF">2021-05-18T16:16:00Z</dcterms:created>
  <dcterms:modified xsi:type="dcterms:W3CDTF">2021-05-25T23:25:00Z</dcterms:modified>
</cp:coreProperties>
</file>