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EA607C" w:rsidP="00DF1FF1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C71A0E" w:rsidRDefault="00EA607C" w:rsidP="00DF1FF1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DF1FF1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DF1FF1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DF1FF1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DF1FF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884DA1">
        <w:rPr>
          <w:rStyle w:val="fontstyle21"/>
          <w:rFonts w:ascii="Times New Roman" w:hAnsi="Times New Roman" w:cs="Times New Roman"/>
        </w:rPr>
        <w:t>1</w:t>
      </w:r>
    </w:p>
    <w:p w:rsidR="00EA607C" w:rsidRPr="00AE337F" w:rsidRDefault="00EA607C" w:rsidP="00DF1FF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>азработка учетных приложений в 1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>: предприятие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884DA1" w:rsidRPr="00884DA1" w:rsidRDefault="00EA607C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884DA1" w:rsidRPr="00884DA1">
        <w:rPr>
          <w:rStyle w:val="fontstyle01"/>
          <w:rFonts w:ascii="Times New Roman" w:hAnsi="Times New Roman" w:cs="Times New Roman"/>
        </w:rPr>
        <w:t>Начало работы с «1С: Предприятие 8».</w:t>
      </w:r>
    </w:p>
    <w:p w:rsidR="00884DA1" w:rsidRPr="00884DA1" w:rsidRDefault="00884DA1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884DA1">
        <w:rPr>
          <w:rStyle w:val="fontstyle01"/>
          <w:rFonts w:ascii="Times New Roman" w:hAnsi="Times New Roman" w:cs="Times New Roman"/>
        </w:rPr>
        <w:t>Знакомство с возможностями конфигуратора системы 1С.</w:t>
      </w:r>
    </w:p>
    <w:p w:rsidR="00EA607C" w:rsidRDefault="00884DA1" w:rsidP="00DF1FF1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884DA1">
        <w:rPr>
          <w:rStyle w:val="fontstyle01"/>
          <w:rFonts w:ascii="Times New Roman" w:hAnsi="Times New Roman" w:cs="Times New Roman"/>
        </w:rPr>
        <w:t>Создание о</w:t>
      </w:r>
      <w:r w:rsidR="00801C3B">
        <w:rPr>
          <w:rStyle w:val="fontstyle01"/>
          <w:rFonts w:ascii="Times New Roman" w:hAnsi="Times New Roman" w:cs="Times New Roman"/>
        </w:rPr>
        <w:t>бъектов типовой конфигурации 1С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DF1FF1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40DC9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884DA1" w:rsidRDefault="00EA607C" w:rsidP="00DF1FF1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CB4F30">
        <w:rPr>
          <w:rStyle w:val="fontstyle21"/>
        </w:rPr>
        <w:t>21</w:t>
      </w:r>
    </w:p>
    <w:p w:rsidR="00A507F1" w:rsidRDefault="00EA607C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884DA1" w:rsidRPr="00884DA1">
        <w:rPr>
          <w:rStyle w:val="fontstyle21"/>
          <w:rFonts w:ascii="Times New Roman" w:hAnsi="Times New Roman" w:cs="Times New Roman"/>
        </w:rPr>
        <w:t>ознакомиться с программным продуктом "1C:</w:t>
      </w:r>
      <w:r w:rsidR="0083435C">
        <w:rPr>
          <w:rStyle w:val="fontstyle21"/>
          <w:rFonts w:ascii="Times New Roman" w:hAnsi="Times New Roman" w:cs="Times New Roman"/>
        </w:rPr>
        <w:t xml:space="preserve"> </w:t>
      </w:r>
      <w:r w:rsidR="00884DA1" w:rsidRPr="00884DA1">
        <w:rPr>
          <w:rStyle w:val="fontstyle21"/>
          <w:rFonts w:ascii="Times New Roman" w:hAnsi="Times New Roman" w:cs="Times New Roman"/>
        </w:rPr>
        <w:t>Предприятие", его конфигурацией, настройкой аутентификации и режима запуска, научиться делать</w:t>
      </w:r>
      <w:r w:rsidR="00140DC9">
        <w:rPr>
          <w:rStyle w:val="fontstyle21"/>
          <w:rFonts w:ascii="Times New Roman" w:hAnsi="Times New Roman" w:cs="Times New Roman"/>
        </w:rPr>
        <w:t xml:space="preserve"> резервные</w:t>
      </w:r>
      <w:r w:rsidR="00782886">
        <w:rPr>
          <w:rStyle w:val="fontstyle21"/>
          <w:rFonts w:ascii="Times New Roman" w:hAnsi="Times New Roman" w:cs="Times New Roman"/>
        </w:rPr>
        <w:t xml:space="preserve"> копии </w:t>
      </w:r>
      <w:r w:rsidR="00FF6A54">
        <w:rPr>
          <w:rStyle w:val="fontstyle21"/>
          <w:rFonts w:ascii="Times New Roman" w:hAnsi="Times New Roman" w:cs="Times New Roman"/>
        </w:rPr>
        <w:t xml:space="preserve">(выгрузки) </w:t>
      </w:r>
      <w:r w:rsidR="00884DA1" w:rsidRPr="00884DA1">
        <w:rPr>
          <w:rStyle w:val="fontstyle21"/>
          <w:rFonts w:ascii="Times New Roman" w:hAnsi="Times New Roman" w:cs="Times New Roman"/>
        </w:rPr>
        <w:t>информационной базы, создавать константы и приложение с использованием подсистем.</w:t>
      </w:r>
    </w:p>
    <w:p w:rsidR="00A507F1" w:rsidRDefault="00A507F1" w:rsidP="00A507F1">
      <w:pPr>
        <w:spacing w:after="0"/>
        <w:ind w:firstLine="709"/>
        <w:jc w:val="both"/>
        <w:rPr>
          <w:rStyle w:val="fontstyle21"/>
        </w:rPr>
      </w:pPr>
    </w:p>
    <w:p w:rsidR="00884DA1" w:rsidRDefault="00884DA1" w:rsidP="00A507F1">
      <w:pPr>
        <w:spacing w:after="0"/>
        <w:ind w:firstLine="709"/>
        <w:jc w:val="both"/>
        <w:rPr>
          <w:rStyle w:val="fontstyle01"/>
          <w:rFonts w:ascii="Times New Roman" w:hAnsi="Times New Roman" w:cs="Times New Roman"/>
        </w:rPr>
      </w:pPr>
      <w:r w:rsidRPr="00884DA1">
        <w:rPr>
          <w:rStyle w:val="fontstyle01"/>
          <w:rFonts w:ascii="Times New Roman" w:hAnsi="Times New Roman" w:cs="Times New Roman"/>
        </w:rPr>
        <w:t xml:space="preserve">Установка системы 1С: Предприятие на локальный компьютер мало чем отличается от установки любого приложения под ОС </w:t>
      </w:r>
      <w:r w:rsidRPr="0083435C">
        <w:rPr>
          <w:rStyle w:val="fontstyle01"/>
          <w:rFonts w:ascii="Times New Roman" w:hAnsi="Times New Roman" w:cs="Times New Roman"/>
          <w:i/>
        </w:rPr>
        <w:t>Windows</w:t>
      </w:r>
      <w:r w:rsidRPr="00884DA1">
        <w:rPr>
          <w:rStyle w:val="fontstyle01"/>
          <w:rFonts w:ascii="Times New Roman" w:hAnsi="Times New Roman" w:cs="Times New Roman"/>
        </w:rPr>
        <w:t>. Если вы устанавливаете учебную версию системы (также называется «Версия для обучения программированию»), то с этим у вас не возникнет абсолютно никаких проблем. Для этого достаточно будет:</w:t>
      </w:r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6056">
        <w:rPr>
          <w:rFonts w:ascii="Times New Roman" w:hAnsi="Times New Roman" w:cs="Times New Roman"/>
          <w:sz w:val="28"/>
          <w:szCs w:val="28"/>
        </w:rPr>
        <w:t xml:space="preserve">перейти на сайт </w:t>
      </w:r>
      <w:hyperlink r:id="rId8" w:history="1">
        <w:r w:rsidRPr="008C6056">
          <w:rPr>
            <w:rStyle w:val="a9"/>
            <w:rFonts w:ascii="Times New Roman" w:hAnsi="Times New Roman" w:cs="Times New Roman"/>
            <w:sz w:val="28"/>
            <w:szCs w:val="28"/>
          </w:rPr>
          <w:t>https://online.1c.ru/</w:t>
        </w:r>
      </w:hyperlink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вкладку софт</w:t>
      </w:r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Выбрать: 1С Предприятие8. Версия для обучения программированию</w:t>
      </w:r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учебную версию 8.3</w:t>
      </w:r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пункт: получить продукт бесплатно</w:t>
      </w:r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форму получения продукта</w:t>
      </w:r>
    </w:p>
    <w:p w:rsidR="008C6056" w:rsidRDefault="008C6056" w:rsidP="008C605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 почту ссылку на скачивание продукта</w:t>
      </w:r>
    </w:p>
    <w:p w:rsidR="008C6056" w:rsidRPr="008C6056" w:rsidRDefault="008C6056" w:rsidP="008C6056">
      <w:pPr>
        <w:pStyle w:val="a7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Скачать и приступить к работе</w:t>
      </w:r>
    </w:p>
    <w:p w:rsidR="00884DA1" w:rsidRDefault="00884DA1" w:rsidP="00884DA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84DA1">
        <w:rPr>
          <w:rFonts w:ascii="Times New Roman" w:hAnsi="Times New Roman" w:cs="Times New Roman"/>
          <w:sz w:val="28"/>
          <w:szCs w:val="28"/>
        </w:rPr>
        <w:t xml:space="preserve"> список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информационных баз добавлена новая база под название </w:t>
      </w:r>
      <w:r w:rsidRPr="00884DA1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Информационная база</w:t>
      </w:r>
      <w:r w:rsidRPr="00884DA1">
        <w:rPr>
          <w:rStyle w:val="fontstyle01"/>
          <w:rFonts w:ascii="Times New Roman" w:hAnsi="Times New Roman" w:cs="Times New Roman"/>
        </w:rPr>
        <w:t>»</w:t>
      </w:r>
      <w:r w:rsidR="0071633A">
        <w:rPr>
          <w:rStyle w:val="fontstyle01"/>
          <w:rFonts w:ascii="Times New Roman" w:hAnsi="Times New Roman" w:cs="Times New Roman"/>
        </w:rPr>
        <w:t xml:space="preserve"> (рисунок 1).</w:t>
      </w:r>
    </w:p>
    <w:p w:rsidR="00884DA1" w:rsidRDefault="00884DA1" w:rsidP="00884DA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84DA1" w:rsidRDefault="004C0A4A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C5771C" wp14:editId="63CEFA08">
            <wp:extent cx="3305051" cy="2503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932" cy="25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A1" w:rsidRDefault="00884DA1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84DA1" w:rsidRDefault="00884DA1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Создан</w:t>
      </w:r>
      <w:r w:rsidR="0071633A">
        <w:rPr>
          <w:rStyle w:val="fontstyle01"/>
          <w:rFonts w:ascii="Times New Roman" w:hAnsi="Times New Roman" w:cs="Times New Roman"/>
        </w:rPr>
        <w:t>н</w:t>
      </w:r>
      <w:r>
        <w:rPr>
          <w:rStyle w:val="fontstyle01"/>
          <w:rFonts w:ascii="Times New Roman" w:hAnsi="Times New Roman" w:cs="Times New Roman"/>
        </w:rPr>
        <w:t>ая инфо</w:t>
      </w:r>
      <w:r w:rsidR="0071633A">
        <w:rPr>
          <w:rStyle w:val="fontstyle01"/>
          <w:rFonts w:ascii="Times New Roman" w:hAnsi="Times New Roman" w:cs="Times New Roman"/>
        </w:rPr>
        <w:t>рмационная база</w:t>
      </w:r>
    </w:p>
    <w:p w:rsidR="0071633A" w:rsidRDefault="0071633A" w:rsidP="00884DA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71633A">
        <w:rPr>
          <w:rStyle w:val="fontstyle01"/>
          <w:rFonts w:ascii="Times New Roman" w:hAnsi="Times New Roman" w:cs="Times New Roman"/>
        </w:rPr>
        <w:t>Константы – это постоянные, или, если точнее, условно-постоянные данные. Т.е. они содержат в себе информацию, которая не меняется с течением вре</w:t>
      </w:r>
      <w:r w:rsidRPr="0071633A">
        <w:rPr>
          <w:rStyle w:val="fontstyle01"/>
          <w:rFonts w:ascii="Times New Roman" w:hAnsi="Times New Roman" w:cs="Times New Roman"/>
        </w:rPr>
        <w:lastRenderedPageBreak/>
        <w:t>мени вообще, либо меняется, но очень редко, и при этом нет необходимости хранить историю данных изменений. Константа содержит в себе лишь одно значение определенного типа.</w:t>
      </w:r>
    </w:p>
    <w:p w:rsidR="0071633A" w:rsidRP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</w:t>
      </w:r>
      <w:r w:rsidRPr="0071633A">
        <w:rPr>
          <w:rStyle w:val="fontstyle01"/>
          <w:rFonts w:ascii="Times New Roman" w:hAnsi="Times New Roman" w:cs="Times New Roman"/>
        </w:rPr>
        <w:t>оздадим следующие константы:</w:t>
      </w:r>
    </w:p>
    <w:p w:rsidR="0071633A" w:rsidRP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а) н</w:t>
      </w:r>
      <w:r w:rsidRPr="0071633A">
        <w:rPr>
          <w:rStyle w:val="fontstyle01"/>
          <w:rFonts w:ascii="Times New Roman" w:hAnsi="Times New Roman" w:cs="Times New Roman"/>
        </w:rPr>
        <w:t>азвание организации: тип «Строка», длина 100 символов, переменная;</w:t>
      </w:r>
    </w:p>
    <w:p w:rsidR="0071633A" w:rsidRP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б) д</w:t>
      </w:r>
      <w:r w:rsidRPr="0071633A">
        <w:rPr>
          <w:rStyle w:val="fontstyle01"/>
          <w:rFonts w:ascii="Times New Roman" w:hAnsi="Times New Roman" w:cs="Times New Roman"/>
        </w:rPr>
        <w:t>ата основания: тип «Дата», состав даты – «Дата»;</w:t>
      </w:r>
    </w:p>
    <w:p w:rsidR="0071633A" w:rsidRP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в) б</w:t>
      </w:r>
      <w:r w:rsidRPr="0071633A">
        <w:rPr>
          <w:rStyle w:val="fontstyle01"/>
          <w:rFonts w:ascii="Times New Roman" w:hAnsi="Times New Roman" w:cs="Times New Roman"/>
        </w:rPr>
        <w:t>ухгалтерский учет: тип «Булево»;</w:t>
      </w:r>
    </w:p>
    <w:p w:rsid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г) р</w:t>
      </w:r>
      <w:r w:rsidRPr="0071633A">
        <w:rPr>
          <w:rStyle w:val="fontstyle01"/>
          <w:rFonts w:ascii="Times New Roman" w:hAnsi="Times New Roman" w:cs="Times New Roman"/>
        </w:rPr>
        <w:t>ейтинг надежности: тип «Число», длина 1, точность 0;</w:t>
      </w:r>
    </w:p>
    <w:p w:rsid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Созданные константы представлены на рисунке 2.</w:t>
      </w:r>
    </w:p>
    <w:p w:rsidR="0071633A" w:rsidRDefault="0071633A" w:rsidP="0071633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71633A" w:rsidRDefault="004C0A4A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514CF11" wp14:editId="59FAC358">
            <wp:extent cx="23717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3A" w:rsidRDefault="0071633A" w:rsidP="0071633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1633A" w:rsidRDefault="0071633A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 – Созданные константы</w:t>
      </w:r>
    </w:p>
    <w:p w:rsidR="0071633A" w:rsidRDefault="0071633A" w:rsidP="0071633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D48EB" w:rsidRP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Организация разделяется</w:t>
      </w:r>
      <w:r w:rsidRPr="00CD48EB">
        <w:rPr>
          <w:rStyle w:val="fontstyle01"/>
          <w:rFonts w:ascii="Times New Roman" w:hAnsi="Times New Roman" w:cs="Times New Roman"/>
        </w:rPr>
        <w:t xml:space="preserve"> на ряд отделов, и с каждым из этих отделов можно будет связать только необходимые для его работы объекты. Например, отдел, который будет осуществлять закупку товаров, не будут интересовать информация о сотрудниках и начисленной им заработной плате. Зато данные о количестве товара на складах, поступлении товара и т.д. – это будут те данные, которые необходимы для работы данного подразделения.</w:t>
      </w:r>
    </w:p>
    <w:p w:rsidR="0071633A" w:rsidRDefault="00CD48EB" w:rsidP="004C0A4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CD48EB">
        <w:rPr>
          <w:rStyle w:val="fontstyle01"/>
          <w:rFonts w:ascii="Times New Roman" w:hAnsi="Times New Roman" w:cs="Times New Roman"/>
        </w:rPr>
        <w:t>В системе «1С: Предприятие» для такого разделения используется объект конфигурации «Подсистема», расположенный в ветке «Общие» дерева конфигурации. Все остальные прикладные объекты конфигурации должны принадлежать хотя бы одной подсистеме (можно при необходимости нескольким). Те объекты, которые не будут включены ни в одну подсистему, не будут д</w:t>
      </w:r>
      <w:r>
        <w:rPr>
          <w:rStyle w:val="fontstyle01"/>
          <w:rFonts w:ascii="Times New Roman" w:hAnsi="Times New Roman" w:cs="Times New Roman"/>
        </w:rPr>
        <w:t>оступны в интерфейсе приложения.</w:t>
      </w:r>
    </w:p>
    <w:p w:rsidR="00CD48EB" w:rsidRP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Созданы</w:t>
      </w:r>
      <w:r w:rsidRPr="00CD48EB">
        <w:rPr>
          <w:rStyle w:val="fontstyle01"/>
          <w:rFonts w:ascii="Times New Roman" w:hAnsi="Times New Roman" w:cs="Times New Roman"/>
        </w:rPr>
        <w:t xml:space="preserve"> следующие подсистемы:</w:t>
      </w:r>
    </w:p>
    <w:p w:rsidR="00CD48EB" w:rsidRP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а) о</w:t>
      </w:r>
      <w:r w:rsidRPr="00CD48EB">
        <w:rPr>
          <w:rStyle w:val="fontstyle01"/>
          <w:rFonts w:ascii="Times New Roman" w:hAnsi="Times New Roman" w:cs="Times New Roman"/>
        </w:rPr>
        <w:t>тдел закупок – будет заниматься поступлением товаров;</w:t>
      </w:r>
    </w:p>
    <w:p w:rsidR="00CD48EB" w:rsidRP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б) о</w:t>
      </w:r>
      <w:r w:rsidRPr="00CD48EB">
        <w:rPr>
          <w:rStyle w:val="fontstyle01"/>
          <w:rFonts w:ascii="Times New Roman" w:hAnsi="Times New Roman" w:cs="Times New Roman"/>
        </w:rPr>
        <w:t>тдел продаж – будет заниматься розничной продажей товаров;</w:t>
      </w:r>
    </w:p>
    <w:p w:rsidR="00CD48EB" w:rsidRP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в) б</w:t>
      </w:r>
      <w:r w:rsidRPr="00CD48EB">
        <w:rPr>
          <w:rStyle w:val="fontstyle01"/>
          <w:rFonts w:ascii="Times New Roman" w:hAnsi="Times New Roman" w:cs="Times New Roman"/>
        </w:rPr>
        <w:t>ухгалтерия – будет заниматься бухгалтерским учетом на предприятии;</w:t>
      </w:r>
    </w:p>
    <w:p w:rsidR="00CD48EB" w:rsidRP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г) о</w:t>
      </w:r>
      <w:r w:rsidRPr="00CD48EB">
        <w:rPr>
          <w:rStyle w:val="fontstyle01"/>
          <w:rFonts w:ascii="Times New Roman" w:hAnsi="Times New Roman" w:cs="Times New Roman"/>
        </w:rPr>
        <w:t>тдел зарплаты – будет заниматься начислением заработной платы;</w:t>
      </w:r>
    </w:p>
    <w:p w:rsidR="00CD48EB" w:rsidRDefault="00CD48EB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д) о</w:t>
      </w:r>
      <w:r w:rsidRPr="00CD48EB">
        <w:rPr>
          <w:rStyle w:val="fontstyle01"/>
          <w:rFonts w:ascii="Times New Roman" w:hAnsi="Times New Roman" w:cs="Times New Roman"/>
        </w:rPr>
        <w:t>бщий отдел – будет содержать в себе общую информацию по предприятию;</w:t>
      </w:r>
    </w:p>
    <w:p w:rsidR="00CD48EB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Созданные</w:t>
      </w:r>
      <w:r w:rsidR="00CD48EB">
        <w:rPr>
          <w:rStyle w:val="fontstyle01"/>
          <w:rFonts w:ascii="Times New Roman" w:hAnsi="Times New Roman" w:cs="Times New Roman"/>
        </w:rPr>
        <w:t xml:space="preserve"> подсистемы представлены на рисунке 3.</w:t>
      </w: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3435C" w:rsidRDefault="004C0A4A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82D268" wp14:editId="59EC9B09">
            <wp:extent cx="183832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3435C" w:rsidRDefault="0083435C" w:rsidP="0083435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Созданные подсистемы</w:t>
      </w:r>
    </w:p>
    <w:p w:rsidR="0083435C" w:rsidRDefault="0083435C" w:rsidP="0083435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Созданные ранее константы включены в подсистему </w:t>
      </w:r>
      <w:r w:rsidRPr="0071633A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Общий отдел</w:t>
      </w:r>
      <w:r w:rsidRPr="0071633A">
        <w:rPr>
          <w:rStyle w:val="fontstyle01"/>
          <w:rFonts w:ascii="Times New Roman" w:hAnsi="Times New Roman" w:cs="Times New Roman"/>
        </w:rPr>
        <w:t>»</w:t>
      </w:r>
      <w:r>
        <w:rPr>
          <w:rStyle w:val="fontstyle01"/>
          <w:rFonts w:ascii="Times New Roman" w:hAnsi="Times New Roman" w:cs="Times New Roman"/>
        </w:rPr>
        <w:t xml:space="preserve"> (рисунок 4).</w:t>
      </w: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D48EB" w:rsidRDefault="0083435C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E637B9" wp14:editId="0013BE69">
            <wp:extent cx="4947892" cy="3143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639" cy="31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3435C" w:rsidRDefault="0083435C" w:rsidP="0083435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4 – Включение констант в подсистему </w:t>
      </w:r>
      <w:r w:rsidRPr="0071633A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Общий отдел</w:t>
      </w:r>
      <w:r w:rsidRPr="0071633A">
        <w:rPr>
          <w:rStyle w:val="fontstyle01"/>
          <w:rFonts w:ascii="Times New Roman" w:hAnsi="Times New Roman" w:cs="Times New Roman"/>
        </w:rPr>
        <w:t>»</w:t>
      </w:r>
    </w:p>
    <w:p w:rsidR="0083435C" w:rsidRDefault="0083435C" w:rsidP="0083435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Результат выполнения лабораторной работы представлен на рисунке 5.</w:t>
      </w: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3435C" w:rsidRDefault="004C0A4A" w:rsidP="00DF1FF1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82CEBC" wp14:editId="5040137C">
            <wp:extent cx="5114290" cy="138814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79" cy="1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4D4F0C" w:rsidRDefault="0083435C" w:rsidP="004C0A4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Результат в</w:t>
      </w:r>
      <w:bookmarkStart w:id="0" w:name="_GoBack"/>
      <w:bookmarkEnd w:id="0"/>
      <w:r>
        <w:rPr>
          <w:rStyle w:val="fontstyle01"/>
          <w:rFonts w:ascii="Times New Roman" w:hAnsi="Times New Roman" w:cs="Times New Roman"/>
        </w:rPr>
        <w:t>ыполнения лабораторной работы</w:t>
      </w:r>
    </w:p>
    <w:p w:rsidR="0083435C" w:rsidRPr="0083435C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lastRenderedPageBreak/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>
        <w:rPr>
          <w:rStyle w:val="fontstyle01"/>
          <w:rFonts w:ascii="Times New Roman" w:hAnsi="Times New Roman" w:cs="Times New Roman"/>
        </w:rPr>
        <w:t xml:space="preserve">в ходе выполнения лабораторной работы были изучены </w:t>
      </w:r>
      <w:r w:rsidR="004D4F0C">
        <w:rPr>
          <w:rStyle w:val="fontstyle01"/>
          <w:rFonts w:ascii="Times New Roman" w:hAnsi="Times New Roman" w:cs="Times New Roman"/>
        </w:rPr>
        <w:t>режимы работы системы, платформа, конфи</w:t>
      </w:r>
      <w:r w:rsidR="004C0A4A">
        <w:rPr>
          <w:rStyle w:val="fontstyle01"/>
          <w:rFonts w:ascii="Times New Roman" w:hAnsi="Times New Roman" w:cs="Times New Roman"/>
        </w:rPr>
        <w:t xml:space="preserve">гурация, константы, подсистемы. </w:t>
      </w:r>
      <w:r w:rsidR="00B47FED">
        <w:rPr>
          <w:rStyle w:val="fontstyle01"/>
          <w:rFonts w:ascii="Times New Roman" w:hAnsi="Times New Roman" w:cs="Times New Roman"/>
        </w:rPr>
        <w:t xml:space="preserve">Изучено </w:t>
      </w:r>
      <w:r w:rsidR="00B47FED" w:rsidRPr="00B47FED">
        <w:rPr>
          <w:rStyle w:val="fontstyle01"/>
          <w:rFonts w:ascii="Times New Roman" w:hAnsi="Times New Roman" w:cs="Times New Roman"/>
        </w:rPr>
        <w:t>созда</w:t>
      </w:r>
      <w:r w:rsidR="00B47FED">
        <w:rPr>
          <w:rStyle w:val="fontstyle01"/>
          <w:rFonts w:ascii="Times New Roman" w:hAnsi="Times New Roman" w:cs="Times New Roman"/>
        </w:rPr>
        <w:t xml:space="preserve">ние констант и приложений </w:t>
      </w:r>
      <w:r w:rsidR="00B47FED" w:rsidRPr="00B47FED">
        <w:rPr>
          <w:rStyle w:val="fontstyle01"/>
          <w:rFonts w:ascii="Times New Roman" w:hAnsi="Times New Roman" w:cs="Times New Roman"/>
        </w:rPr>
        <w:t>с использованием подсистем.</w:t>
      </w:r>
    </w:p>
    <w:sectPr w:rsidR="0083435C" w:rsidRPr="0083435C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18" w:rsidRDefault="00661918" w:rsidP="00197F2B">
      <w:pPr>
        <w:spacing w:after="0" w:line="240" w:lineRule="auto"/>
      </w:pPr>
      <w:r>
        <w:separator/>
      </w:r>
    </w:p>
  </w:endnote>
  <w:endnote w:type="continuationSeparator" w:id="0">
    <w:p w:rsidR="00661918" w:rsidRDefault="00661918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charset w:val="CC"/>
    <w:family w:val="roman"/>
    <w:pitch w:val="variable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18" w:rsidRDefault="00661918" w:rsidP="00197F2B">
      <w:pPr>
        <w:spacing w:after="0" w:line="240" w:lineRule="auto"/>
      </w:pPr>
      <w:r>
        <w:separator/>
      </w:r>
    </w:p>
  </w:footnote>
  <w:footnote w:type="continuationSeparator" w:id="0">
    <w:p w:rsidR="00661918" w:rsidRDefault="00661918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3D2848"/>
    <w:multiLevelType w:val="hybridMultilevel"/>
    <w:tmpl w:val="45E4A8B4"/>
    <w:lvl w:ilvl="0" w:tplc="D5FA524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2AC3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2EF"/>
    <w:rsid w:val="00043C26"/>
    <w:rsid w:val="000E1631"/>
    <w:rsid w:val="001142FD"/>
    <w:rsid w:val="00140DC9"/>
    <w:rsid w:val="001465D3"/>
    <w:rsid w:val="00172933"/>
    <w:rsid w:val="00187EA6"/>
    <w:rsid w:val="00197F2B"/>
    <w:rsid w:val="001A2B4E"/>
    <w:rsid w:val="001A3096"/>
    <w:rsid w:val="001A369E"/>
    <w:rsid w:val="00270942"/>
    <w:rsid w:val="00271A48"/>
    <w:rsid w:val="002856DD"/>
    <w:rsid w:val="002A1BE6"/>
    <w:rsid w:val="002C1CA5"/>
    <w:rsid w:val="002D5546"/>
    <w:rsid w:val="00371401"/>
    <w:rsid w:val="00387D5A"/>
    <w:rsid w:val="0039051B"/>
    <w:rsid w:val="003966DB"/>
    <w:rsid w:val="003E0146"/>
    <w:rsid w:val="0042764B"/>
    <w:rsid w:val="004C0A4A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613EA9"/>
    <w:rsid w:val="00641912"/>
    <w:rsid w:val="00654ABF"/>
    <w:rsid w:val="00661918"/>
    <w:rsid w:val="00676D46"/>
    <w:rsid w:val="00681BC6"/>
    <w:rsid w:val="006A2D27"/>
    <w:rsid w:val="0071633A"/>
    <w:rsid w:val="00754E7A"/>
    <w:rsid w:val="00762BCF"/>
    <w:rsid w:val="00763A5D"/>
    <w:rsid w:val="00767694"/>
    <w:rsid w:val="00782886"/>
    <w:rsid w:val="007833E7"/>
    <w:rsid w:val="007A1126"/>
    <w:rsid w:val="007E5F75"/>
    <w:rsid w:val="00801C3B"/>
    <w:rsid w:val="0083435C"/>
    <w:rsid w:val="008453ED"/>
    <w:rsid w:val="00856E59"/>
    <w:rsid w:val="00857D34"/>
    <w:rsid w:val="00884DA1"/>
    <w:rsid w:val="008C0BE7"/>
    <w:rsid w:val="008C6056"/>
    <w:rsid w:val="008D6E4D"/>
    <w:rsid w:val="00945C0C"/>
    <w:rsid w:val="00974630"/>
    <w:rsid w:val="009D5925"/>
    <w:rsid w:val="00A22A71"/>
    <w:rsid w:val="00A507F1"/>
    <w:rsid w:val="00AA0E00"/>
    <w:rsid w:val="00AA479C"/>
    <w:rsid w:val="00AB741B"/>
    <w:rsid w:val="00AC5B9D"/>
    <w:rsid w:val="00AE337F"/>
    <w:rsid w:val="00AE54C9"/>
    <w:rsid w:val="00AE63E5"/>
    <w:rsid w:val="00B449EB"/>
    <w:rsid w:val="00B47FED"/>
    <w:rsid w:val="00B92367"/>
    <w:rsid w:val="00BB3BCC"/>
    <w:rsid w:val="00BC31BA"/>
    <w:rsid w:val="00C034C5"/>
    <w:rsid w:val="00C5189A"/>
    <w:rsid w:val="00C71A0E"/>
    <w:rsid w:val="00C81984"/>
    <w:rsid w:val="00C94EE5"/>
    <w:rsid w:val="00CB4F30"/>
    <w:rsid w:val="00CC19D9"/>
    <w:rsid w:val="00CC4377"/>
    <w:rsid w:val="00CD28EC"/>
    <w:rsid w:val="00CD48EB"/>
    <w:rsid w:val="00CD6257"/>
    <w:rsid w:val="00D0246D"/>
    <w:rsid w:val="00D6078B"/>
    <w:rsid w:val="00DF1FF1"/>
    <w:rsid w:val="00E40391"/>
    <w:rsid w:val="00E53C0C"/>
    <w:rsid w:val="00E566C6"/>
    <w:rsid w:val="00E753EA"/>
    <w:rsid w:val="00E824CE"/>
    <w:rsid w:val="00EA607C"/>
    <w:rsid w:val="00EB5C7B"/>
    <w:rsid w:val="00EC628F"/>
    <w:rsid w:val="00EF7957"/>
    <w:rsid w:val="00F3385B"/>
    <w:rsid w:val="00F55276"/>
    <w:rsid w:val="00F719B2"/>
    <w:rsid w:val="00FB54B6"/>
    <w:rsid w:val="00FC032A"/>
    <w:rsid w:val="00FF425D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00F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1c.ru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E4DD5-7DDD-4DAF-B2E7-839DCD30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21</cp:revision>
  <dcterms:created xsi:type="dcterms:W3CDTF">2020-02-21T20:11:00Z</dcterms:created>
  <dcterms:modified xsi:type="dcterms:W3CDTF">2021-02-18T11:08:00Z</dcterms:modified>
</cp:coreProperties>
</file>