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МИНИСТЕРСТВО ОБРАЗОВАНИЯ РЕСПУБЛИКИ БЕЛАРУСЬ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УЧРЕЖДЕНИЕ ОБРАЗОВАНИЯ</w:t>
      </w: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ГОМЕЛЬСКИЙ ГОСУДАРСТВЕННЫЙ ТЕХНИЧЕСКИЙ УНИВЕРСИТЕТ ИМЕНИ П. О. СУХОГО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Факультет автоматизированных и информационных систем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Кафедра «Информационные технологии»</w:t>
      </w: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дисциплина «Базы данных»</w:t>
      </w: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ОТЧЕТ ПО ЛАБОРАТОРНОЙ РАБОТЕ №</w:t>
      </w:r>
      <w:r w:rsidR="00D3465F">
        <w:rPr>
          <w:sz w:val="28"/>
          <w:szCs w:val="28"/>
        </w:rPr>
        <w:t>4</w:t>
      </w:r>
    </w:p>
    <w:p w:rsidR="00884663" w:rsidRPr="00476DE1" w:rsidRDefault="008846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476DE1">
        <w:rPr>
          <w:rFonts w:ascii="Times New Roman" w:hAnsi="Times New Roman" w:cs="Times New Roman"/>
          <w:caps/>
          <w:sz w:val="28"/>
          <w:szCs w:val="28"/>
        </w:rPr>
        <w:t>«</w:t>
      </w:r>
      <w:r w:rsidR="00D3465F" w:rsidRPr="00D3465F">
        <w:rPr>
          <w:rFonts w:ascii="Times New Roman" w:hAnsi="Times New Roman" w:cs="Times New Roman"/>
          <w:sz w:val="28"/>
          <w:szCs w:val="28"/>
        </w:rPr>
        <w:t>Разработка пользовательских функций, хранимых процедур, триггеров, курсоров, инс</w:t>
      </w:r>
      <w:r w:rsidR="00D3465F">
        <w:rPr>
          <w:rFonts w:ascii="Times New Roman" w:hAnsi="Times New Roman" w:cs="Times New Roman"/>
          <w:sz w:val="28"/>
          <w:szCs w:val="28"/>
        </w:rPr>
        <w:t>трукций управление транзакциями</w:t>
      </w:r>
      <w:r w:rsidRPr="00476DE1">
        <w:rPr>
          <w:rFonts w:ascii="Times New Roman" w:hAnsi="Times New Roman" w:cs="Times New Roman"/>
          <w:caps/>
          <w:sz w:val="28"/>
          <w:szCs w:val="28"/>
        </w:rPr>
        <w:t>»</w:t>
      </w:r>
    </w:p>
    <w:p w:rsidR="00884663" w:rsidRPr="00F419A0" w:rsidRDefault="00F419A0" w:rsidP="00F419A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255CF3">
        <w:rPr>
          <w:sz w:val="28"/>
          <w:szCs w:val="28"/>
        </w:rPr>
        <w:t>9</w:t>
      </w:r>
    </w:p>
    <w:p w:rsidR="00884663" w:rsidRDefault="00884663">
      <w:pPr>
        <w:rPr>
          <w:sz w:val="28"/>
          <w:szCs w:val="28"/>
        </w:rPr>
      </w:pPr>
    </w:p>
    <w:p w:rsidR="00F419A0" w:rsidRDefault="00F419A0">
      <w:pPr>
        <w:rPr>
          <w:sz w:val="28"/>
          <w:szCs w:val="28"/>
        </w:rPr>
      </w:pPr>
    </w:p>
    <w:p w:rsidR="00F419A0" w:rsidRDefault="00F419A0">
      <w:pPr>
        <w:rPr>
          <w:sz w:val="28"/>
          <w:szCs w:val="28"/>
        </w:rPr>
      </w:pPr>
    </w:p>
    <w:p w:rsidR="00F419A0" w:rsidRDefault="00F419A0">
      <w:pPr>
        <w:rPr>
          <w:sz w:val="28"/>
          <w:szCs w:val="28"/>
        </w:rPr>
      </w:pPr>
    </w:p>
    <w:p w:rsidR="00F419A0" w:rsidRPr="00476DE1" w:rsidRDefault="00F419A0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ind w:left="3540" w:firstLine="708"/>
        <w:rPr>
          <w:sz w:val="28"/>
          <w:szCs w:val="28"/>
        </w:rPr>
      </w:pPr>
      <w:r w:rsidRPr="00476DE1">
        <w:rPr>
          <w:sz w:val="28"/>
          <w:szCs w:val="28"/>
        </w:rPr>
        <w:t xml:space="preserve">Выполнил: </w:t>
      </w:r>
      <w:r w:rsidRPr="00703721">
        <w:rPr>
          <w:sz w:val="28"/>
          <w:szCs w:val="28"/>
        </w:rPr>
        <w:t>студент гр. ИТ</w:t>
      </w:r>
      <w:r w:rsidR="00703721" w:rsidRPr="00703721">
        <w:rPr>
          <w:sz w:val="28"/>
          <w:szCs w:val="28"/>
        </w:rPr>
        <w:t>П-22</w:t>
      </w:r>
    </w:p>
    <w:p w:rsidR="00884663" w:rsidRPr="00255CF3" w:rsidRDefault="00255CF3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Расшивалов Н.И.</w:t>
      </w:r>
    </w:p>
    <w:p w:rsidR="00884663" w:rsidRPr="00476DE1" w:rsidRDefault="00884663">
      <w:pPr>
        <w:ind w:left="3540" w:firstLine="708"/>
        <w:rPr>
          <w:sz w:val="28"/>
          <w:szCs w:val="28"/>
        </w:rPr>
      </w:pPr>
      <w:r w:rsidRPr="00476DE1">
        <w:rPr>
          <w:sz w:val="28"/>
          <w:szCs w:val="28"/>
        </w:rPr>
        <w:t xml:space="preserve">Принял: </w:t>
      </w:r>
      <w:r w:rsidRPr="00703721">
        <w:rPr>
          <w:sz w:val="28"/>
          <w:szCs w:val="28"/>
        </w:rPr>
        <w:t>доцент Асенчик О.Д.</w:t>
      </w: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476DE1" w:rsidRDefault="00884663">
      <w:pPr>
        <w:rPr>
          <w:sz w:val="28"/>
          <w:szCs w:val="28"/>
        </w:rPr>
      </w:pPr>
    </w:p>
    <w:p w:rsidR="00884663" w:rsidRPr="00703721" w:rsidRDefault="00884663">
      <w:pPr>
        <w:rPr>
          <w:sz w:val="28"/>
          <w:szCs w:val="28"/>
        </w:rPr>
      </w:pPr>
    </w:p>
    <w:p w:rsidR="00476DE1" w:rsidRPr="00703721" w:rsidRDefault="00476DE1">
      <w:pPr>
        <w:rPr>
          <w:sz w:val="28"/>
          <w:szCs w:val="28"/>
        </w:rPr>
      </w:pPr>
    </w:p>
    <w:p w:rsidR="00476DE1" w:rsidRPr="00703721" w:rsidRDefault="00476DE1">
      <w:pPr>
        <w:rPr>
          <w:sz w:val="28"/>
          <w:szCs w:val="28"/>
        </w:rPr>
      </w:pPr>
    </w:p>
    <w:p w:rsidR="00884663" w:rsidRPr="00476DE1" w:rsidRDefault="00884663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 20</w:t>
      </w:r>
      <w:r w:rsidR="00A350E2" w:rsidRPr="00F60474">
        <w:rPr>
          <w:sz w:val="28"/>
          <w:szCs w:val="28"/>
        </w:rPr>
        <w:t>21</w:t>
      </w:r>
    </w:p>
    <w:p w:rsidR="00884663" w:rsidRPr="00F60474" w:rsidRDefault="00476DE1" w:rsidP="002B3212">
      <w:pPr>
        <w:ind w:firstLine="709"/>
        <w:rPr>
          <w:sz w:val="28"/>
          <w:szCs w:val="28"/>
        </w:rPr>
      </w:pPr>
      <w:r w:rsidRPr="00476DE1">
        <w:rPr>
          <w:sz w:val="28"/>
          <w:szCs w:val="28"/>
        </w:rPr>
        <w:br w:type="page"/>
      </w:r>
      <w:r w:rsidR="00884663" w:rsidRPr="00F60474">
        <w:rPr>
          <w:b/>
          <w:sz w:val="28"/>
          <w:szCs w:val="28"/>
        </w:rPr>
        <w:lastRenderedPageBreak/>
        <w:t>1. Цель работы:</w:t>
      </w:r>
      <w:r w:rsidR="00884663" w:rsidRPr="00F60474">
        <w:rPr>
          <w:sz w:val="28"/>
          <w:szCs w:val="28"/>
        </w:rPr>
        <w:t xml:space="preserve"> </w:t>
      </w:r>
      <w:r w:rsidR="00D3465F" w:rsidRPr="00D3465F">
        <w:rPr>
          <w:sz w:val="28"/>
          <w:szCs w:val="28"/>
        </w:rPr>
        <w:t>изучение возможностей основных программных модулей (функций, хранимых процедур) СУБД MS SQL Server и управления процессами изменения данных.</w:t>
      </w:r>
    </w:p>
    <w:p w:rsidR="002B3212" w:rsidRPr="002B3212" w:rsidRDefault="002B3212" w:rsidP="002B3212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D3465F" w:rsidRPr="00D3465F" w:rsidRDefault="00D3465F" w:rsidP="00D3465F">
      <w:pPr>
        <w:autoSpaceDE w:val="0"/>
        <w:ind w:firstLine="708"/>
        <w:jc w:val="both"/>
        <w:rPr>
          <w:b/>
          <w:sz w:val="28"/>
          <w:szCs w:val="28"/>
        </w:rPr>
      </w:pPr>
      <w:r w:rsidRPr="00D3465F">
        <w:rPr>
          <w:b/>
          <w:sz w:val="28"/>
          <w:szCs w:val="28"/>
        </w:rPr>
        <w:t xml:space="preserve">3. Задание и методические указания по выполнению работы. </w:t>
      </w:r>
    </w:p>
    <w:p w:rsidR="00D3465F" w:rsidRPr="00D3465F" w:rsidRDefault="00D3465F" w:rsidP="00D3465F">
      <w:pPr>
        <w:autoSpaceDE w:val="0"/>
        <w:jc w:val="both"/>
        <w:rPr>
          <w:b/>
          <w:sz w:val="28"/>
          <w:szCs w:val="28"/>
        </w:rPr>
      </w:pPr>
    </w:p>
    <w:p w:rsidR="00D3465F" w:rsidRPr="00D3465F" w:rsidRDefault="00D3465F" w:rsidP="00D3465F">
      <w:pPr>
        <w:autoSpaceDE w:val="0"/>
        <w:ind w:firstLine="708"/>
        <w:jc w:val="both"/>
        <w:rPr>
          <w:b/>
          <w:sz w:val="28"/>
          <w:szCs w:val="28"/>
        </w:rPr>
      </w:pPr>
      <w:r w:rsidRPr="00D3465F">
        <w:rPr>
          <w:b/>
          <w:sz w:val="28"/>
          <w:szCs w:val="28"/>
        </w:rPr>
        <w:t>3.1. Разработка пользовательских функций</w:t>
      </w:r>
    </w:p>
    <w:p w:rsidR="00D3465F" w:rsidRPr="00D3465F" w:rsidRDefault="00D3465F" w:rsidP="00D3465F">
      <w:pPr>
        <w:autoSpaceDE w:val="0"/>
        <w:ind w:firstLine="708"/>
        <w:jc w:val="both"/>
        <w:rPr>
          <w:sz w:val="28"/>
          <w:szCs w:val="28"/>
        </w:rPr>
      </w:pPr>
      <w:r w:rsidRPr="00D3465F">
        <w:rPr>
          <w:sz w:val="28"/>
          <w:szCs w:val="28"/>
        </w:rPr>
        <w:t xml:space="preserve">В ранее разработанной БД MS SQL Server "Платежи студентов" создать пользовательские функции – по одной функции каждого из типов: </w:t>
      </w:r>
    </w:p>
    <w:p w:rsidR="00D3465F" w:rsidRPr="00D3465F" w:rsidRDefault="00D3465F" w:rsidP="009042C9">
      <w:pPr>
        <w:ind w:firstLine="709"/>
        <w:jc w:val="both"/>
        <w:rPr>
          <w:sz w:val="28"/>
          <w:szCs w:val="28"/>
        </w:rPr>
      </w:pPr>
      <w:r w:rsidRPr="009042C9">
        <w:rPr>
          <w:sz w:val="28"/>
          <w:szCs w:val="28"/>
        </w:rPr>
        <w:t>3.1.1 скалярные функции (</w:t>
      </w:r>
      <w:r w:rsidR="009042C9" w:rsidRPr="009042C9">
        <w:rPr>
          <w:sz w:val="28"/>
          <w:szCs w:val="28"/>
          <w:lang w:eastAsia="ru-RU"/>
        </w:rPr>
        <w:t>среднюю сумму платежа для конкретного студ</w:t>
      </w:r>
      <w:r w:rsidR="009042C9">
        <w:rPr>
          <w:sz w:val="28"/>
          <w:szCs w:val="28"/>
          <w:lang w:eastAsia="ru-RU"/>
        </w:rPr>
        <w:t>ента (параметры – ФИО студента)</w:t>
      </w:r>
      <w:r w:rsidRPr="00D3465F">
        <w:rPr>
          <w:sz w:val="28"/>
          <w:szCs w:val="28"/>
        </w:rPr>
        <w:t>);</w:t>
      </w:r>
    </w:p>
    <w:p w:rsidR="00D3465F" w:rsidRPr="00D3465F" w:rsidRDefault="00D3465F" w:rsidP="00D3465F">
      <w:pPr>
        <w:autoSpaceDE w:val="0"/>
        <w:ind w:firstLine="708"/>
        <w:jc w:val="both"/>
        <w:rPr>
          <w:sz w:val="28"/>
          <w:szCs w:val="28"/>
        </w:rPr>
      </w:pPr>
      <w:r w:rsidRPr="00D3465F">
        <w:rPr>
          <w:sz w:val="28"/>
          <w:szCs w:val="28"/>
        </w:rPr>
        <w:t>3.1.2 табличные функции Inline</w:t>
      </w:r>
      <w:r>
        <w:rPr>
          <w:sz w:val="28"/>
          <w:szCs w:val="28"/>
        </w:rPr>
        <w:t xml:space="preserve"> </w:t>
      </w:r>
      <w:r w:rsidR="009042C9" w:rsidRPr="00F552BA">
        <w:rPr>
          <w:sz w:val="28"/>
          <w:szCs w:val="28"/>
          <w:lang w:eastAsia="ru-RU"/>
        </w:rPr>
        <w:t>количество студентов заданного факультета, проживающих в заданном городе (для списка городов);</w:t>
      </w:r>
    </w:p>
    <w:p w:rsidR="00884663" w:rsidRDefault="00D3465F" w:rsidP="00DB61CE">
      <w:pPr>
        <w:ind w:firstLine="709"/>
        <w:jc w:val="both"/>
        <w:rPr>
          <w:sz w:val="28"/>
          <w:szCs w:val="28"/>
        </w:rPr>
      </w:pPr>
      <w:r w:rsidRPr="00DB61CE">
        <w:rPr>
          <w:sz w:val="28"/>
          <w:szCs w:val="28"/>
        </w:rPr>
        <w:t>3.1.3 табличные функции Multistatement (</w:t>
      </w:r>
      <w:r w:rsidR="00DB61CE" w:rsidRPr="00DB61CE">
        <w:rPr>
          <w:sz w:val="28"/>
          <w:szCs w:val="28"/>
          <w:lang w:eastAsia="ru-RU"/>
        </w:rPr>
        <w:t>вывести, а потом удалить все сведения о студентах, которые за текущий год не оплатили заданную образовательную услугу;</w:t>
      </w:r>
    </w:p>
    <w:p w:rsidR="00D3465F" w:rsidRDefault="00D3465F" w:rsidP="00D3465F">
      <w:pPr>
        <w:pStyle w:val="a3"/>
        <w:spacing w:after="0"/>
        <w:ind w:firstLine="708"/>
        <w:jc w:val="both"/>
      </w:pPr>
      <w:r>
        <w:rPr>
          <w:b/>
          <w:sz w:val="28"/>
          <w:szCs w:val="28"/>
        </w:rPr>
        <w:t>3.2. Разработка хранимых процедур</w:t>
      </w:r>
    </w:p>
    <w:p w:rsidR="00D3465F" w:rsidRDefault="00D3465F" w:rsidP="00D3465F">
      <w:pPr>
        <w:autoSpaceDE w:val="0"/>
        <w:ind w:firstLine="708"/>
        <w:jc w:val="both"/>
        <w:rPr>
          <w:sz w:val="28"/>
          <w:szCs w:val="28"/>
        </w:rPr>
      </w:pPr>
      <w:r w:rsidRPr="00EB2181">
        <w:rPr>
          <w:sz w:val="28"/>
          <w:szCs w:val="28"/>
        </w:rPr>
        <w:t>В ранее разработанной БД MS SQL Server "Платежи студентов"</w:t>
      </w:r>
      <w:r>
        <w:rPr>
          <w:sz w:val="28"/>
          <w:szCs w:val="28"/>
        </w:rPr>
        <w:t xml:space="preserve"> создать хранимые процедуры.</w:t>
      </w:r>
    </w:p>
    <w:p w:rsidR="00DB61CE" w:rsidRDefault="00DB61CE" w:rsidP="00DB61CE">
      <w:pPr>
        <w:ind w:firstLine="709"/>
        <w:jc w:val="both"/>
      </w:pPr>
      <w:r>
        <w:rPr>
          <w:sz w:val="28"/>
          <w:szCs w:val="28"/>
          <w:lang w:eastAsia="ru-RU"/>
        </w:rPr>
        <w:t>Д</w:t>
      </w:r>
      <w:r w:rsidRPr="00DB61CE">
        <w:rPr>
          <w:sz w:val="28"/>
          <w:szCs w:val="28"/>
          <w:lang w:eastAsia="ru-RU"/>
        </w:rPr>
        <w:t>ля определения количества полных лет студентов заданной группы; входные параметры: группа, факультет.</w:t>
      </w:r>
    </w:p>
    <w:p w:rsidR="00D3465F" w:rsidRPr="00D3465F" w:rsidRDefault="00D3465F" w:rsidP="00D3465F">
      <w:pPr>
        <w:pStyle w:val="ad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3465F">
        <w:rPr>
          <w:rFonts w:ascii="Times New Roman" w:hAnsi="Times New Roman" w:cs="Times New Roman"/>
          <w:b/>
          <w:sz w:val="28"/>
          <w:szCs w:val="28"/>
          <w:lang w:eastAsia="ru-RU"/>
        </w:rPr>
        <w:t>3.3. Разработка триггеров</w:t>
      </w:r>
    </w:p>
    <w:p w:rsidR="00D3465F" w:rsidRDefault="00D3465F" w:rsidP="00D3465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3465F">
        <w:rPr>
          <w:rFonts w:ascii="Times New Roman" w:hAnsi="Times New Roman" w:cs="Times New Roman"/>
          <w:sz w:val="28"/>
          <w:szCs w:val="28"/>
          <w:lang w:eastAsia="ru-RU"/>
        </w:rPr>
        <w:t>В ранее разработанной БД MS SQL Server "Платежи студентов" создать триггеры</w:t>
      </w:r>
    </w:p>
    <w:p w:rsidR="00D3465F" w:rsidRPr="00DB61CE" w:rsidRDefault="00D3465F" w:rsidP="00DB61CE">
      <w:pPr>
        <w:ind w:firstLine="709"/>
      </w:pPr>
      <w:r w:rsidRPr="00D3465F">
        <w:rPr>
          <w:sz w:val="28"/>
          <w:szCs w:val="28"/>
        </w:rPr>
        <w:t xml:space="preserve">3.3.1 </w:t>
      </w:r>
      <w:r w:rsidRPr="008F408F">
        <w:rPr>
          <w:sz w:val="28"/>
          <w:szCs w:val="28"/>
          <w:lang w:val="en-US"/>
        </w:rPr>
        <w:t>DML</w:t>
      </w:r>
      <w:r w:rsidRPr="00D3465F">
        <w:rPr>
          <w:sz w:val="28"/>
          <w:szCs w:val="28"/>
        </w:rPr>
        <w:t xml:space="preserve">- </w:t>
      </w:r>
      <w:r w:rsidRPr="008F408F">
        <w:rPr>
          <w:sz w:val="28"/>
          <w:szCs w:val="28"/>
        </w:rPr>
        <w:t>триггеры</w:t>
      </w:r>
      <w:r w:rsidRPr="00D3465F">
        <w:rPr>
          <w:sz w:val="28"/>
          <w:szCs w:val="28"/>
        </w:rPr>
        <w:t xml:space="preserve"> </w:t>
      </w:r>
      <w:r w:rsidRPr="008F408F">
        <w:rPr>
          <w:sz w:val="28"/>
          <w:szCs w:val="28"/>
        </w:rPr>
        <w:t>типа</w:t>
      </w:r>
      <w:r w:rsidRPr="00D3465F">
        <w:rPr>
          <w:sz w:val="28"/>
          <w:szCs w:val="28"/>
        </w:rPr>
        <w:t xml:space="preserve"> </w:t>
      </w:r>
      <w:r w:rsidRPr="008F408F">
        <w:rPr>
          <w:sz w:val="28"/>
          <w:szCs w:val="28"/>
          <w:lang w:val="en-US"/>
        </w:rPr>
        <w:t>AFTER</w:t>
      </w:r>
      <w:r>
        <w:rPr>
          <w:sz w:val="28"/>
          <w:szCs w:val="28"/>
        </w:rPr>
        <w:t xml:space="preserve"> (</w:t>
      </w:r>
      <w:r w:rsidR="00DB61CE" w:rsidRPr="004776B5">
        <w:rPr>
          <w:sz w:val="28"/>
          <w:szCs w:val="28"/>
          <w:lang w:eastAsia="ru-RU"/>
        </w:rPr>
        <w:t xml:space="preserve">отправка клиенту сообщения при попытке изменения сокращенного названия </w:t>
      </w:r>
      <w:r w:rsidR="00DB61CE">
        <w:rPr>
          <w:sz w:val="28"/>
          <w:szCs w:val="28"/>
          <w:lang w:eastAsia="ru-RU"/>
        </w:rPr>
        <w:t>факультета в таблице Факультеты)</w:t>
      </w:r>
    </w:p>
    <w:p w:rsidR="00D3465F" w:rsidRPr="00D3465F" w:rsidRDefault="00D3465F" w:rsidP="00DB61CE">
      <w:pPr>
        <w:ind w:firstLine="709"/>
        <w:rPr>
          <w:sz w:val="28"/>
          <w:szCs w:val="28"/>
        </w:rPr>
      </w:pPr>
      <w:r w:rsidRPr="00DB61CE">
        <w:rPr>
          <w:sz w:val="28"/>
          <w:szCs w:val="28"/>
        </w:rPr>
        <w:t xml:space="preserve">3.3.2 </w:t>
      </w:r>
      <w:r w:rsidRPr="00DB61CE">
        <w:rPr>
          <w:sz w:val="28"/>
          <w:szCs w:val="28"/>
          <w:lang w:val="en-US"/>
        </w:rPr>
        <w:t>DML</w:t>
      </w:r>
      <w:r w:rsidRPr="00DB61CE">
        <w:rPr>
          <w:sz w:val="28"/>
          <w:szCs w:val="28"/>
        </w:rPr>
        <w:t xml:space="preserve">- триггеры типа </w:t>
      </w:r>
      <w:r w:rsidRPr="00DB61CE">
        <w:rPr>
          <w:sz w:val="28"/>
          <w:szCs w:val="28"/>
          <w:lang w:val="en-US"/>
        </w:rPr>
        <w:t>INSTEAD</w:t>
      </w:r>
      <w:r w:rsidRPr="00DB61CE">
        <w:rPr>
          <w:sz w:val="28"/>
          <w:szCs w:val="28"/>
        </w:rPr>
        <w:t xml:space="preserve"> </w:t>
      </w:r>
      <w:r w:rsidRPr="00DB61CE">
        <w:rPr>
          <w:sz w:val="28"/>
          <w:szCs w:val="28"/>
          <w:lang w:val="en-US"/>
        </w:rPr>
        <w:t>OF</w:t>
      </w:r>
      <w:r w:rsidRPr="00DB61CE">
        <w:rPr>
          <w:sz w:val="28"/>
          <w:szCs w:val="28"/>
        </w:rPr>
        <w:t xml:space="preserve"> (</w:t>
      </w:r>
      <w:r w:rsidR="00DB61CE" w:rsidRPr="00DB61CE">
        <w:rPr>
          <w:sz w:val="28"/>
          <w:szCs w:val="28"/>
          <w:lang w:eastAsia="ru-RU"/>
        </w:rPr>
        <w:t>При добавлении строки в таблицу Студенты, вывести сведения о количестве студентов из каждого города.</w:t>
      </w:r>
      <w:r>
        <w:rPr>
          <w:sz w:val="28"/>
          <w:szCs w:val="28"/>
        </w:rPr>
        <w:t>)</w:t>
      </w:r>
      <w:r w:rsidRPr="00D3465F">
        <w:rPr>
          <w:sz w:val="28"/>
          <w:szCs w:val="28"/>
        </w:rPr>
        <w:t>;</w:t>
      </w:r>
    </w:p>
    <w:p w:rsidR="00D3465F" w:rsidRDefault="00D3465F" w:rsidP="00DB61CE">
      <w:pPr>
        <w:ind w:firstLine="709"/>
        <w:jc w:val="both"/>
        <w:rPr>
          <w:sz w:val="28"/>
          <w:szCs w:val="28"/>
        </w:rPr>
      </w:pPr>
      <w:r w:rsidRPr="00DB61CE">
        <w:rPr>
          <w:sz w:val="28"/>
          <w:szCs w:val="28"/>
        </w:rPr>
        <w:t>3.3.</w:t>
      </w:r>
      <w:r w:rsidR="00582BB5" w:rsidRPr="00DB61CE">
        <w:rPr>
          <w:sz w:val="28"/>
          <w:szCs w:val="28"/>
        </w:rPr>
        <w:t>3</w:t>
      </w:r>
      <w:r w:rsidRPr="00DB61CE">
        <w:rPr>
          <w:sz w:val="28"/>
          <w:szCs w:val="28"/>
        </w:rPr>
        <w:t xml:space="preserve"> </w:t>
      </w:r>
      <w:r w:rsidRPr="00DB61CE">
        <w:rPr>
          <w:sz w:val="28"/>
          <w:szCs w:val="28"/>
          <w:lang w:val="en-US"/>
        </w:rPr>
        <w:t>DDL</w:t>
      </w:r>
      <w:r w:rsidRPr="00DB61CE">
        <w:rPr>
          <w:sz w:val="28"/>
          <w:szCs w:val="28"/>
        </w:rPr>
        <w:t>-триггеры</w:t>
      </w:r>
      <w:r w:rsidR="00582BB5" w:rsidRPr="00DB61CE">
        <w:rPr>
          <w:sz w:val="28"/>
          <w:szCs w:val="28"/>
        </w:rPr>
        <w:t xml:space="preserve"> (</w:t>
      </w:r>
      <w:r w:rsidR="00DB61CE" w:rsidRPr="00DB61CE">
        <w:rPr>
          <w:sz w:val="28"/>
          <w:szCs w:val="28"/>
          <w:lang w:eastAsia="ru-RU"/>
        </w:rPr>
        <w:t>Создать DDL триггер, запрещающий изменять БД с выв</w:t>
      </w:r>
      <w:r w:rsidR="00DB61CE">
        <w:rPr>
          <w:sz w:val="28"/>
          <w:szCs w:val="28"/>
          <w:lang w:eastAsia="ru-RU"/>
        </w:rPr>
        <w:t>одом соответствующего сообщения</w:t>
      </w:r>
      <w:r w:rsidRPr="00D3465F">
        <w:rPr>
          <w:sz w:val="28"/>
          <w:szCs w:val="28"/>
        </w:rPr>
        <w:t>).</w:t>
      </w:r>
    </w:p>
    <w:p w:rsidR="00D3465F" w:rsidRDefault="00D3465F" w:rsidP="00D3465F">
      <w:pPr>
        <w:pStyle w:val="a3"/>
        <w:spacing w:after="0"/>
        <w:ind w:firstLine="708"/>
        <w:jc w:val="both"/>
      </w:pPr>
      <w:r>
        <w:rPr>
          <w:b/>
          <w:sz w:val="28"/>
          <w:szCs w:val="28"/>
        </w:rPr>
        <w:t>3.4. Разработка курсоров</w:t>
      </w:r>
    </w:p>
    <w:p w:rsidR="00D3465F" w:rsidRPr="00A85F46" w:rsidRDefault="00D3465F" w:rsidP="00D3465F">
      <w:pPr>
        <w:ind w:firstLine="708"/>
        <w:jc w:val="both"/>
        <w:rPr>
          <w:sz w:val="28"/>
          <w:szCs w:val="28"/>
        </w:rPr>
      </w:pPr>
      <w:r w:rsidRPr="00A85F46">
        <w:rPr>
          <w:sz w:val="28"/>
          <w:szCs w:val="28"/>
        </w:rPr>
        <w:t xml:space="preserve">В ранее разработанной БД MS SQL Server "Платежи студентов" создать </w:t>
      </w:r>
      <w:r>
        <w:rPr>
          <w:sz w:val="28"/>
          <w:szCs w:val="28"/>
        </w:rPr>
        <w:t>курсоры</w:t>
      </w:r>
      <w:r w:rsidRPr="00A85F46">
        <w:rPr>
          <w:sz w:val="28"/>
          <w:szCs w:val="28"/>
        </w:rPr>
        <w:t>:</w:t>
      </w:r>
    </w:p>
    <w:p w:rsidR="00D3465F" w:rsidRPr="00A85F46" w:rsidRDefault="00D3465F" w:rsidP="00D3465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A85F46">
        <w:rPr>
          <w:sz w:val="28"/>
          <w:szCs w:val="28"/>
        </w:rPr>
        <w:t xml:space="preserve">4.1 </w:t>
      </w:r>
      <w:r>
        <w:rPr>
          <w:sz w:val="28"/>
          <w:szCs w:val="28"/>
        </w:rPr>
        <w:t>динамический</w:t>
      </w:r>
      <w:r w:rsidRPr="00A85F46">
        <w:rPr>
          <w:sz w:val="28"/>
          <w:szCs w:val="28"/>
        </w:rPr>
        <w:t>;</w:t>
      </w:r>
    </w:p>
    <w:p w:rsidR="00D3465F" w:rsidRPr="00A85F46" w:rsidRDefault="00D3465F" w:rsidP="00D3465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DA0AC1">
        <w:rPr>
          <w:sz w:val="28"/>
          <w:szCs w:val="28"/>
        </w:rPr>
        <w:t>4</w:t>
      </w:r>
      <w:r w:rsidRPr="00A85F46">
        <w:rPr>
          <w:sz w:val="28"/>
          <w:szCs w:val="28"/>
        </w:rPr>
        <w:t xml:space="preserve">.2 </w:t>
      </w:r>
      <w:r>
        <w:rPr>
          <w:sz w:val="28"/>
          <w:szCs w:val="28"/>
        </w:rPr>
        <w:t>для выбо</w:t>
      </w:r>
      <w:bookmarkStart w:id="0" w:name="_GoBack"/>
      <w:bookmarkEnd w:id="0"/>
      <w:r>
        <w:rPr>
          <w:sz w:val="28"/>
          <w:szCs w:val="28"/>
        </w:rPr>
        <w:t>рки данных</w:t>
      </w:r>
      <w:r w:rsidRPr="00A85F46">
        <w:rPr>
          <w:sz w:val="28"/>
          <w:szCs w:val="28"/>
        </w:rPr>
        <w:t>;</w:t>
      </w:r>
    </w:p>
    <w:p w:rsidR="00D3465F" w:rsidRDefault="00D3465F" w:rsidP="00D3465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DA0AC1">
        <w:rPr>
          <w:sz w:val="28"/>
          <w:szCs w:val="28"/>
        </w:rPr>
        <w:t>4</w:t>
      </w:r>
      <w:r w:rsidRPr="00A85F46">
        <w:rPr>
          <w:sz w:val="28"/>
          <w:szCs w:val="28"/>
        </w:rPr>
        <w:t xml:space="preserve">.3 </w:t>
      </w:r>
      <w:r>
        <w:rPr>
          <w:sz w:val="28"/>
          <w:szCs w:val="28"/>
        </w:rPr>
        <w:t xml:space="preserve">для модификации данных. </w:t>
      </w:r>
    </w:p>
    <w:p w:rsidR="00D3465F" w:rsidRDefault="00D3465F" w:rsidP="00D3465F">
      <w:pPr>
        <w:ind w:firstLine="708"/>
        <w:jc w:val="both"/>
      </w:pPr>
      <w:r>
        <w:rPr>
          <w:sz w:val="28"/>
          <w:szCs w:val="28"/>
        </w:rPr>
        <w:t>Самостоятельно определить таблицы, над данными которых будут производиться манипуляции, назначение и выполняемые операции создаваемых курсоров; протестировать их работу.</w:t>
      </w:r>
    </w:p>
    <w:p w:rsidR="0044614E" w:rsidRPr="00255CF3" w:rsidRDefault="0044614E" w:rsidP="00D3465F">
      <w:pPr>
        <w:ind w:firstLine="708"/>
        <w:jc w:val="both"/>
      </w:pPr>
    </w:p>
    <w:p w:rsidR="0044614E" w:rsidRDefault="0044614E" w:rsidP="00D3465F">
      <w:pPr>
        <w:ind w:firstLine="708"/>
        <w:jc w:val="both"/>
        <w:rPr>
          <w:b/>
          <w:sz w:val="28"/>
          <w:szCs w:val="28"/>
        </w:rPr>
      </w:pPr>
      <w:r w:rsidRPr="0044614E">
        <w:rPr>
          <w:b/>
          <w:sz w:val="28"/>
          <w:szCs w:val="28"/>
        </w:rPr>
        <w:t>Выполнение заданий</w:t>
      </w:r>
    </w:p>
    <w:p w:rsidR="0044614E" w:rsidRPr="0044614E" w:rsidRDefault="0044614E" w:rsidP="00D3465F">
      <w:pPr>
        <w:ind w:firstLine="708"/>
        <w:jc w:val="both"/>
        <w:rPr>
          <w:b/>
          <w:sz w:val="28"/>
          <w:szCs w:val="28"/>
        </w:rPr>
      </w:pPr>
    </w:p>
    <w:p w:rsidR="00255CF3" w:rsidRDefault="0044614E" w:rsidP="00255CF3">
      <w:pPr>
        <w:ind w:left="360"/>
        <w:jc w:val="both"/>
      </w:pPr>
      <w:r w:rsidRPr="00255CF3">
        <w:rPr>
          <w:sz w:val="28"/>
          <w:szCs w:val="28"/>
        </w:rPr>
        <w:t xml:space="preserve">3.1.1 скалярные функции </w:t>
      </w:r>
      <w:r w:rsidR="00255CF3" w:rsidRPr="00255CF3">
        <w:rPr>
          <w:sz w:val="28"/>
          <w:szCs w:val="28"/>
          <w:lang w:eastAsia="ru-RU"/>
        </w:rPr>
        <w:t>среднюю сумму платежа для конкретного студента (параметры – ФИО студента);</w:t>
      </w:r>
    </w:p>
    <w:p w:rsidR="0044614E" w:rsidRPr="00D3465F" w:rsidRDefault="0044614E" w:rsidP="0044614E">
      <w:pPr>
        <w:autoSpaceDE w:val="0"/>
        <w:ind w:firstLine="708"/>
        <w:jc w:val="both"/>
        <w:rPr>
          <w:sz w:val="28"/>
          <w:szCs w:val="28"/>
        </w:rPr>
      </w:pPr>
    </w:p>
    <w:p w:rsidR="00650427" w:rsidRPr="0044614E" w:rsidRDefault="00650427" w:rsidP="0044614E">
      <w:pPr>
        <w:jc w:val="both"/>
      </w:pPr>
    </w:p>
    <w:p w:rsidR="00D3465F" w:rsidRDefault="00D3465F" w:rsidP="00D3465F">
      <w:pPr>
        <w:ind w:firstLine="708"/>
        <w:jc w:val="both"/>
        <w:rPr>
          <w:sz w:val="28"/>
        </w:rPr>
      </w:pPr>
      <w:r>
        <w:rPr>
          <w:sz w:val="28"/>
        </w:rPr>
        <w:t>Листинг создания скалярной функции представлен на рисунке 1.</w:t>
      </w:r>
    </w:p>
    <w:p w:rsidR="00650427" w:rsidRDefault="00650427" w:rsidP="00D3465F">
      <w:pPr>
        <w:ind w:firstLine="708"/>
        <w:jc w:val="both"/>
        <w:rPr>
          <w:sz w:val="28"/>
        </w:rPr>
      </w:pPr>
    </w:p>
    <w:p w:rsidR="00D3465F" w:rsidRDefault="00255CF3" w:rsidP="00255CF3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5A6B14" wp14:editId="5AE24AE4">
            <wp:extent cx="4070224" cy="170271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05" cy="17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5F" w:rsidRDefault="00D3465F" w:rsidP="00D3465F">
      <w:pPr>
        <w:ind w:firstLine="708"/>
        <w:jc w:val="both"/>
        <w:rPr>
          <w:noProof/>
          <w:lang w:eastAsia="ru-RU"/>
        </w:rPr>
      </w:pPr>
    </w:p>
    <w:p w:rsidR="00D3465F" w:rsidRDefault="00D3465F" w:rsidP="00D3465F">
      <w:pPr>
        <w:ind w:firstLine="708"/>
        <w:jc w:val="center"/>
        <w:rPr>
          <w:sz w:val="28"/>
        </w:rPr>
      </w:pPr>
      <w:r w:rsidRPr="00D3465F">
        <w:rPr>
          <w:noProof/>
          <w:sz w:val="28"/>
          <w:szCs w:val="28"/>
          <w:lang w:eastAsia="ru-RU"/>
        </w:rPr>
        <w:t>Рисунок 1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>Листинг создания скалярной функции</w:t>
      </w:r>
    </w:p>
    <w:p w:rsidR="00D3465F" w:rsidRDefault="00D3465F" w:rsidP="00D3465F">
      <w:pPr>
        <w:ind w:firstLine="708"/>
        <w:jc w:val="center"/>
        <w:rPr>
          <w:sz w:val="28"/>
        </w:rPr>
      </w:pPr>
    </w:p>
    <w:p w:rsidR="00D3465F" w:rsidRDefault="00D3465F" w:rsidP="00D3465F">
      <w:pPr>
        <w:ind w:firstLine="708"/>
        <w:jc w:val="center"/>
        <w:rPr>
          <w:sz w:val="28"/>
        </w:rPr>
      </w:pPr>
      <w:r>
        <w:rPr>
          <w:sz w:val="28"/>
        </w:rPr>
        <w:t>Листинг использования скалярной функции представлен на рисунке 2.</w:t>
      </w:r>
    </w:p>
    <w:p w:rsidR="00D3465F" w:rsidRDefault="00D3465F" w:rsidP="00D3465F">
      <w:pPr>
        <w:ind w:firstLine="708"/>
        <w:jc w:val="center"/>
        <w:rPr>
          <w:sz w:val="28"/>
        </w:rPr>
      </w:pPr>
    </w:p>
    <w:p w:rsidR="00D3465F" w:rsidRDefault="00255CF3" w:rsidP="00D3465F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24804A" wp14:editId="0A2FD759">
            <wp:extent cx="2600325" cy="904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5F" w:rsidRDefault="00D3465F" w:rsidP="00D3465F">
      <w:pPr>
        <w:ind w:firstLine="708"/>
        <w:jc w:val="center"/>
        <w:rPr>
          <w:noProof/>
          <w:lang w:eastAsia="ru-RU"/>
        </w:rPr>
      </w:pPr>
    </w:p>
    <w:p w:rsidR="00D3465F" w:rsidRDefault="00D3465F" w:rsidP="00D3465F">
      <w:pPr>
        <w:ind w:firstLine="708"/>
        <w:jc w:val="center"/>
        <w:rPr>
          <w:sz w:val="28"/>
        </w:rPr>
      </w:pPr>
      <w:r>
        <w:rPr>
          <w:noProof/>
          <w:sz w:val="28"/>
          <w:szCs w:val="28"/>
          <w:lang w:eastAsia="ru-RU"/>
        </w:rPr>
        <w:t>Рисунок 2</w:t>
      </w:r>
      <w:r w:rsidRPr="00D3465F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>Листинг использования скалярной функции</w:t>
      </w:r>
    </w:p>
    <w:p w:rsidR="00650427" w:rsidRDefault="00650427" w:rsidP="00D3465F">
      <w:pPr>
        <w:ind w:firstLine="708"/>
        <w:jc w:val="center"/>
        <w:rPr>
          <w:sz w:val="28"/>
        </w:rPr>
      </w:pPr>
    </w:p>
    <w:p w:rsidR="00D3465F" w:rsidRDefault="00650427" w:rsidP="00650427">
      <w:pPr>
        <w:ind w:firstLine="708"/>
        <w:jc w:val="both"/>
        <w:rPr>
          <w:sz w:val="28"/>
        </w:rPr>
      </w:pPr>
      <w:r>
        <w:rPr>
          <w:sz w:val="28"/>
        </w:rPr>
        <w:t>Результаты выполнения представлены на рисунке 3.</w:t>
      </w:r>
    </w:p>
    <w:p w:rsidR="00650427" w:rsidRDefault="00650427" w:rsidP="00650427">
      <w:pPr>
        <w:ind w:firstLine="708"/>
        <w:jc w:val="both"/>
        <w:rPr>
          <w:sz w:val="28"/>
        </w:rPr>
      </w:pPr>
    </w:p>
    <w:p w:rsidR="00D3465F" w:rsidRDefault="00255CF3" w:rsidP="00D3465F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8EAAAA" wp14:editId="71DAE8FA">
            <wp:extent cx="1295400" cy="485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5F" w:rsidRPr="00D3465F" w:rsidRDefault="00D3465F" w:rsidP="00D3465F">
      <w:pPr>
        <w:ind w:firstLine="708"/>
        <w:jc w:val="center"/>
        <w:rPr>
          <w:noProof/>
          <w:lang w:eastAsia="ru-RU"/>
        </w:rPr>
      </w:pPr>
    </w:p>
    <w:p w:rsidR="00D3465F" w:rsidRDefault="00650427" w:rsidP="00650427">
      <w:pPr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Рисунок </w:t>
      </w:r>
      <w:r w:rsidR="00D3465F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</w:t>
      </w:r>
      <w:r w:rsidR="00255CF3" w:rsidRPr="00255CF3">
        <w:rPr>
          <w:sz w:val="28"/>
          <w:szCs w:val="28"/>
        </w:rPr>
        <w:t xml:space="preserve"> </w:t>
      </w:r>
      <w:r w:rsidR="00255CF3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>суммы платежей для конкретного студента</w:t>
      </w:r>
    </w:p>
    <w:p w:rsidR="0044614E" w:rsidRPr="00255CF3" w:rsidRDefault="0044614E" w:rsidP="00255CF3">
      <w:pPr>
        <w:rPr>
          <w:sz w:val="28"/>
          <w:szCs w:val="28"/>
        </w:rPr>
      </w:pPr>
    </w:p>
    <w:p w:rsidR="00255CF3" w:rsidRPr="00D3465F" w:rsidRDefault="0044614E" w:rsidP="00255CF3">
      <w:pPr>
        <w:rPr>
          <w:sz w:val="28"/>
          <w:szCs w:val="28"/>
        </w:rPr>
      </w:pPr>
      <w:r w:rsidRPr="00255CF3">
        <w:rPr>
          <w:sz w:val="28"/>
          <w:szCs w:val="28"/>
        </w:rPr>
        <w:t>3.1.2 табличные функции Inline (</w:t>
      </w:r>
      <w:r w:rsidR="00255CF3" w:rsidRPr="00255CF3">
        <w:rPr>
          <w:sz w:val="28"/>
          <w:szCs w:val="28"/>
        </w:rPr>
        <w:t>количество студентов заданного факультета, проживающих в заданном городе (для списка городов);</w:t>
      </w:r>
    </w:p>
    <w:p w:rsidR="00D3465F" w:rsidRPr="00D3465F" w:rsidRDefault="00D3465F" w:rsidP="00D3465F">
      <w:pPr>
        <w:ind w:firstLine="708"/>
        <w:jc w:val="both"/>
        <w:rPr>
          <w:sz w:val="28"/>
          <w:szCs w:val="28"/>
        </w:rPr>
      </w:pPr>
    </w:p>
    <w:p w:rsidR="00650427" w:rsidRDefault="00650427" w:rsidP="00650427">
      <w:pPr>
        <w:ind w:firstLine="708"/>
        <w:jc w:val="both"/>
        <w:rPr>
          <w:sz w:val="28"/>
        </w:rPr>
      </w:pPr>
      <w:r>
        <w:rPr>
          <w:sz w:val="28"/>
        </w:rPr>
        <w:t xml:space="preserve">Листинг создания табличной функции </w:t>
      </w:r>
      <w:r w:rsidRPr="00650427">
        <w:rPr>
          <w:i/>
          <w:sz w:val="28"/>
          <w:szCs w:val="28"/>
        </w:rPr>
        <w:t>Inline</w:t>
      </w:r>
      <w:r>
        <w:rPr>
          <w:sz w:val="28"/>
        </w:rPr>
        <w:t xml:space="preserve"> представлен на рисунке 4.</w:t>
      </w:r>
    </w:p>
    <w:p w:rsidR="00650427" w:rsidRDefault="00650427" w:rsidP="00650427">
      <w:pPr>
        <w:ind w:firstLine="708"/>
        <w:jc w:val="both"/>
        <w:rPr>
          <w:sz w:val="28"/>
        </w:rPr>
      </w:pPr>
    </w:p>
    <w:p w:rsidR="001A5DF6" w:rsidRPr="00D448A1" w:rsidRDefault="007B3B31" w:rsidP="001A5DF6">
      <w:pPr>
        <w:ind w:firstLine="708"/>
        <w:jc w:val="center"/>
        <w:rPr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069CA0" wp14:editId="256F1E6A">
            <wp:extent cx="4968210" cy="154686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977" cy="15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F6" w:rsidRDefault="001A5DF6" w:rsidP="001A5DF6">
      <w:pPr>
        <w:ind w:firstLine="708"/>
        <w:jc w:val="center"/>
        <w:rPr>
          <w:noProof/>
          <w:sz w:val="28"/>
          <w:szCs w:val="28"/>
          <w:lang w:eastAsia="ru-RU"/>
        </w:rPr>
      </w:pPr>
    </w:p>
    <w:p w:rsidR="00650427" w:rsidRDefault="00650427" w:rsidP="001A5DF6">
      <w:pPr>
        <w:ind w:firstLine="708"/>
        <w:jc w:val="center"/>
        <w:rPr>
          <w:sz w:val="28"/>
        </w:rPr>
      </w:pPr>
      <w:r w:rsidRPr="00D3465F">
        <w:rPr>
          <w:noProof/>
          <w:sz w:val="28"/>
          <w:szCs w:val="28"/>
          <w:lang w:eastAsia="ru-RU"/>
        </w:rPr>
        <w:t xml:space="preserve">Рисунок </w:t>
      </w:r>
      <w:r w:rsidRPr="00650427">
        <w:rPr>
          <w:noProof/>
          <w:sz w:val="28"/>
          <w:szCs w:val="28"/>
          <w:lang w:eastAsia="ru-RU"/>
        </w:rPr>
        <w:t>4</w:t>
      </w:r>
      <w:r w:rsidRPr="00D3465F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 xml:space="preserve">Листинг создания табличной функции </w:t>
      </w:r>
      <w:r w:rsidRPr="00650427">
        <w:rPr>
          <w:i/>
          <w:sz w:val="28"/>
          <w:szCs w:val="28"/>
        </w:rPr>
        <w:t>Inline</w:t>
      </w:r>
    </w:p>
    <w:p w:rsidR="00650427" w:rsidRDefault="00650427" w:rsidP="00650427">
      <w:pPr>
        <w:ind w:left="709" w:firstLine="709"/>
        <w:jc w:val="both"/>
        <w:rPr>
          <w:sz w:val="28"/>
        </w:rPr>
      </w:pPr>
      <w:r>
        <w:rPr>
          <w:sz w:val="28"/>
        </w:rPr>
        <w:lastRenderedPageBreak/>
        <w:t xml:space="preserve">Листинг использования табличной функции </w:t>
      </w:r>
      <w:r w:rsidRPr="00650427">
        <w:rPr>
          <w:i/>
          <w:sz w:val="28"/>
          <w:lang w:val="en-US"/>
        </w:rPr>
        <w:t>Inline</w:t>
      </w:r>
      <w:r w:rsidRPr="00650427">
        <w:rPr>
          <w:sz w:val="28"/>
        </w:rPr>
        <w:t xml:space="preserve"> </w:t>
      </w:r>
      <w:r>
        <w:rPr>
          <w:sz w:val="28"/>
        </w:rPr>
        <w:t xml:space="preserve">представлен на </w:t>
      </w:r>
    </w:p>
    <w:p w:rsidR="00650427" w:rsidRDefault="00650427" w:rsidP="00650427">
      <w:pPr>
        <w:ind w:firstLine="708"/>
        <w:jc w:val="both"/>
        <w:rPr>
          <w:sz w:val="28"/>
        </w:rPr>
      </w:pPr>
      <w:r>
        <w:rPr>
          <w:sz w:val="28"/>
        </w:rPr>
        <w:t xml:space="preserve">рисунке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650427" w:rsidRDefault="00650427" w:rsidP="00650427">
      <w:pPr>
        <w:ind w:firstLine="708"/>
        <w:jc w:val="center"/>
        <w:rPr>
          <w:sz w:val="28"/>
        </w:rPr>
      </w:pPr>
    </w:p>
    <w:p w:rsidR="00650427" w:rsidRDefault="007B3B31" w:rsidP="00650427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FD11F" wp14:editId="4CD7F680">
            <wp:extent cx="5457825" cy="5429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27" w:rsidRDefault="00650427" w:rsidP="00650427">
      <w:pPr>
        <w:ind w:firstLine="708"/>
        <w:jc w:val="center"/>
        <w:rPr>
          <w:noProof/>
          <w:lang w:eastAsia="ru-RU"/>
        </w:rPr>
      </w:pPr>
    </w:p>
    <w:p w:rsidR="00650427" w:rsidRDefault="00650427" w:rsidP="00650427">
      <w:pPr>
        <w:ind w:firstLine="708"/>
        <w:jc w:val="center"/>
        <w:rPr>
          <w:sz w:val="28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Pr="00650427">
        <w:rPr>
          <w:noProof/>
          <w:sz w:val="28"/>
          <w:szCs w:val="28"/>
          <w:lang w:eastAsia="ru-RU"/>
        </w:rPr>
        <w:t>5</w:t>
      </w:r>
      <w:r w:rsidRPr="00D3465F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 xml:space="preserve">Листинг использования табличной функции </w:t>
      </w:r>
      <w:r w:rsidRPr="00650427">
        <w:rPr>
          <w:i/>
          <w:sz w:val="28"/>
          <w:lang w:val="en-US"/>
        </w:rPr>
        <w:t>Inline</w:t>
      </w:r>
    </w:p>
    <w:p w:rsidR="00650427" w:rsidRDefault="00650427" w:rsidP="00650427">
      <w:pPr>
        <w:ind w:firstLine="708"/>
        <w:jc w:val="center"/>
        <w:rPr>
          <w:sz w:val="28"/>
        </w:rPr>
      </w:pPr>
    </w:p>
    <w:p w:rsidR="00650427" w:rsidRDefault="00650427" w:rsidP="00650427">
      <w:pPr>
        <w:ind w:firstLine="708"/>
        <w:jc w:val="both"/>
        <w:rPr>
          <w:sz w:val="28"/>
        </w:rPr>
      </w:pPr>
      <w:r>
        <w:rPr>
          <w:sz w:val="28"/>
        </w:rPr>
        <w:t xml:space="preserve">Результаты выполнения представлены на рисунке </w:t>
      </w:r>
      <w:r w:rsidRPr="00650427">
        <w:rPr>
          <w:sz w:val="28"/>
        </w:rPr>
        <w:t>6</w:t>
      </w:r>
      <w:r>
        <w:rPr>
          <w:sz w:val="28"/>
        </w:rPr>
        <w:t>.</w:t>
      </w:r>
    </w:p>
    <w:p w:rsidR="00650427" w:rsidRDefault="00650427" w:rsidP="00650427">
      <w:pPr>
        <w:ind w:firstLine="708"/>
        <w:jc w:val="both"/>
        <w:rPr>
          <w:sz w:val="28"/>
        </w:rPr>
      </w:pPr>
    </w:p>
    <w:p w:rsidR="00650427" w:rsidRDefault="007B3B31" w:rsidP="00650427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AF46EC" wp14:editId="70C209FD">
            <wp:extent cx="4105275" cy="1181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27" w:rsidRPr="00D3465F" w:rsidRDefault="00650427" w:rsidP="00650427">
      <w:pPr>
        <w:ind w:firstLine="708"/>
        <w:jc w:val="center"/>
        <w:rPr>
          <w:noProof/>
          <w:lang w:eastAsia="ru-RU"/>
        </w:rPr>
      </w:pPr>
    </w:p>
    <w:p w:rsidR="00650427" w:rsidRPr="00E728F3" w:rsidRDefault="00650427" w:rsidP="00650427">
      <w:pPr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Рисунок 6 – Вывод</w:t>
      </w:r>
      <w:r w:rsidR="007830CE" w:rsidRPr="007830CE">
        <w:rPr>
          <w:sz w:val="28"/>
          <w:szCs w:val="28"/>
          <w:lang w:eastAsia="ru-RU"/>
        </w:rPr>
        <w:t xml:space="preserve"> </w:t>
      </w:r>
      <w:r w:rsidR="007830CE">
        <w:rPr>
          <w:sz w:val="28"/>
          <w:szCs w:val="28"/>
          <w:lang w:eastAsia="ru-RU"/>
        </w:rPr>
        <w:t>количества студентов заданного факультета проживающих в заданном городе</w:t>
      </w:r>
    </w:p>
    <w:p w:rsidR="0044614E" w:rsidRDefault="0044614E" w:rsidP="00650427">
      <w:pPr>
        <w:ind w:firstLine="708"/>
        <w:jc w:val="center"/>
        <w:rPr>
          <w:sz w:val="28"/>
          <w:szCs w:val="28"/>
          <w:lang w:eastAsia="ru-RU"/>
        </w:rPr>
      </w:pPr>
    </w:p>
    <w:p w:rsidR="00125BBE" w:rsidRDefault="00172878" w:rsidP="00125BBE">
      <w:pPr>
        <w:ind w:left="360"/>
        <w:jc w:val="both"/>
      </w:pPr>
      <w:r w:rsidRPr="00125BBE">
        <w:rPr>
          <w:sz w:val="28"/>
          <w:szCs w:val="28"/>
        </w:rPr>
        <w:t>3.1.3 табличные функции Multistatement (</w:t>
      </w:r>
      <w:r w:rsidR="00125BBE" w:rsidRPr="00125BBE">
        <w:rPr>
          <w:sz w:val="28"/>
          <w:szCs w:val="28"/>
          <w:lang w:eastAsia="ru-RU"/>
        </w:rPr>
        <w:t>вывести, а потом удалить все сведения о студентах, которые за текущий год не оплатили заданную образовательную услугу;</w:t>
      </w:r>
    </w:p>
    <w:p w:rsidR="0044614E" w:rsidRPr="00125BBE" w:rsidRDefault="00172878" w:rsidP="00125BBE">
      <w:pPr>
        <w:autoSpaceDE w:val="0"/>
        <w:ind w:left="360"/>
        <w:jc w:val="both"/>
        <w:rPr>
          <w:sz w:val="28"/>
          <w:szCs w:val="28"/>
        </w:rPr>
      </w:pPr>
      <w:r w:rsidRPr="00125BBE">
        <w:rPr>
          <w:sz w:val="28"/>
          <w:szCs w:val="28"/>
        </w:rPr>
        <w:t>)</w:t>
      </w:r>
      <w:r w:rsidR="0044614E" w:rsidRPr="00125BBE">
        <w:rPr>
          <w:sz w:val="28"/>
          <w:szCs w:val="28"/>
        </w:rPr>
        <w:t>;</w:t>
      </w:r>
    </w:p>
    <w:p w:rsidR="0044614E" w:rsidRPr="00D3465F" w:rsidRDefault="0044614E" w:rsidP="0044614E">
      <w:pPr>
        <w:ind w:firstLine="708"/>
        <w:jc w:val="both"/>
        <w:rPr>
          <w:sz w:val="28"/>
          <w:szCs w:val="28"/>
        </w:rPr>
      </w:pPr>
    </w:p>
    <w:p w:rsidR="0044614E" w:rsidRDefault="0044614E" w:rsidP="0044614E">
      <w:pPr>
        <w:ind w:firstLine="708"/>
        <w:jc w:val="both"/>
        <w:rPr>
          <w:sz w:val="28"/>
        </w:rPr>
      </w:pPr>
      <w:r>
        <w:rPr>
          <w:sz w:val="28"/>
        </w:rPr>
        <w:t xml:space="preserve">Листинг создания табличной функции </w:t>
      </w:r>
      <w:r w:rsidR="00172878" w:rsidRPr="00172878">
        <w:rPr>
          <w:sz w:val="28"/>
          <w:szCs w:val="28"/>
        </w:rPr>
        <w:t>Multistatement</w:t>
      </w:r>
      <w:r>
        <w:rPr>
          <w:sz w:val="28"/>
        </w:rPr>
        <w:t xml:space="preserve"> представлен на рисунке </w:t>
      </w:r>
      <w:r w:rsidR="00172878" w:rsidRPr="00172878">
        <w:rPr>
          <w:sz w:val="28"/>
        </w:rPr>
        <w:t>7</w:t>
      </w:r>
      <w:r>
        <w:rPr>
          <w:sz w:val="28"/>
        </w:rPr>
        <w:t>.</w:t>
      </w:r>
    </w:p>
    <w:p w:rsidR="0044614E" w:rsidRDefault="0044614E" w:rsidP="0044614E">
      <w:pPr>
        <w:ind w:firstLine="708"/>
        <w:jc w:val="both"/>
        <w:rPr>
          <w:sz w:val="28"/>
        </w:rPr>
      </w:pPr>
    </w:p>
    <w:p w:rsidR="0044614E" w:rsidRDefault="006A02E9" w:rsidP="0044614E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444A50" wp14:editId="653591AD">
            <wp:extent cx="6149340" cy="253669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0569" cy="2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4E" w:rsidRDefault="0044614E" w:rsidP="0044614E">
      <w:pPr>
        <w:ind w:firstLine="708"/>
        <w:jc w:val="both"/>
        <w:rPr>
          <w:noProof/>
          <w:lang w:eastAsia="ru-RU"/>
        </w:rPr>
      </w:pPr>
    </w:p>
    <w:p w:rsidR="0044614E" w:rsidRDefault="0044614E" w:rsidP="0044614E">
      <w:pPr>
        <w:ind w:firstLine="708"/>
        <w:jc w:val="center"/>
        <w:rPr>
          <w:i/>
          <w:sz w:val="28"/>
          <w:szCs w:val="28"/>
        </w:rPr>
      </w:pPr>
      <w:r w:rsidRPr="00D3465F">
        <w:rPr>
          <w:noProof/>
          <w:sz w:val="28"/>
          <w:szCs w:val="28"/>
          <w:lang w:eastAsia="ru-RU"/>
        </w:rPr>
        <w:t xml:space="preserve">Рисунок </w:t>
      </w:r>
      <w:r w:rsidR="00172878" w:rsidRPr="00172878">
        <w:rPr>
          <w:noProof/>
          <w:sz w:val="28"/>
          <w:szCs w:val="28"/>
          <w:lang w:eastAsia="ru-RU"/>
        </w:rPr>
        <w:t>7</w:t>
      </w:r>
      <w:r w:rsidRPr="00D3465F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 xml:space="preserve">Листинг создания табличной функции </w:t>
      </w:r>
      <w:r w:rsidR="00172878" w:rsidRPr="00172878">
        <w:rPr>
          <w:i/>
          <w:sz w:val="28"/>
          <w:szCs w:val="28"/>
        </w:rPr>
        <w:t>Multistatement</w:t>
      </w:r>
    </w:p>
    <w:p w:rsidR="00172878" w:rsidRDefault="00172878" w:rsidP="0044614E">
      <w:pPr>
        <w:ind w:firstLine="708"/>
        <w:jc w:val="center"/>
        <w:rPr>
          <w:sz w:val="28"/>
        </w:rPr>
      </w:pPr>
    </w:p>
    <w:p w:rsidR="00172878" w:rsidRDefault="00172878" w:rsidP="006A02E9">
      <w:pPr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</w:t>
      </w:r>
      <w:r w:rsidR="006A02E9">
        <w:rPr>
          <w:sz w:val="28"/>
        </w:rPr>
        <w:t xml:space="preserve"> создания дополнительного запроса</w:t>
      </w:r>
      <w:r>
        <w:rPr>
          <w:sz w:val="28"/>
        </w:rPr>
        <w:t xml:space="preserve"> </w:t>
      </w:r>
      <w:r w:rsidR="006A02E9">
        <w:rPr>
          <w:sz w:val="28"/>
        </w:rPr>
        <w:t>для удаления студентов, которые не оплатили заданную услугу в текущем году</w:t>
      </w:r>
      <w:r w:rsidR="00E728F3">
        <w:rPr>
          <w:sz w:val="28"/>
        </w:rPr>
        <w:t xml:space="preserve"> представлен </w:t>
      </w:r>
      <w:r>
        <w:rPr>
          <w:sz w:val="28"/>
        </w:rPr>
        <w:t xml:space="preserve">на рисунке </w:t>
      </w:r>
      <w:r w:rsidRPr="00172878">
        <w:rPr>
          <w:sz w:val="28"/>
        </w:rPr>
        <w:t>8</w:t>
      </w:r>
      <w:r>
        <w:rPr>
          <w:sz w:val="28"/>
        </w:rPr>
        <w:t>.</w:t>
      </w:r>
    </w:p>
    <w:p w:rsidR="00172878" w:rsidRDefault="00172878" w:rsidP="00172878">
      <w:pPr>
        <w:ind w:firstLine="708"/>
        <w:jc w:val="both"/>
        <w:rPr>
          <w:sz w:val="28"/>
        </w:rPr>
      </w:pPr>
    </w:p>
    <w:p w:rsidR="0044614E" w:rsidRDefault="008B0824" w:rsidP="0044614E">
      <w:pPr>
        <w:ind w:firstLine="7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E50258" wp14:editId="321C8EC6">
            <wp:extent cx="6220460" cy="434340"/>
            <wp:effectExtent l="0" t="0" r="889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78" w:rsidRDefault="00172878" w:rsidP="0044614E">
      <w:pPr>
        <w:ind w:left="709" w:firstLine="709"/>
        <w:jc w:val="both"/>
        <w:rPr>
          <w:sz w:val="28"/>
        </w:rPr>
      </w:pPr>
    </w:p>
    <w:p w:rsidR="00172878" w:rsidRDefault="00172878" w:rsidP="00172878">
      <w:pPr>
        <w:ind w:firstLine="708"/>
        <w:jc w:val="center"/>
        <w:rPr>
          <w:sz w:val="28"/>
        </w:rPr>
      </w:pPr>
      <w:r w:rsidRPr="00D3465F">
        <w:rPr>
          <w:noProof/>
          <w:sz w:val="28"/>
          <w:szCs w:val="28"/>
          <w:lang w:eastAsia="ru-RU"/>
        </w:rPr>
        <w:t xml:space="preserve">Рисунок </w:t>
      </w:r>
      <w:r w:rsidRPr="00172878">
        <w:rPr>
          <w:noProof/>
          <w:sz w:val="28"/>
          <w:szCs w:val="28"/>
          <w:lang w:eastAsia="ru-RU"/>
        </w:rPr>
        <w:t>8</w:t>
      </w:r>
      <w:r w:rsidRPr="00D3465F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 xml:space="preserve">Листинг </w:t>
      </w:r>
      <w:r w:rsidR="008B0824">
        <w:rPr>
          <w:sz w:val="28"/>
        </w:rPr>
        <w:t xml:space="preserve">запроса для удаления студентов, </w:t>
      </w:r>
      <w:r w:rsidR="00D448A1">
        <w:rPr>
          <w:sz w:val="28"/>
        </w:rPr>
        <w:t>которые не оплатили заданную услугу в текущем году</w:t>
      </w:r>
    </w:p>
    <w:p w:rsidR="00172878" w:rsidRDefault="00172878" w:rsidP="00172878">
      <w:pPr>
        <w:ind w:firstLine="708"/>
        <w:jc w:val="center"/>
        <w:rPr>
          <w:sz w:val="28"/>
        </w:rPr>
      </w:pPr>
    </w:p>
    <w:p w:rsidR="0044614E" w:rsidRDefault="0044614E" w:rsidP="00172878">
      <w:pPr>
        <w:ind w:left="709" w:firstLine="709"/>
        <w:jc w:val="both"/>
        <w:rPr>
          <w:sz w:val="28"/>
        </w:rPr>
      </w:pPr>
      <w:r>
        <w:rPr>
          <w:sz w:val="28"/>
        </w:rPr>
        <w:t xml:space="preserve">Листинг использования табличной функции </w:t>
      </w:r>
      <w:r w:rsidR="00172878" w:rsidRPr="00172878">
        <w:rPr>
          <w:i/>
          <w:sz w:val="28"/>
          <w:szCs w:val="28"/>
        </w:rPr>
        <w:t>Multistatement</w:t>
      </w:r>
      <w:r w:rsidR="00172878">
        <w:rPr>
          <w:sz w:val="28"/>
        </w:rPr>
        <w:t xml:space="preserve"> представлен на </w:t>
      </w:r>
      <w:r>
        <w:rPr>
          <w:sz w:val="28"/>
        </w:rPr>
        <w:t xml:space="preserve">рисунке </w:t>
      </w:r>
      <w:r w:rsidR="00172878" w:rsidRPr="00172878">
        <w:rPr>
          <w:sz w:val="28"/>
        </w:rPr>
        <w:t>9</w:t>
      </w:r>
      <w:r>
        <w:rPr>
          <w:sz w:val="28"/>
        </w:rPr>
        <w:t>.</w:t>
      </w:r>
    </w:p>
    <w:p w:rsidR="0044614E" w:rsidRDefault="0044614E" w:rsidP="0044614E">
      <w:pPr>
        <w:ind w:firstLine="708"/>
        <w:jc w:val="center"/>
        <w:rPr>
          <w:sz w:val="28"/>
        </w:rPr>
      </w:pPr>
    </w:p>
    <w:p w:rsidR="0044614E" w:rsidRPr="00172878" w:rsidRDefault="00701132" w:rsidP="00172878">
      <w:pPr>
        <w:ind w:firstLine="7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C5987C8" wp14:editId="64D32021">
            <wp:extent cx="4048125" cy="476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4E" w:rsidRDefault="0044614E" w:rsidP="0044614E">
      <w:pPr>
        <w:ind w:firstLine="708"/>
        <w:jc w:val="center"/>
        <w:rPr>
          <w:noProof/>
          <w:lang w:eastAsia="ru-RU"/>
        </w:rPr>
      </w:pPr>
    </w:p>
    <w:p w:rsidR="0044614E" w:rsidRDefault="0044614E" w:rsidP="00E728F3">
      <w:pPr>
        <w:ind w:firstLine="708"/>
        <w:jc w:val="center"/>
        <w:rPr>
          <w:sz w:val="28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172878">
        <w:rPr>
          <w:noProof/>
          <w:sz w:val="28"/>
          <w:szCs w:val="28"/>
          <w:lang w:eastAsia="ru-RU"/>
        </w:rPr>
        <w:t>9</w:t>
      </w:r>
      <w:r w:rsidRPr="00D3465F">
        <w:rPr>
          <w:noProof/>
          <w:sz w:val="28"/>
          <w:szCs w:val="28"/>
          <w:lang w:eastAsia="ru-RU"/>
        </w:rPr>
        <w:t xml:space="preserve"> –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sz w:val="28"/>
        </w:rPr>
        <w:t xml:space="preserve">Листинг использования табличной функции </w:t>
      </w:r>
      <w:r w:rsidR="00E728F3" w:rsidRPr="00172878">
        <w:rPr>
          <w:i/>
          <w:sz w:val="28"/>
          <w:szCs w:val="28"/>
        </w:rPr>
        <w:t>Multistatement</w:t>
      </w:r>
    </w:p>
    <w:p w:rsidR="0044614E" w:rsidRDefault="0044614E" w:rsidP="0044614E">
      <w:pPr>
        <w:ind w:firstLine="708"/>
        <w:jc w:val="both"/>
        <w:rPr>
          <w:sz w:val="28"/>
        </w:rPr>
      </w:pPr>
      <w:r>
        <w:rPr>
          <w:sz w:val="28"/>
        </w:rPr>
        <w:t xml:space="preserve">Результаты выполнения представлены на рисунке </w:t>
      </w:r>
      <w:r w:rsidR="00172878">
        <w:rPr>
          <w:sz w:val="28"/>
        </w:rPr>
        <w:t>10</w:t>
      </w:r>
      <w:r>
        <w:rPr>
          <w:sz w:val="28"/>
        </w:rPr>
        <w:t>.</w:t>
      </w:r>
    </w:p>
    <w:p w:rsidR="0044614E" w:rsidRDefault="0044614E" w:rsidP="0044614E">
      <w:pPr>
        <w:ind w:firstLine="708"/>
        <w:jc w:val="both"/>
        <w:rPr>
          <w:sz w:val="28"/>
        </w:rPr>
      </w:pPr>
    </w:p>
    <w:p w:rsidR="0044614E" w:rsidRDefault="00701132" w:rsidP="0044614E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DAD19" wp14:editId="7BDC33B2">
            <wp:extent cx="2674620" cy="1043566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354" cy="10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4E" w:rsidRPr="00D3465F" w:rsidRDefault="0044614E" w:rsidP="0044614E">
      <w:pPr>
        <w:ind w:firstLine="708"/>
        <w:jc w:val="center"/>
        <w:rPr>
          <w:noProof/>
          <w:lang w:eastAsia="ru-RU"/>
        </w:rPr>
      </w:pPr>
    </w:p>
    <w:p w:rsidR="0044614E" w:rsidRPr="00172878" w:rsidRDefault="00172878" w:rsidP="0044614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44614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данных </w:t>
      </w:r>
      <w:r w:rsidR="00F61806">
        <w:rPr>
          <w:sz w:val="28"/>
          <w:szCs w:val="28"/>
        </w:rPr>
        <w:t>о студентах,</w:t>
      </w:r>
      <w:r>
        <w:rPr>
          <w:sz w:val="28"/>
          <w:szCs w:val="28"/>
        </w:rPr>
        <w:t xml:space="preserve"> </w:t>
      </w:r>
      <w:r w:rsidR="00D856CE">
        <w:rPr>
          <w:sz w:val="28"/>
          <w:szCs w:val="28"/>
        </w:rPr>
        <w:t xml:space="preserve">которые </w:t>
      </w:r>
      <w:r w:rsidR="00E728F3">
        <w:rPr>
          <w:sz w:val="28"/>
          <w:szCs w:val="28"/>
          <w:lang w:eastAsia="ru-RU"/>
        </w:rPr>
        <w:t>не</w:t>
      </w:r>
      <w:r w:rsidR="00D856CE">
        <w:rPr>
          <w:sz w:val="28"/>
          <w:szCs w:val="28"/>
          <w:lang w:eastAsia="ru-RU"/>
        </w:rPr>
        <w:t xml:space="preserve"> оплатили ука</w:t>
      </w:r>
      <w:r w:rsidR="00E728F3">
        <w:rPr>
          <w:sz w:val="28"/>
          <w:szCs w:val="28"/>
          <w:lang w:eastAsia="ru-RU"/>
        </w:rPr>
        <w:t>занную услугу в текущем году</w:t>
      </w:r>
    </w:p>
    <w:p w:rsidR="0044614E" w:rsidRPr="00650427" w:rsidRDefault="0044614E" w:rsidP="00650427">
      <w:pPr>
        <w:ind w:firstLine="708"/>
        <w:jc w:val="center"/>
        <w:rPr>
          <w:sz w:val="28"/>
          <w:szCs w:val="28"/>
        </w:rPr>
      </w:pPr>
    </w:p>
    <w:p w:rsidR="00D1001D" w:rsidRDefault="00D1001D" w:rsidP="00D1001D">
      <w:pPr>
        <w:pStyle w:val="a3"/>
        <w:spacing w:after="0"/>
        <w:ind w:firstLine="708"/>
        <w:jc w:val="both"/>
      </w:pPr>
      <w:r>
        <w:rPr>
          <w:b/>
          <w:sz w:val="28"/>
          <w:szCs w:val="28"/>
        </w:rPr>
        <w:t>3.2. Разработка хранимых процедур</w:t>
      </w:r>
    </w:p>
    <w:p w:rsidR="007427D8" w:rsidRDefault="004343B7" w:rsidP="004343B7">
      <w:pPr>
        <w:ind w:left="360"/>
        <w:jc w:val="both"/>
      </w:pPr>
      <w:r>
        <w:rPr>
          <w:sz w:val="28"/>
          <w:szCs w:val="28"/>
          <w:lang w:eastAsia="ru-RU"/>
        </w:rPr>
        <w:t>Д</w:t>
      </w:r>
      <w:r w:rsidR="007427D8" w:rsidRPr="004343B7">
        <w:rPr>
          <w:sz w:val="28"/>
          <w:szCs w:val="28"/>
          <w:lang w:eastAsia="ru-RU"/>
        </w:rPr>
        <w:t>ля определения количества полных лет студентов заданной группы; входные параметры: группа, факультет.</w:t>
      </w:r>
    </w:p>
    <w:p w:rsid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процедуры представлен на рисунке 11.</w:t>
      </w:r>
    </w:p>
    <w:p w:rsidR="00D1001D" w:rsidRP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4343B7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FF66EF" wp14:editId="7F7F6F02">
            <wp:extent cx="5793740" cy="69967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2017" cy="7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5F" w:rsidRPr="00D1001D" w:rsidRDefault="00D3465F" w:rsidP="00D3465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D1001D" w:rsidP="00D1001D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11 – Листинг создания хранимой процедуры</w:t>
      </w:r>
    </w:p>
    <w:p w:rsidR="00D1001D" w:rsidRPr="00172878" w:rsidRDefault="00D1001D" w:rsidP="00D1001D">
      <w:pPr>
        <w:ind w:firstLine="708"/>
        <w:jc w:val="center"/>
        <w:rPr>
          <w:sz w:val="28"/>
          <w:szCs w:val="28"/>
        </w:rPr>
      </w:pPr>
    </w:p>
    <w:p w:rsid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использования процедуры представлен на рисунке 12.</w:t>
      </w:r>
    </w:p>
    <w:p w:rsidR="00D1001D" w:rsidRP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4343B7" w:rsidP="004343B7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6B8A91" wp14:editId="67D416A4">
            <wp:extent cx="2536608" cy="24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1429"/>
                    <a:stretch/>
                  </pic:blipFill>
                  <pic:spPr bwMode="auto">
                    <a:xfrm>
                      <a:off x="0" y="0"/>
                      <a:ext cx="2593946" cy="2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3B7" w:rsidRPr="00D1001D" w:rsidRDefault="004343B7" w:rsidP="004343B7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D1001D" w:rsidP="00D1001D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12 – Листинг использования процедуры</w:t>
      </w:r>
    </w:p>
    <w:p w:rsidR="00D1001D" w:rsidRDefault="00D1001D" w:rsidP="00D1001D">
      <w:pPr>
        <w:ind w:firstLine="708"/>
        <w:jc w:val="center"/>
        <w:rPr>
          <w:sz w:val="28"/>
          <w:szCs w:val="28"/>
        </w:rPr>
      </w:pPr>
    </w:p>
    <w:p w:rsid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Результаты выполнения процедуры представлены на рисунке 13.</w:t>
      </w:r>
    </w:p>
    <w:p w:rsidR="00D1001D" w:rsidRP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4343B7" w:rsidP="00D1001D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2222B2" wp14:editId="316891A3">
            <wp:extent cx="313372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1D" w:rsidRPr="00D1001D" w:rsidRDefault="00D1001D" w:rsidP="00D1001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001D" w:rsidRDefault="00D1001D" w:rsidP="00D1001D">
      <w:pPr>
        <w:ind w:firstLine="708"/>
        <w:jc w:val="center"/>
        <w:rPr>
          <w:sz w:val="28"/>
          <w:szCs w:val="28"/>
          <w:lang w:eastAsia="ru-RU"/>
        </w:rPr>
      </w:pPr>
      <w:r>
        <w:tab/>
      </w:r>
      <w:r>
        <w:rPr>
          <w:sz w:val="28"/>
          <w:szCs w:val="28"/>
        </w:rPr>
        <w:t xml:space="preserve">Рисунок 13 – </w:t>
      </w:r>
      <w:r w:rsidR="004343B7">
        <w:rPr>
          <w:sz w:val="28"/>
          <w:szCs w:val="28"/>
          <w:lang w:eastAsia="ru-RU"/>
        </w:rPr>
        <w:t>Получение возраста студента</w:t>
      </w:r>
      <w:r>
        <w:rPr>
          <w:sz w:val="28"/>
          <w:szCs w:val="28"/>
          <w:lang w:eastAsia="ru-RU"/>
        </w:rPr>
        <w:t xml:space="preserve"> </w:t>
      </w:r>
    </w:p>
    <w:p w:rsidR="004343B7" w:rsidRPr="004343B7" w:rsidRDefault="004343B7" w:rsidP="00D1001D">
      <w:pPr>
        <w:ind w:firstLine="708"/>
        <w:jc w:val="center"/>
        <w:rPr>
          <w:sz w:val="28"/>
          <w:szCs w:val="28"/>
          <w:lang w:eastAsia="ru-RU"/>
        </w:rPr>
      </w:pPr>
    </w:p>
    <w:p w:rsidR="003161E4" w:rsidRDefault="003161E4" w:rsidP="00D1001D">
      <w:pPr>
        <w:ind w:firstLine="708"/>
        <w:jc w:val="center"/>
        <w:rPr>
          <w:sz w:val="28"/>
          <w:szCs w:val="28"/>
          <w:lang w:eastAsia="ru-RU"/>
        </w:rPr>
      </w:pPr>
    </w:p>
    <w:p w:rsidR="003161E4" w:rsidRPr="00D3465F" w:rsidRDefault="003161E4" w:rsidP="003161E4">
      <w:pPr>
        <w:ind w:left="708"/>
        <w:jc w:val="both"/>
        <w:rPr>
          <w:sz w:val="28"/>
          <w:szCs w:val="28"/>
        </w:rPr>
      </w:pPr>
      <w:r w:rsidRPr="00D3465F">
        <w:rPr>
          <w:sz w:val="28"/>
          <w:szCs w:val="28"/>
        </w:rPr>
        <w:t xml:space="preserve">3.3.1 </w:t>
      </w:r>
      <w:r w:rsidR="004343B7">
        <w:rPr>
          <w:sz w:val="28"/>
          <w:szCs w:val="28"/>
          <w:lang w:eastAsia="ru-RU"/>
        </w:rPr>
        <w:t>отправка клиенту сообщения при изменении номера телефона в таблице Студенты;</w:t>
      </w:r>
    </w:p>
    <w:p w:rsidR="003161E4" w:rsidRPr="003161E4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61E4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триггера представлен на рисунке 1</w:t>
      </w:r>
      <w:r w:rsidRPr="003161E4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161E4" w:rsidRPr="00D1001D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61E4" w:rsidRPr="003161E4" w:rsidRDefault="004343B7" w:rsidP="003161E4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1E2077" wp14:editId="5D5C273A">
            <wp:extent cx="6220460" cy="179133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E4" w:rsidRPr="00D1001D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61E4" w:rsidRPr="003161E4" w:rsidRDefault="003161E4" w:rsidP="003161E4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Рисунок 14 – Листинг создания триггера срабатывающего после обновления </w:t>
      </w:r>
      <w:r w:rsidR="004343B7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в таблице </w:t>
      </w:r>
      <w:r w:rsidR="004343B7">
        <w:rPr>
          <w:i/>
          <w:sz w:val="28"/>
          <w:szCs w:val="28"/>
          <w:lang w:val="en-US"/>
        </w:rPr>
        <w:t>Students</w:t>
      </w:r>
    </w:p>
    <w:p w:rsidR="003161E4" w:rsidRPr="00172878" w:rsidRDefault="003161E4" w:rsidP="003161E4">
      <w:pPr>
        <w:ind w:firstLine="708"/>
        <w:jc w:val="center"/>
        <w:rPr>
          <w:sz w:val="28"/>
          <w:szCs w:val="28"/>
        </w:rPr>
      </w:pPr>
    </w:p>
    <w:p w:rsidR="003161E4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сообщения после изменения </w:t>
      </w:r>
      <w:r w:rsidR="004343B7">
        <w:rPr>
          <w:rFonts w:ascii="Times New Roman" w:hAnsi="Times New Roman" w:cs="Times New Roman"/>
          <w:sz w:val="28"/>
          <w:szCs w:val="28"/>
          <w:lang w:eastAsia="ru-RU"/>
        </w:rPr>
        <w:t>номера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таблице представлено на рисунке 15.</w:t>
      </w:r>
    </w:p>
    <w:p w:rsidR="003161E4" w:rsidRPr="00D1001D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61E4" w:rsidRDefault="004343B7" w:rsidP="003161E4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830EB8" wp14:editId="7C771A25">
            <wp:extent cx="43338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E4" w:rsidRPr="00D1001D" w:rsidRDefault="003161E4" w:rsidP="003161E4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61E4" w:rsidRDefault="003161E4" w:rsidP="003161E4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Рисунок 15 – </w:t>
      </w:r>
      <w:r>
        <w:rPr>
          <w:sz w:val="28"/>
          <w:szCs w:val="28"/>
          <w:lang w:eastAsia="ru-RU"/>
        </w:rPr>
        <w:t xml:space="preserve">Получение сообщения после изменения </w:t>
      </w:r>
      <w:r w:rsidR="004343B7">
        <w:rPr>
          <w:sz w:val="28"/>
          <w:szCs w:val="28"/>
          <w:lang w:eastAsia="ru-RU"/>
        </w:rPr>
        <w:t>номера</w:t>
      </w:r>
      <w:r>
        <w:rPr>
          <w:sz w:val="28"/>
          <w:szCs w:val="28"/>
          <w:lang w:eastAsia="ru-RU"/>
        </w:rPr>
        <w:t xml:space="preserve"> в таблице</w:t>
      </w:r>
    </w:p>
    <w:p w:rsidR="00D1001D" w:rsidRPr="003161E4" w:rsidRDefault="00D1001D" w:rsidP="003161E4">
      <w:pPr>
        <w:rPr>
          <w:sz w:val="28"/>
          <w:szCs w:val="28"/>
        </w:rPr>
      </w:pPr>
    </w:p>
    <w:p w:rsidR="00624F0A" w:rsidRDefault="00FF2E4A" w:rsidP="00624F0A">
      <w:pPr>
        <w:ind w:left="360"/>
      </w:pPr>
      <w:r w:rsidRPr="00624F0A">
        <w:rPr>
          <w:sz w:val="28"/>
          <w:szCs w:val="28"/>
        </w:rPr>
        <w:t xml:space="preserve">3.3.2 </w:t>
      </w:r>
      <w:r w:rsidRPr="00624F0A">
        <w:rPr>
          <w:sz w:val="28"/>
          <w:szCs w:val="28"/>
          <w:lang w:val="en-US"/>
        </w:rPr>
        <w:t>DML</w:t>
      </w:r>
      <w:r w:rsidRPr="00624F0A">
        <w:rPr>
          <w:sz w:val="28"/>
          <w:szCs w:val="28"/>
        </w:rPr>
        <w:t xml:space="preserve">- триггеры типа </w:t>
      </w:r>
      <w:r w:rsidRPr="00624F0A">
        <w:rPr>
          <w:sz w:val="28"/>
          <w:szCs w:val="28"/>
          <w:lang w:val="en-US"/>
        </w:rPr>
        <w:t>INSTEAD</w:t>
      </w:r>
      <w:r w:rsidRPr="00624F0A">
        <w:rPr>
          <w:sz w:val="28"/>
          <w:szCs w:val="28"/>
        </w:rPr>
        <w:t xml:space="preserve"> </w:t>
      </w:r>
      <w:r w:rsidRPr="00624F0A">
        <w:rPr>
          <w:sz w:val="28"/>
          <w:szCs w:val="28"/>
          <w:lang w:val="en-US"/>
        </w:rPr>
        <w:t>OF</w:t>
      </w:r>
      <w:r w:rsidRPr="00624F0A">
        <w:rPr>
          <w:sz w:val="28"/>
          <w:szCs w:val="28"/>
        </w:rPr>
        <w:t xml:space="preserve"> </w:t>
      </w:r>
      <w:r w:rsidR="00624F0A">
        <w:rPr>
          <w:sz w:val="28"/>
          <w:szCs w:val="28"/>
        </w:rPr>
        <w:t>(</w:t>
      </w:r>
      <w:r w:rsidR="00624F0A" w:rsidRPr="00624F0A">
        <w:rPr>
          <w:sz w:val="28"/>
          <w:szCs w:val="28"/>
          <w:lang w:eastAsia="ru-RU"/>
        </w:rPr>
        <w:t>При добавлении строки в таблицу Студенты, вывести сведения о количестве студентов из каждого города</w:t>
      </w:r>
      <w:r w:rsidR="00624F0A">
        <w:rPr>
          <w:sz w:val="28"/>
          <w:szCs w:val="28"/>
          <w:lang w:eastAsia="ru-RU"/>
        </w:rPr>
        <w:t>)</w:t>
      </w:r>
      <w:r w:rsidR="00624F0A" w:rsidRPr="00624F0A">
        <w:rPr>
          <w:sz w:val="28"/>
          <w:szCs w:val="28"/>
          <w:lang w:eastAsia="ru-RU"/>
        </w:rPr>
        <w:t>.</w:t>
      </w:r>
    </w:p>
    <w:p w:rsidR="00FF2E4A" w:rsidRPr="00D3465F" w:rsidRDefault="00FF2E4A" w:rsidP="00FF2E4A">
      <w:pPr>
        <w:ind w:left="708"/>
        <w:jc w:val="both"/>
        <w:rPr>
          <w:sz w:val="28"/>
          <w:szCs w:val="28"/>
        </w:rPr>
      </w:pPr>
    </w:p>
    <w:p w:rsidR="00FF2E4A" w:rsidRPr="003161E4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триггера представлен на рисунке 16.</w:t>
      </w:r>
    </w:p>
    <w:p w:rsidR="00FF2E4A" w:rsidRPr="00D1001D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Pr="003161E4" w:rsidRDefault="00624F0A" w:rsidP="00FF2E4A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13E60" wp14:editId="76C39C99">
            <wp:extent cx="5740400" cy="6709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3106" cy="6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4A" w:rsidRPr="00D1001D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Default="00FF2E4A" w:rsidP="00624F0A">
      <w:pPr>
        <w:ind w:firstLine="708"/>
        <w:jc w:val="center"/>
        <w:rPr>
          <w:sz w:val="28"/>
          <w:szCs w:val="28"/>
          <w:lang w:eastAsia="ru-RU"/>
        </w:rPr>
      </w:pPr>
      <w:r>
        <w:tab/>
      </w:r>
      <w:r>
        <w:rPr>
          <w:sz w:val="28"/>
          <w:szCs w:val="28"/>
        </w:rPr>
        <w:t xml:space="preserve">Рисунок 16 – Листинг создания триггера </w:t>
      </w:r>
      <w:r w:rsidR="00624F0A">
        <w:rPr>
          <w:sz w:val="28"/>
          <w:szCs w:val="28"/>
        </w:rPr>
        <w:t>выводящие количество студентов из каждого города</w:t>
      </w:r>
    </w:p>
    <w:p w:rsidR="00FF2E4A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сообщения после </w:t>
      </w:r>
      <w:r w:rsidR="00CC0ECD">
        <w:rPr>
          <w:rFonts w:ascii="Times New Roman" w:hAnsi="Times New Roman" w:cs="Times New Roman"/>
          <w:sz w:val="28"/>
          <w:szCs w:val="28"/>
          <w:lang w:eastAsia="ru-RU"/>
        </w:rPr>
        <w:t xml:space="preserve">попытки </w:t>
      </w:r>
      <w:r w:rsidR="00624F0A">
        <w:rPr>
          <w:rFonts w:ascii="Times New Roman" w:hAnsi="Times New Roman" w:cs="Times New Roman"/>
          <w:sz w:val="28"/>
          <w:szCs w:val="28"/>
          <w:lang w:eastAsia="ru-RU"/>
        </w:rPr>
        <w:t>добавления</w:t>
      </w:r>
      <w:r w:rsidR="00CC0ECD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на рисунке 17.</w:t>
      </w:r>
    </w:p>
    <w:p w:rsidR="00FF2E4A" w:rsidRPr="00D1001D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Default="00624F0A" w:rsidP="00FF2E4A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A24F97" wp14:editId="53829429">
            <wp:extent cx="1724025" cy="1181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4A" w:rsidRPr="00D1001D" w:rsidRDefault="00FF2E4A" w:rsidP="00FF2E4A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2E4A" w:rsidRDefault="00FF2E4A" w:rsidP="00FF2E4A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Рисунок 17 – </w:t>
      </w:r>
      <w:r w:rsidR="00CC0ECD">
        <w:rPr>
          <w:sz w:val="28"/>
          <w:szCs w:val="28"/>
          <w:lang w:eastAsia="ru-RU"/>
        </w:rPr>
        <w:t xml:space="preserve">Получение сообщения после попытки </w:t>
      </w:r>
      <w:r w:rsidR="00624F0A">
        <w:rPr>
          <w:sz w:val="28"/>
          <w:szCs w:val="28"/>
          <w:lang w:eastAsia="ru-RU"/>
        </w:rPr>
        <w:t>добавления</w:t>
      </w:r>
      <w:r w:rsidR="00CC0ECD">
        <w:rPr>
          <w:sz w:val="28"/>
          <w:szCs w:val="28"/>
          <w:lang w:eastAsia="ru-RU"/>
        </w:rPr>
        <w:t xml:space="preserve"> данных</w:t>
      </w:r>
    </w:p>
    <w:p w:rsidR="00D3465F" w:rsidRPr="00D1001D" w:rsidRDefault="00D3465F" w:rsidP="00D3465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0ECD" w:rsidRDefault="00CC0ECD" w:rsidP="00624F0A">
      <w:pPr>
        <w:ind w:left="708"/>
        <w:jc w:val="both"/>
        <w:rPr>
          <w:sz w:val="28"/>
          <w:szCs w:val="28"/>
          <w:lang w:eastAsia="ru-RU"/>
        </w:rPr>
      </w:pPr>
      <w:r w:rsidRPr="00CC0ECD">
        <w:rPr>
          <w:sz w:val="28"/>
          <w:szCs w:val="28"/>
        </w:rPr>
        <w:t xml:space="preserve">3.3.3 </w:t>
      </w:r>
      <w:r w:rsidR="00624F0A">
        <w:rPr>
          <w:sz w:val="28"/>
          <w:szCs w:val="28"/>
          <w:lang w:eastAsia="ru-RU"/>
        </w:rPr>
        <w:t>Создать DDL триггер, запрещающий изменять БД с выводом соответствующего сообщения.</w:t>
      </w:r>
    </w:p>
    <w:p w:rsidR="00624F0A" w:rsidRPr="003161E4" w:rsidRDefault="00624F0A" w:rsidP="00624F0A">
      <w:pPr>
        <w:ind w:left="708"/>
        <w:jc w:val="both"/>
        <w:rPr>
          <w:sz w:val="28"/>
          <w:szCs w:val="28"/>
          <w:lang w:eastAsia="ru-RU"/>
        </w:rPr>
      </w:pPr>
    </w:p>
    <w:p w:rsidR="00CC0EC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триггера представлен на рисунке 1</w:t>
      </w:r>
      <w:r w:rsidRPr="00CC0ECD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C0ECD" w:rsidRPr="00D1001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0ECD" w:rsidRPr="00624F0A" w:rsidRDefault="009F4720" w:rsidP="00CC0ECD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D14C8F" wp14:editId="4B409D93">
            <wp:extent cx="43243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CD" w:rsidRPr="00CC0EC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C0ECD" w:rsidRDefault="00CC0ECD" w:rsidP="00CC0ECD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1</w:t>
      </w:r>
      <w:r w:rsidRPr="00CC0ECD">
        <w:rPr>
          <w:sz w:val="28"/>
          <w:szCs w:val="28"/>
        </w:rPr>
        <w:t>8</w:t>
      </w:r>
      <w:r>
        <w:rPr>
          <w:sz w:val="28"/>
          <w:szCs w:val="28"/>
        </w:rPr>
        <w:t xml:space="preserve"> – Листинг создания триггера, запрещающего </w:t>
      </w:r>
      <w:r w:rsidR="00624F0A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в базе данных</w:t>
      </w:r>
    </w:p>
    <w:p w:rsidR="00CC0EC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0EC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сообщения </w:t>
      </w:r>
      <w:r w:rsidR="007332A6">
        <w:rPr>
          <w:rFonts w:ascii="Times New Roman" w:hAnsi="Times New Roman" w:cs="Times New Roman"/>
          <w:sz w:val="28"/>
          <w:szCs w:val="28"/>
          <w:lang w:eastAsia="ru-RU"/>
        </w:rPr>
        <w:t xml:space="preserve">при попытке </w:t>
      </w:r>
      <w:r w:rsidR="00624F0A">
        <w:rPr>
          <w:rFonts w:ascii="Times New Roman" w:hAnsi="Times New Roman" w:cs="Times New Roman"/>
          <w:sz w:val="28"/>
          <w:szCs w:val="28"/>
          <w:lang w:eastAsia="ru-RU"/>
        </w:rPr>
        <w:t>изменить БД</w:t>
      </w:r>
      <w:r w:rsidR="007332A6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</w:t>
      </w:r>
      <w:r w:rsidR="00D2214F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C0ECD" w:rsidRPr="00D1001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0ECD" w:rsidRDefault="009F4720" w:rsidP="00CC0ECD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AC767A" wp14:editId="18741EEB">
            <wp:extent cx="38481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CD" w:rsidRPr="00D1001D" w:rsidRDefault="00CC0ECD" w:rsidP="00CC0ECD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C0ECD" w:rsidRDefault="00CC0ECD" w:rsidP="00CC0ECD">
      <w:pPr>
        <w:ind w:firstLine="708"/>
        <w:jc w:val="center"/>
        <w:rPr>
          <w:sz w:val="28"/>
          <w:szCs w:val="28"/>
          <w:lang w:eastAsia="ru-RU"/>
        </w:rPr>
      </w:pPr>
      <w:r>
        <w:tab/>
      </w:r>
      <w:r>
        <w:rPr>
          <w:sz w:val="28"/>
          <w:szCs w:val="28"/>
        </w:rPr>
        <w:t>Рисунок 1</w:t>
      </w:r>
      <w:r w:rsidR="00D2214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7332A6">
        <w:rPr>
          <w:sz w:val="28"/>
          <w:szCs w:val="28"/>
          <w:lang w:eastAsia="ru-RU"/>
        </w:rPr>
        <w:t xml:space="preserve">Получение сообщения при попытке </w:t>
      </w:r>
      <w:r w:rsidR="00624F0A">
        <w:rPr>
          <w:sz w:val="28"/>
          <w:szCs w:val="28"/>
          <w:lang w:eastAsia="ru-RU"/>
        </w:rPr>
        <w:t>изменить БД</w:t>
      </w:r>
    </w:p>
    <w:p w:rsidR="00D2214F" w:rsidRDefault="00D2214F" w:rsidP="00CC0ECD">
      <w:pPr>
        <w:ind w:firstLine="708"/>
        <w:jc w:val="center"/>
        <w:rPr>
          <w:sz w:val="28"/>
          <w:szCs w:val="28"/>
        </w:rPr>
      </w:pPr>
    </w:p>
    <w:p w:rsidR="00D2214F" w:rsidRPr="00A85F46" w:rsidRDefault="00D2214F" w:rsidP="00D221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A85F46">
        <w:rPr>
          <w:sz w:val="28"/>
          <w:szCs w:val="28"/>
        </w:rPr>
        <w:t xml:space="preserve">4.1 </w:t>
      </w:r>
      <w:r>
        <w:rPr>
          <w:sz w:val="28"/>
          <w:szCs w:val="28"/>
        </w:rPr>
        <w:t>динамический курсор</w:t>
      </w:r>
      <w:r w:rsidRPr="00A85F46">
        <w:rPr>
          <w:sz w:val="28"/>
          <w:szCs w:val="28"/>
        </w:rPr>
        <w:t>;</w:t>
      </w:r>
    </w:p>
    <w:p w:rsidR="00D2214F" w:rsidRPr="00D3465F" w:rsidRDefault="00D2214F" w:rsidP="00D2214F">
      <w:pPr>
        <w:ind w:left="708"/>
        <w:jc w:val="both"/>
        <w:rPr>
          <w:sz w:val="28"/>
          <w:szCs w:val="28"/>
        </w:rPr>
      </w:pPr>
      <w:r w:rsidRPr="00CC0ECD">
        <w:rPr>
          <w:sz w:val="28"/>
          <w:szCs w:val="28"/>
        </w:rPr>
        <w:t xml:space="preserve"> (</w:t>
      </w:r>
      <w:r w:rsidR="006B4649">
        <w:rPr>
          <w:sz w:val="28"/>
          <w:szCs w:val="28"/>
        </w:rPr>
        <w:t xml:space="preserve">Курсор выводящий данные </w:t>
      </w:r>
      <w:r w:rsidR="0036324E">
        <w:rPr>
          <w:sz w:val="28"/>
          <w:szCs w:val="28"/>
        </w:rPr>
        <w:t>о студентах,</w:t>
      </w:r>
      <w:r w:rsidR="00624F0A">
        <w:rPr>
          <w:sz w:val="28"/>
          <w:szCs w:val="28"/>
        </w:rPr>
        <w:t xml:space="preserve"> обучающихся в заданной группе</w:t>
      </w:r>
      <w:r>
        <w:rPr>
          <w:sz w:val="28"/>
          <w:szCs w:val="28"/>
        </w:rPr>
        <w:t>)</w:t>
      </w:r>
      <w:r w:rsidRPr="00FF2E4A">
        <w:rPr>
          <w:sz w:val="28"/>
          <w:szCs w:val="28"/>
        </w:rPr>
        <w:t>.</w:t>
      </w:r>
    </w:p>
    <w:p w:rsidR="00D2214F" w:rsidRPr="003161E4" w:rsidRDefault="00D2214F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14F" w:rsidRDefault="0036324E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динамического курсора представлен на рисунке 20</w:t>
      </w:r>
      <w:r w:rsidR="00D2214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214F" w:rsidRPr="00D1001D" w:rsidRDefault="00D2214F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14F" w:rsidRPr="003161E4" w:rsidRDefault="00624F0A" w:rsidP="00D2214F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EEB0F" wp14:editId="653F66B4">
            <wp:extent cx="6220460" cy="287782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4F" w:rsidRPr="00CC0ECD" w:rsidRDefault="00D2214F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2214F" w:rsidRDefault="00D2214F" w:rsidP="00D2214F">
      <w:pPr>
        <w:ind w:firstLine="708"/>
        <w:jc w:val="center"/>
        <w:rPr>
          <w:sz w:val="28"/>
          <w:szCs w:val="28"/>
        </w:rPr>
      </w:pPr>
      <w:r>
        <w:tab/>
      </w:r>
      <w:r w:rsidR="0036324E">
        <w:rPr>
          <w:sz w:val="28"/>
          <w:szCs w:val="28"/>
        </w:rPr>
        <w:t>Рисунок 20</w:t>
      </w:r>
      <w:r>
        <w:rPr>
          <w:sz w:val="28"/>
          <w:szCs w:val="28"/>
        </w:rPr>
        <w:t xml:space="preserve"> – Листинг создания </w:t>
      </w:r>
      <w:r w:rsidR="00426B4B">
        <w:rPr>
          <w:sz w:val="28"/>
          <w:szCs w:val="28"/>
        </w:rPr>
        <w:t>курсора</w:t>
      </w:r>
    </w:p>
    <w:p w:rsidR="00D2214F" w:rsidRDefault="00D2214F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14F" w:rsidRDefault="0036324E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Результаты вывода данных</w:t>
      </w:r>
      <w:r w:rsidRPr="0036324E">
        <w:rPr>
          <w:rFonts w:ascii="Times New Roman" w:hAnsi="Times New Roman" w:cs="Times New Roman"/>
          <w:sz w:val="28"/>
          <w:szCs w:val="28"/>
          <w:lang w:eastAsia="ru-RU"/>
        </w:rPr>
        <w:t xml:space="preserve"> о студе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нтах, </w:t>
      </w:r>
      <w:r w:rsidR="00624F0A">
        <w:rPr>
          <w:rFonts w:ascii="Times New Roman" w:hAnsi="Times New Roman" w:cs="Times New Roman"/>
          <w:sz w:val="28"/>
          <w:szCs w:val="28"/>
          <w:lang w:eastAsia="ru-RU"/>
        </w:rPr>
        <w:t xml:space="preserve">обучающихся в заданной группе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представлены</w:t>
      </w:r>
      <w:r w:rsidR="00D2214F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21</w:t>
      </w:r>
      <w:r w:rsidR="00D2214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214F" w:rsidRPr="00D1001D" w:rsidRDefault="00D2214F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14F" w:rsidRDefault="00624F0A" w:rsidP="00D2214F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A25FA8" wp14:editId="14BA4035">
            <wp:extent cx="4743450" cy="1076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4F" w:rsidRPr="00D1001D" w:rsidRDefault="00D2214F" w:rsidP="00D2214F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14F" w:rsidRDefault="00D2214F" w:rsidP="00D2214F">
      <w:pPr>
        <w:ind w:firstLine="708"/>
        <w:jc w:val="center"/>
        <w:rPr>
          <w:sz w:val="28"/>
          <w:szCs w:val="28"/>
          <w:lang w:eastAsia="ru-RU"/>
        </w:rPr>
      </w:pPr>
      <w:r>
        <w:tab/>
      </w:r>
      <w:r w:rsidR="0036324E">
        <w:rPr>
          <w:sz w:val="28"/>
          <w:szCs w:val="28"/>
        </w:rPr>
        <w:t>Рисунок 21</w:t>
      </w:r>
      <w:r>
        <w:rPr>
          <w:sz w:val="28"/>
          <w:szCs w:val="28"/>
        </w:rPr>
        <w:t xml:space="preserve"> – </w:t>
      </w:r>
      <w:r w:rsidR="0036324E">
        <w:rPr>
          <w:sz w:val="28"/>
          <w:szCs w:val="28"/>
          <w:lang w:eastAsia="ru-RU"/>
        </w:rPr>
        <w:t>Результаты вывода данных</w:t>
      </w:r>
      <w:r w:rsidR="0036324E" w:rsidRPr="0036324E">
        <w:rPr>
          <w:sz w:val="28"/>
          <w:szCs w:val="28"/>
          <w:lang w:eastAsia="ru-RU"/>
        </w:rPr>
        <w:t xml:space="preserve"> о студе</w:t>
      </w:r>
      <w:r w:rsidR="0036324E">
        <w:rPr>
          <w:sz w:val="28"/>
          <w:szCs w:val="28"/>
          <w:lang w:eastAsia="ru-RU"/>
        </w:rPr>
        <w:t xml:space="preserve">нтах, </w:t>
      </w:r>
      <w:r w:rsidR="00624F0A">
        <w:rPr>
          <w:sz w:val="28"/>
          <w:szCs w:val="28"/>
          <w:lang w:eastAsia="ru-RU"/>
        </w:rPr>
        <w:t>обучающихся в заданной группе</w:t>
      </w:r>
    </w:p>
    <w:p w:rsidR="0036324E" w:rsidRDefault="0036324E" w:rsidP="00D2214F">
      <w:pPr>
        <w:ind w:firstLine="708"/>
        <w:jc w:val="center"/>
        <w:rPr>
          <w:sz w:val="28"/>
          <w:szCs w:val="28"/>
        </w:rPr>
      </w:pPr>
    </w:p>
    <w:p w:rsidR="0036324E" w:rsidRPr="00D3465F" w:rsidRDefault="0036324E" w:rsidP="0036324E">
      <w:pPr>
        <w:ind w:firstLine="708"/>
        <w:jc w:val="both"/>
        <w:rPr>
          <w:sz w:val="28"/>
          <w:szCs w:val="28"/>
        </w:rPr>
      </w:pPr>
      <w:r w:rsidRPr="0036324E">
        <w:rPr>
          <w:sz w:val="28"/>
          <w:szCs w:val="28"/>
        </w:rPr>
        <w:lastRenderedPageBreak/>
        <w:t xml:space="preserve">3.4.2 </w:t>
      </w:r>
      <w:r>
        <w:rPr>
          <w:sz w:val="28"/>
          <w:szCs w:val="28"/>
        </w:rPr>
        <w:t xml:space="preserve">Курсор для выборки данных </w:t>
      </w:r>
      <w:r w:rsidRPr="00CC0ECD">
        <w:rPr>
          <w:sz w:val="28"/>
          <w:szCs w:val="28"/>
        </w:rPr>
        <w:t>(</w:t>
      </w:r>
      <w:r w:rsidR="00426B4B">
        <w:rPr>
          <w:sz w:val="28"/>
          <w:szCs w:val="28"/>
        </w:rPr>
        <w:t>курсор,</w:t>
      </w:r>
      <w:r>
        <w:rPr>
          <w:sz w:val="28"/>
          <w:szCs w:val="28"/>
        </w:rPr>
        <w:t xml:space="preserve"> выводящий платежи заданного студента)</w:t>
      </w:r>
      <w:r w:rsidRPr="00FF2E4A">
        <w:rPr>
          <w:sz w:val="28"/>
          <w:szCs w:val="28"/>
        </w:rPr>
        <w:t>.</w:t>
      </w:r>
    </w:p>
    <w:p w:rsidR="0036324E" w:rsidRPr="00255CF3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324E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курсора представлен на рисунке 2</w:t>
      </w:r>
      <w:r w:rsidR="00426B4B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6324E" w:rsidRPr="00D1001D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324E" w:rsidRPr="003161E4" w:rsidRDefault="005E738B" w:rsidP="0036324E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632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7860" cy="198882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4E" w:rsidRPr="00CC0ECD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36324E" w:rsidRDefault="0036324E" w:rsidP="0036324E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2</w:t>
      </w:r>
      <w:r w:rsidR="00426B4B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 создания </w:t>
      </w:r>
      <w:r w:rsidR="00426B4B">
        <w:rPr>
          <w:sz w:val="28"/>
          <w:szCs w:val="28"/>
        </w:rPr>
        <w:t>курсора для выборки</w:t>
      </w:r>
    </w:p>
    <w:p w:rsidR="0036324E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324E" w:rsidRDefault="00426B4B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Результаты вывода платежей заданного студента</w:t>
      </w:r>
      <w:r w:rsidR="0036324E" w:rsidRPr="003632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6324E">
        <w:rPr>
          <w:rFonts w:ascii="Times New Roman" w:hAnsi="Times New Roman" w:cs="Times New Roman"/>
          <w:sz w:val="28"/>
          <w:szCs w:val="28"/>
          <w:lang w:eastAsia="ru-RU"/>
        </w:rPr>
        <w:t>представлены на рисунке 2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6324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6324E" w:rsidRPr="00D1001D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324E" w:rsidRDefault="005E738B" w:rsidP="0036324E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26B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32766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4E" w:rsidRPr="00D1001D" w:rsidRDefault="0036324E" w:rsidP="0036324E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324E" w:rsidRDefault="0036324E" w:rsidP="0036324E">
      <w:pPr>
        <w:ind w:firstLine="708"/>
        <w:jc w:val="center"/>
        <w:rPr>
          <w:sz w:val="28"/>
          <w:szCs w:val="28"/>
          <w:lang w:eastAsia="ru-RU"/>
        </w:rPr>
      </w:pPr>
      <w:r>
        <w:tab/>
      </w:r>
      <w:r>
        <w:rPr>
          <w:sz w:val="28"/>
          <w:szCs w:val="28"/>
        </w:rPr>
        <w:t>Рисунок 2</w:t>
      </w:r>
      <w:r w:rsidR="00426B4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26B4B">
        <w:rPr>
          <w:sz w:val="28"/>
          <w:szCs w:val="28"/>
          <w:lang w:eastAsia="ru-RU"/>
        </w:rPr>
        <w:t>Результаты вывода платежей заданного студента</w:t>
      </w:r>
    </w:p>
    <w:p w:rsidR="00B35220" w:rsidRDefault="00B35220" w:rsidP="0036324E">
      <w:pPr>
        <w:ind w:firstLine="708"/>
        <w:jc w:val="center"/>
        <w:rPr>
          <w:sz w:val="28"/>
          <w:szCs w:val="28"/>
          <w:lang w:eastAsia="ru-RU"/>
        </w:rPr>
      </w:pPr>
    </w:p>
    <w:p w:rsidR="000D2A23" w:rsidRPr="00D3465F" w:rsidRDefault="000D2A23" w:rsidP="000D2A23">
      <w:pPr>
        <w:ind w:firstLine="708"/>
        <w:jc w:val="both"/>
        <w:rPr>
          <w:sz w:val="28"/>
          <w:szCs w:val="28"/>
        </w:rPr>
      </w:pPr>
      <w:r w:rsidRPr="000D2A23">
        <w:rPr>
          <w:sz w:val="28"/>
          <w:szCs w:val="28"/>
        </w:rPr>
        <w:t xml:space="preserve">3.4.3 для модификации данных </w:t>
      </w:r>
      <w:r w:rsidRPr="00CC0ECD">
        <w:rPr>
          <w:sz w:val="28"/>
          <w:szCs w:val="28"/>
        </w:rPr>
        <w:t>(</w:t>
      </w:r>
      <w:r>
        <w:rPr>
          <w:sz w:val="28"/>
          <w:szCs w:val="28"/>
        </w:rPr>
        <w:t xml:space="preserve">курсор, изменяющий </w:t>
      </w:r>
      <w:r w:rsidR="00B35220">
        <w:rPr>
          <w:sz w:val="28"/>
          <w:szCs w:val="28"/>
        </w:rPr>
        <w:t>заданную группу студентов</w:t>
      </w:r>
      <w:r>
        <w:rPr>
          <w:sz w:val="28"/>
          <w:szCs w:val="28"/>
        </w:rPr>
        <w:t>)</w:t>
      </w:r>
      <w:r w:rsidRPr="00FF2E4A">
        <w:rPr>
          <w:sz w:val="28"/>
          <w:szCs w:val="28"/>
        </w:rPr>
        <w:t>.</w:t>
      </w:r>
    </w:p>
    <w:p w:rsidR="000D2A23" w:rsidRPr="000D2A23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2A23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создания курсора представлен на рисунке 24.</w:t>
      </w:r>
    </w:p>
    <w:p w:rsidR="000D2A23" w:rsidRPr="00D1001D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2A23" w:rsidRPr="003161E4" w:rsidRDefault="00B35220" w:rsidP="000D2A23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B9ABA2" wp14:editId="416B964C">
            <wp:extent cx="4681220" cy="2930780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0378" cy="29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3" w:rsidRPr="00CC0ECD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D2A23" w:rsidRDefault="000D2A23" w:rsidP="000D2A23">
      <w:pPr>
        <w:ind w:firstLine="708"/>
        <w:jc w:val="center"/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24 – Листинг создания курсора для модификации</w:t>
      </w:r>
    </w:p>
    <w:p w:rsidR="000D2A23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2A23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Результаты вывода</w:t>
      </w:r>
      <w:r w:rsidR="00B35220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курсора для модификации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25.</w:t>
      </w:r>
    </w:p>
    <w:p w:rsidR="000D2A23" w:rsidRPr="00D1001D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2A23" w:rsidRDefault="00B35220" w:rsidP="000D2A23">
      <w:pPr>
        <w:pStyle w:val="ad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11D864" wp14:editId="39AF3288">
            <wp:extent cx="2400300" cy="1123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3" w:rsidRPr="00D1001D" w:rsidRDefault="000D2A23" w:rsidP="000D2A23">
      <w:pPr>
        <w:pStyle w:val="ad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2A23" w:rsidRDefault="000D2A23" w:rsidP="0036324E">
      <w:pPr>
        <w:ind w:firstLine="708"/>
        <w:jc w:val="center"/>
        <w:rPr>
          <w:sz w:val="28"/>
          <w:szCs w:val="28"/>
          <w:lang w:eastAsia="ru-RU"/>
        </w:rPr>
      </w:pPr>
      <w:r>
        <w:tab/>
      </w:r>
      <w:r>
        <w:rPr>
          <w:sz w:val="28"/>
          <w:szCs w:val="28"/>
        </w:rPr>
        <w:t xml:space="preserve">Рисунок 25 – </w:t>
      </w:r>
      <w:r w:rsidR="00B35220">
        <w:rPr>
          <w:sz w:val="28"/>
          <w:szCs w:val="28"/>
          <w:lang w:eastAsia="ru-RU"/>
        </w:rPr>
        <w:t>Результаты вывода работы курсора для модификации</w:t>
      </w:r>
    </w:p>
    <w:p w:rsidR="00B35220" w:rsidRDefault="00B35220" w:rsidP="0036324E">
      <w:pPr>
        <w:ind w:firstLine="708"/>
        <w:jc w:val="center"/>
        <w:rPr>
          <w:sz w:val="28"/>
          <w:szCs w:val="28"/>
        </w:rPr>
      </w:pPr>
    </w:p>
    <w:p w:rsidR="00D3465F" w:rsidRPr="00D3465F" w:rsidRDefault="000D2A23" w:rsidP="00D3465F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Вывод: в ходе лабораторной рабо</w:t>
      </w:r>
      <w:r w:rsidR="002C11AA">
        <w:rPr>
          <w:color w:val="000000"/>
          <w:sz w:val="28"/>
          <w:szCs w:val="28"/>
          <w:lang w:eastAsia="ru-RU"/>
        </w:rPr>
        <w:t>ты изучены функции пользователя,</w:t>
      </w:r>
      <w:r>
        <w:rPr>
          <w:color w:val="000000"/>
          <w:sz w:val="28"/>
          <w:szCs w:val="28"/>
          <w:lang w:eastAsia="ru-RU"/>
        </w:rPr>
        <w:t xml:space="preserve"> хранимые процедуры, триггеры, курсоры, а также принцип их работы.</w:t>
      </w:r>
    </w:p>
    <w:p w:rsidR="00884663" w:rsidRPr="00D3465F" w:rsidRDefault="00D3465F" w:rsidP="00A350E2">
      <w:pPr>
        <w:jc w:val="both"/>
        <w:rPr>
          <w:sz w:val="28"/>
          <w:szCs w:val="28"/>
        </w:rPr>
      </w:pPr>
      <w:r w:rsidRPr="00D3465F">
        <w:rPr>
          <w:sz w:val="28"/>
          <w:szCs w:val="28"/>
        </w:rPr>
        <w:tab/>
      </w:r>
    </w:p>
    <w:sectPr w:rsidR="00884663" w:rsidRPr="00D3465F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3FD" w:rsidRDefault="00C213FD" w:rsidP="00E03B43">
      <w:r>
        <w:separator/>
      </w:r>
    </w:p>
  </w:endnote>
  <w:endnote w:type="continuationSeparator" w:id="0">
    <w:p w:rsidR="00C213FD" w:rsidRDefault="00C213FD" w:rsidP="00E0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Marathi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3FD" w:rsidRDefault="00C213FD" w:rsidP="00E03B43">
      <w:r>
        <w:separator/>
      </w:r>
    </w:p>
  </w:footnote>
  <w:footnote w:type="continuationSeparator" w:id="0">
    <w:p w:rsidR="00C213FD" w:rsidRDefault="00C213FD" w:rsidP="00E0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 w:val="24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i/>
        <w:sz w:val="28"/>
        <w:szCs w:val="28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3.2.2.%1."/>
      <w:lvlJc w:val="left"/>
      <w:pPr>
        <w:tabs>
          <w:tab w:val="num" w:pos="0"/>
        </w:tabs>
        <w:ind w:left="1428" w:hanging="360"/>
      </w:pPr>
      <w:rPr>
        <w:rFonts w:hint="default"/>
        <w:sz w:val="28"/>
        <w:szCs w:val="28"/>
        <w:lang w:val="en-US"/>
      </w:rPr>
    </w:lvl>
  </w:abstractNum>
  <w:abstractNum w:abstractNumId="5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6" w15:restartNumberingAfterBreak="0">
    <w:nsid w:val="266660A5"/>
    <w:multiLevelType w:val="hybridMultilevel"/>
    <w:tmpl w:val="C9B22DC6"/>
    <w:lvl w:ilvl="0" w:tplc="4E601D5C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0A97A12"/>
    <w:multiLevelType w:val="multilevel"/>
    <w:tmpl w:val="C896A7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9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33797900"/>
    <w:multiLevelType w:val="multilevel"/>
    <w:tmpl w:val="8318A1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C2A517F"/>
    <w:multiLevelType w:val="hybridMultilevel"/>
    <w:tmpl w:val="90768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5ABA4E04"/>
    <w:multiLevelType w:val="hybridMultilevel"/>
    <w:tmpl w:val="35A464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2F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77194643"/>
    <w:multiLevelType w:val="multilevel"/>
    <w:tmpl w:val="7A6E6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7930C7F"/>
    <w:multiLevelType w:val="hybridMultilevel"/>
    <w:tmpl w:val="C2BC209C"/>
    <w:lvl w:ilvl="0" w:tplc="B06CA0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119D5"/>
    <w:multiLevelType w:val="multilevel"/>
    <w:tmpl w:val="7E6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8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20"/>
  </w:num>
  <w:num w:numId="10">
    <w:abstractNumId w:val="15"/>
  </w:num>
  <w:num w:numId="11">
    <w:abstractNumId w:val="6"/>
  </w:num>
  <w:num w:numId="12">
    <w:abstractNumId w:val="14"/>
  </w:num>
  <w:num w:numId="13">
    <w:abstractNumId w:val="19"/>
  </w:num>
  <w:num w:numId="14">
    <w:abstractNumId w:val="4"/>
  </w:num>
  <w:num w:numId="15">
    <w:abstractNumId w:val="12"/>
  </w:num>
  <w:num w:numId="16">
    <w:abstractNumId w:val="9"/>
  </w:num>
  <w:num w:numId="17">
    <w:abstractNumId w:val="17"/>
  </w:num>
  <w:num w:numId="18">
    <w:abstractNumId w:val="13"/>
  </w:num>
  <w:num w:numId="19">
    <w:abstractNumId w:val="11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E1"/>
    <w:rsid w:val="00076ED8"/>
    <w:rsid w:val="00081111"/>
    <w:rsid w:val="00091756"/>
    <w:rsid w:val="000A5981"/>
    <w:rsid w:val="000C0972"/>
    <w:rsid w:val="000D2A23"/>
    <w:rsid w:val="001058C6"/>
    <w:rsid w:val="00125BBE"/>
    <w:rsid w:val="001327F5"/>
    <w:rsid w:val="00172878"/>
    <w:rsid w:val="001A5DF6"/>
    <w:rsid w:val="001D4EB6"/>
    <w:rsid w:val="001D7A16"/>
    <w:rsid w:val="00202D06"/>
    <w:rsid w:val="00255BB9"/>
    <w:rsid w:val="00255CF3"/>
    <w:rsid w:val="0027431F"/>
    <w:rsid w:val="002B3212"/>
    <w:rsid w:val="002B65DD"/>
    <w:rsid w:val="002C11AA"/>
    <w:rsid w:val="003161E4"/>
    <w:rsid w:val="0036324E"/>
    <w:rsid w:val="00391907"/>
    <w:rsid w:val="003A2709"/>
    <w:rsid w:val="003A31B1"/>
    <w:rsid w:val="00402DA5"/>
    <w:rsid w:val="004135BA"/>
    <w:rsid w:val="00414A84"/>
    <w:rsid w:val="004228D6"/>
    <w:rsid w:val="00426B4B"/>
    <w:rsid w:val="004343B7"/>
    <w:rsid w:val="0044614E"/>
    <w:rsid w:val="00461627"/>
    <w:rsid w:val="00476DE1"/>
    <w:rsid w:val="00495DC2"/>
    <w:rsid w:val="004B1BA1"/>
    <w:rsid w:val="00501D10"/>
    <w:rsid w:val="005246ED"/>
    <w:rsid w:val="00564689"/>
    <w:rsid w:val="00582BB5"/>
    <w:rsid w:val="005A58EB"/>
    <w:rsid w:val="005C02FD"/>
    <w:rsid w:val="005E738B"/>
    <w:rsid w:val="005F2B14"/>
    <w:rsid w:val="006060BA"/>
    <w:rsid w:val="00624F0A"/>
    <w:rsid w:val="00641911"/>
    <w:rsid w:val="00650427"/>
    <w:rsid w:val="00673D02"/>
    <w:rsid w:val="00690379"/>
    <w:rsid w:val="0069093A"/>
    <w:rsid w:val="006A02E9"/>
    <w:rsid w:val="006B4649"/>
    <w:rsid w:val="00701132"/>
    <w:rsid w:val="0070139F"/>
    <w:rsid w:val="00703721"/>
    <w:rsid w:val="007332A6"/>
    <w:rsid w:val="007427D8"/>
    <w:rsid w:val="007625BD"/>
    <w:rsid w:val="007830CE"/>
    <w:rsid w:val="00787BAA"/>
    <w:rsid w:val="007930A7"/>
    <w:rsid w:val="00796646"/>
    <w:rsid w:val="007B3B31"/>
    <w:rsid w:val="007B662E"/>
    <w:rsid w:val="007C37EE"/>
    <w:rsid w:val="007E11BE"/>
    <w:rsid w:val="007E657F"/>
    <w:rsid w:val="007E65A9"/>
    <w:rsid w:val="008045EA"/>
    <w:rsid w:val="00805C37"/>
    <w:rsid w:val="0083286C"/>
    <w:rsid w:val="00884663"/>
    <w:rsid w:val="008B0824"/>
    <w:rsid w:val="008D2F75"/>
    <w:rsid w:val="008E31C5"/>
    <w:rsid w:val="009042C9"/>
    <w:rsid w:val="0091568C"/>
    <w:rsid w:val="0092582E"/>
    <w:rsid w:val="009F4720"/>
    <w:rsid w:val="00A32693"/>
    <w:rsid w:val="00A350E2"/>
    <w:rsid w:val="00A81AB1"/>
    <w:rsid w:val="00A86E20"/>
    <w:rsid w:val="00A9620C"/>
    <w:rsid w:val="00AB311A"/>
    <w:rsid w:val="00AB542D"/>
    <w:rsid w:val="00AE156B"/>
    <w:rsid w:val="00AE26C4"/>
    <w:rsid w:val="00B35220"/>
    <w:rsid w:val="00B65D44"/>
    <w:rsid w:val="00B674B2"/>
    <w:rsid w:val="00BE3536"/>
    <w:rsid w:val="00BF29A1"/>
    <w:rsid w:val="00C07A6F"/>
    <w:rsid w:val="00C213FD"/>
    <w:rsid w:val="00C259C3"/>
    <w:rsid w:val="00C32BB9"/>
    <w:rsid w:val="00C56F3A"/>
    <w:rsid w:val="00C60EFA"/>
    <w:rsid w:val="00C64308"/>
    <w:rsid w:val="00CB4CE4"/>
    <w:rsid w:val="00CC0ECD"/>
    <w:rsid w:val="00CE0C74"/>
    <w:rsid w:val="00D1001D"/>
    <w:rsid w:val="00D168D7"/>
    <w:rsid w:val="00D2214F"/>
    <w:rsid w:val="00D3465F"/>
    <w:rsid w:val="00D448A1"/>
    <w:rsid w:val="00D77411"/>
    <w:rsid w:val="00D856CE"/>
    <w:rsid w:val="00D86977"/>
    <w:rsid w:val="00D976B6"/>
    <w:rsid w:val="00DB61CE"/>
    <w:rsid w:val="00DC19A1"/>
    <w:rsid w:val="00DF5426"/>
    <w:rsid w:val="00E03B43"/>
    <w:rsid w:val="00E53152"/>
    <w:rsid w:val="00E67119"/>
    <w:rsid w:val="00E71A49"/>
    <w:rsid w:val="00E728F3"/>
    <w:rsid w:val="00EA6B9B"/>
    <w:rsid w:val="00EB3181"/>
    <w:rsid w:val="00F419A0"/>
    <w:rsid w:val="00F45CF0"/>
    <w:rsid w:val="00F57617"/>
    <w:rsid w:val="00F60474"/>
    <w:rsid w:val="00F61806"/>
    <w:rsid w:val="00F73054"/>
    <w:rsid w:val="00FA06E9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C8092E"/>
  <w15:chartTrackingRefBased/>
  <w15:docId w15:val="{CBAEB323-6393-4366-BBCD-084C1F20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customStyle="1" w:styleId="11">
    <w:name w:val="Основной шрифт абзаца1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WW8Num1z0">
    <w:name w:val="WW8Num1z0"/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Tahoma" w:hAnsi="Tahoma" w:cs="Tahoma"/>
      <w:color w:val="000000"/>
      <w:kern w:val="2"/>
      <w:sz w:val="24"/>
      <w:szCs w:val="24"/>
      <w:lang w:eastAsia="zh-CN"/>
    </w:rPr>
  </w:style>
  <w:style w:type="paragraph" w:customStyle="1" w:styleId="13">
    <w:name w:val="......... 1"/>
    <w:basedOn w:val="Default"/>
    <w:next w:val="Default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a6">
    <w:name w:val="........ ..... . ........"/>
    <w:basedOn w:val="Default"/>
    <w:next w:val="Default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4">
    <w:name w:val="Указатель1"/>
    <w:basedOn w:val="a"/>
    <w:pPr>
      <w:suppressLineNumbers/>
    </w:pPr>
    <w:rPr>
      <w:rFonts w:cs="Lohit Marathi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Lohit Marathi"/>
      <w:i/>
      <w:iCs/>
    </w:rPr>
  </w:style>
  <w:style w:type="paragraph" w:styleId="a7">
    <w:name w:val="Body Text Indent"/>
    <w:basedOn w:val="a"/>
    <w:link w:val="a8"/>
    <w:uiPriority w:val="99"/>
    <w:unhideWhenUsed/>
    <w:rsid w:val="00703721"/>
    <w:pPr>
      <w:spacing w:after="120"/>
      <w:ind w:left="283"/>
    </w:pPr>
  </w:style>
  <w:style w:type="character" w:customStyle="1" w:styleId="a8">
    <w:name w:val="Основной текст с отступом Знак"/>
    <w:link w:val="a7"/>
    <w:uiPriority w:val="99"/>
    <w:rsid w:val="00703721"/>
    <w:rPr>
      <w:kern w:val="2"/>
      <w:sz w:val="24"/>
      <w:szCs w:val="24"/>
      <w:lang w:eastAsia="zh-CN"/>
    </w:rPr>
  </w:style>
  <w:style w:type="paragraph" w:styleId="a9">
    <w:name w:val="header"/>
    <w:basedOn w:val="a"/>
    <w:link w:val="aa"/>
    <w:uiPriority w:val="99"/>
    <w:unhideWhenUsed/>
    <w:rsid w:val="00E03B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E03B43"/>
    <w:rPr>
      <w:kern w:val="2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E03B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E03B43"/>
    <w:rPr>
      <w:kern w:val="2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2B3212"/>
    <w:pPr>
      <w:suppressAutoHyphens/>
      <w:ind w:firstLine="720"/>
      <w:jc w:val="both"/>
    </w:pPr>
    <w:rPr>
      <w:color w:val="000000"/>
      <w:kern w:val="0"/>
      <w:sz w:val="28"/>
      <w:szCs w:val="20"/>
      <w:lang w:val="en-US"/>
    </w:rPr>
  </w:style>
  <w:style w:type="paragraph" w:customStyle="1" w:styleId="31">
    <w:name w:val="Основной текст 31"/>
    <w:basedOn w:val="a"/>
    <w:rsid w:val="002B3212"/>
    <w:pPr>
      <w:suppressAutoHyphens/>
      <w:jc w:val="both"/>
    </w:pPr>
    <w:rPr>
      <w:color w:val="000000"/>
      <w:kern w:val="0"/>
      <w:sz w:val="28"/>
      <w:szCs w:val="20"/>
    </w:rPr>
  </w:style>
  <w:style w:type="paragraph" w:styleId="ad">
    <w:name w:val="List Paragraph"/>
    <w:basedOn w:val="a"/>
    <w:qFormat/>
    <w:rsid w:val="00D3465F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10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home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Nikita Rasshivalov</cp:lastModifiedBy>
  <cp:revision>18</cp:revision>
  <cp:lastPrinted>1899-12-31T21:00:00Z</cp:lastPrinted>
  <dcterms:created xsi:type="dcterms:W3CDTF">2021-04-12T18:00:00Z</dcterms:created>
  <dcterms:modified xsi:type="dcterms:W3CDTF">2021-04-18T13:55:00Z</dcterms:modified>
</cp:coreProperties>
</file>