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45" w:rsidRDefault="00FF7340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F73845" w:rsidRDefault="00F738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3845" w:rsidRDefault="00FF7340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F73845" w:rsidRDefault="00FF7340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:rsidR="00F73845" w:rsidRDefault="00FF7340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УНИВЕРСИТЕТ ИМЕНИ П. О. СУХОГО</w:t>
      </w:r>
    </w:p>
    <w:p w:rsidR="00F73845" w:rsidRDefault="00F738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3845" w:rsidRDefault="00FF7340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F73845" w:rsidRDefault="00F738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3845" w:rsidRDefault="00FF7340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F73845" w:rsidRDefault="00F738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3845" w:rsidRDefault="00FF734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  </w:t>
      </w:r>
      <w:r>
        <w:rPr>
          <w:rFonts w:ascii="Times New Roman" w:hAnsi="Times New Roman"/>
          <w:b/>
          <w:sz w:val="28"/>
          <w:szCs w:val="28"/>
        </w:rPr>
        <w:t>РАБОТА   №4</w:t>
      </w:r>
    </w:p>
    <w:p w:rsidR="00F73845" w:rsidRDefault="00F738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F73845" w:rsidRDefault="00FF73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Основы автоматизации конструирования</w:t>
      </w:r>
      <w:r>
        <w:rPr>
          <w:rFonts w:ascii="Times New Roman" w:hAnsi="Times New Roman"/>
          <w:sz w:val="28"/>
          <w:szCs w:val="28"/>
        </w:rPr>
        <w:t>»</w:t>
      </w:r>
    </w:p>
    <w:p w:rsidR="00F73845" w:rsidRDefault="00FF734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«Генерация рабочих чертежей параметрических моделей детали. Управление конфигурацией детали»</w:t>
      </w:r>
    </w:p>
    <w:p w:rsidR="00F73845" w:rsidRDefault="00F738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3845" w:rsidRDefault="00F73845">
      <w:pPr>
        <w:pStyle w:val="a8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F7340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F73845" w:rsidRPr="00685B51" w:rsidRDefault="00685B51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Расшивалов Н.И.</w:t>
      </w:r>
    </w:p>
    <w:p w:rsidR="00F73845" w:rsidRDefault="00FF7340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 ассистент</w:t>
      </w:r>
    </w:p>
    <w:p w:rsidR="00FC2E91" w:rsidRPr="00184896" w:rsidRDefault="00FC2E91" w:rsidP="00FC2E91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Default="00F738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3845" w:rsidRPr="00310C1A" w:rsidRDefault="00A31D2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:rsidR="00F73845" w:rsidRDefault="00FF7340">
      <w:pPr>
        <w:pStyle w:val="a5"/>
        <w:ind w:left="0" w:firstLine="708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 создание на базе трехмерных деталей сборки ассоциативных чертежей и спецификации.</w:t>
      </w:r>
    </w:p>
    <w:p w:rsidR="00F73845" w:rsidRDefault="00FF7340">
      <w:pPr>
        <w:pStyle w:val="1"/>
        <w:spacing w:before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3845" w:rsidRDefault="00FF734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среде пакета </w:t>
      </w:r>
      <w:r>
        <w:rPr>
          <w:rFonts w:ascii="Times New Roman" w:hAnsi="Times New Roman" w:cs="Times New Roman"/>
          <w:i/>
          <w:sz w:val="28"/>
          <w:szCs w:val="28"/>
        </w:rPr>
        <w:t>SolidWorks</w:t>
      </w:r>
      <w:r>
        <w:rPr>
          <w:rFonts w:ascii="Times New Roman" w:hAnsi="Times New Roman" w:cs="Times New Roman"/>
          <w:sz w:val="28"/>
          <w:szCs w:val="28"/>
        </w:rPr>
        <w:t xml:space="preserve"> сгенерировать рабочие чертежи. </w:t>
      </w:r>
    </w:p>
    <w:p w:rsidR="00F73845" w:rsidRDefault="00FF734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Подготовить отчет, который должен содержать цель, задание, </w:t>
      </w:r>
      <w:r>
        <w:rPr>
          <w:rFonts w:ascii="Times New Roman" w:hAnsi="Times New Roman" w:cs="Times New Roman"/>
          <w:sz w:val="28"/>
          <w:szCs w:val="28"/>
        </w:rPr>
        <w:t>краткие теоретические сведения, аксонометрический вид детали, чертежи, выводы по работе.</w:t>
      </w:r>
    </w:p>
    <w:p w:rsidR="00F73845" w:rsidRDefault="00FF734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генерации рабочего чертежа выбрана деталь «</w:t>
      </w:r>
      <w:r w:rsidR="00310C1A">
        <w:rPr>
          <w:rFonts w:ascii="Times New Roman" w:hAnsi="Times New Roman" w:cs="Times New Roman"/>
          <w:sz w:val="28"/>
          <w:szCs w:val="28"/>
        </w:rPr>
        <w:t>Штопор</w:t>
      </w:r>
      <w:r>
        <w:rPr>
          <w:rFonts w:ascii="Times New Roman" w:hAnsi="Times New Roman" w:cs="Times New Roman"/>
          <w:sz w:val="28"/>
          <w:szCs w:val="28"/>
        </w:rPr>
        <w:t>» (рисунок 1).</w:t>
      </w:r>
    </w:p>
    <w:p w:rsidR="00F73845" w:rsidRDefault="00F73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3845" w:rsidRDefault="00310C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038B6C" wp14:editId="53DD7562">
            <wp:extent cx="2371856" cy="3131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467" cy="3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45" w:rsidRDefault="00F738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3845" w:rsidRDefault="00FF7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Кронштейн</w:t>
      </w:r>
    </w:p>
    <w:p w:rsidR="00F73845" w:rsidRDefault="00F738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3845" w:rsidRDefault="00FF7340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чертежа выбранной </w:t>
      </w:r>
      <w:r>
        <w:rPr>
          <w:rFonts w:ascii="Times New Roman" w:hAnsi="Times New Roman" w:cs="Times New Roman"/>
          <w:sz w:val="28"/>
          <w:szCs w:val="28"/>
        </w:rPr>
        <w:t>сборки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во вкладке «Файл» н</w:t>
      </w:r>
      <w:r>
        <w:rPr>
          <w:rFonts w:ascii="Times New Roman" w:hAnsi="Times New Roman" w:cs="Times New Roman"/>
          <w:sz w:val="28"/>
          <w:szCs w:val="28"/>
        </w:rPr>
        <w:t xml:space="preserve">ажать на кнопку «Создать чертёж из </w:t>
      </w:r>
      <w:r>
        <w:rPr>
          <w:rFonts w:ascii="Times New Roman" w:hAnsi="Times New Roman" w:cs="Times New Roman"/>
          <w:sz w:val="28"/>
          <w:szCs w:val="28"/>
        </w:rPr>
        <w:t>сборки</w:t>
      </w:r>
      <w:r>
        <w:rPr>
          <w:rFonts w:ascii="Times New Roman" w:hAnsi="Times New Roman" w:cs="Times New Roman"/>
          <w:sz w:val="28"/>
          <w:szCs w:val="28"/>
        </w:rPr>
        <w:t>». Далее откроется окно выбора шаблона чертежа. После выбора шаблона необходимо указать размеры чертежа. Далее, используя менеджер «Палитра видов», перетащить требуемые виды на чертёжный лист. Результат изображён на</w:t>
      </w:r>
      <w:r>
        <w:rPr>
          <w:rFonts w:ascii="Times New Roman" w:hAnsi="Times New Roman" w:cs="Times New Roman"/>
          <w:sz w:val="28"/>
          <w:szCs w:val="28"/>
        </w:rPr>
        <w:t xml:space="preserve"> рисунке 2.</w:t>
      </w:r>
    </w:p>
    <w:p w:rsidR="00F73845" w:rsidRDefault="00F738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3845" w:rsidRDefault="00F527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E76D7D" wp14:editId="4297A1C8">
            <wp:extent cx="3632077" cy="3459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554" cy="34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45" w:rsidRDefault="00F738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3845" w:rsidRDefault="00FF7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Чертёж </w:t>
      </w:r>
      <w:r>
        <w:rPr>
          <w:rFonts w:ascii="Times New Roman" w:hAnsi="Times New Roman" w:cs="Times New Roman"/>
          <w:sz w:val="28"/>
          <w:szCs w:val="28"/>
        </w:rPr>
        <w:t>сборки</w:t>
      </w:r>
    </w:p>
    <w:p w:rsidR="00F73845" w:rsidRDefault="00F73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3845" w:rsidRDefault="00FF7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Чертёж детали делается следующим образом. В программе открывается деталь. Выбирается функция сделать чертёж из детали. Потом таким же перетаскиванием можно расположить виды детали на чертеже и поставить им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размеры. Пример чертежа детали на рисунке 3.</w:t>
      </w:r>
    </w:p>
    <w:p w:rsidR="00F73845" w:rsidRDefault="00F73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3845" w:rsidRDefault="0078628E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CE7A9AE" wp14:editId="159F9412">
            <wp:extent cx="3830467" cy="3556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913" cy="35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45" w:rsidRDefault="00F73845">
      <w:pPr>
        <w:autoSpaceDE w:val="0"/>
        <w:autoSpaceDN w:val="0"/>
        <w:adjustRightInd w:val="0"/>
        <w:spacing w:after="0" w:line="240" w:lineRule="auto"/>
        <w:jc w:val="center"/>
      </w:pPr>
    </w:p>
    <w:p w:rsidR="00F73845" w:rsidRDefault="00FF7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Чертёж детали</w:t>
      </w:r>
    </w:p>
    <w:p w:rsidR="00F73845" w:rsidRDefault="00F73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3845" w:rsidRDefault="00FF7340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лабораторной работы был изучен процесс создания чертежа для детали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сборки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сборки “</w:t>
      </w:r>
      <w:r w:rsidR="0078628E">
        <w:rPr>
          <w:rFonts w:ascii="Times New Roman" w:hAnsi="Times New Roman" w:cs="Times New Roman"/>
          <w:color w:val="000000" w:themeColor="text1"/>
          <w:sz w:val="28"/>
          <w:szCs w:val="28"/>
        </w:rPr>
        <w:t>Штопор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” был создан простой чертёж. Для деталей сборки также были сделаны чертежи.</w:t>
      </w:r>
    </w:p>
    <w:p w:rsidR="00F73845" w:rsidRDefault="00F73845">
      <w:pPr>
        <w:autoSpaceDE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738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340" w:rsidRDefault="00FF7340">
      <w:pPr>
        <w:spacing w:line="240" w:lineRule="auto"/>
      </w:pPr>
      <w:r>
        <w:separator/>
      </w:r>
    </w:p>
  </w:endnote>
  <w:endnote w:type="continuationSeparator" w:id="0">
    <w:p w:rsidR="00FF7340" w:rsidRDefault="00FF7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340" w:rsidRDefault="00FF7340">
      <w:pPr>
        <w:spacing w:after="0" w:line="240" w:lineRule="auto"/>
      </w:pPr>
      <w:r>
        <w:separator/>
      </w:r>
    </w:p>
  </w:footnote>
  <w:footnote w:type="continuationSeparator" w:id="0">
    <w:p w:rsidR="00FF7340" w:rsidRDefault="00FF7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87A"/>
    <w:rsid w:val="00046637"/>
    <w:rsid w:val="00065317"/>
    <w:rsid w:val="000A5B70"/>
    <w:rsid w:val="000D1EFF"/>
    <w:rsid w:val="000E39FC"/>
    <w:rsid w:val="000F3471"/>
    <w:rsid w:val="000F706C"/>
    <w:rsid w:val="00135C27"/>
    <w:rsid w:val="0018596B"/>
    <w:rsid w:val="00192315"/>
    <w:rsid w:val="001A211F"/>
    <w:rsid w:val="001F4BFB"/>
    <w:rsid w:val="002342F3"/>
    <w:rsid w:val="00254F47"/>
    <w:rsid w:val="0028673F"/>
    <w:rsid w:val="00292AFE"/>
    <w:rsid w:val="00292E94"/>
    <w:rsid w:val="002C254D"/>
    <w:rsid w:val="002D179F"/>
    <w:rsid w:val="002E538C"/>
    <w:rsid w:val="002E747A"/>
    <w:rsid w:val="00310C1A"/>
    <w:rsid w:val="003546F7"/>
    <w:rsid w:val="003572F5"/>
    <w:rsid w:val="003A4BED"/>
    <w:rsid w:val="003C4F3E"/>
    <w:rsid w:val="003D68C6"/>
    <w:rsid w:val="004763A7"/>
    <w:rsid w:val="004B1334"/>
    <w:rsid w:val="004E2D7C"/>
    <w:rsid w:val="004F0030"/>
    <w:rsid w:val="004F0B2B"/>
    <w:rsid w:val="005634B0"/>
    <w:rsid w:val="00587F09"/>
    <w:rsid w:val="00592B2B"/>
    <w:rsid w:val="005B2B29"/>
    <w:rsid w:val="00604360"/>
    <w:rsid w:val="00625133"/>
    <w:rsid w:val="00635A41"/>
    <w:rsid w:val="00655F29"/>
    <w:rsid w:val="006657D3"/>
    <w:rsid w:val="00677FF0"/>
    <w:rsid w:val="00685B51"/>
    <w:rsid w:val="006F01A7"/>
    <w:rsid w:val="00734B0A"/>
    <w:rsid w:val="00785EF0"/>
    <w:rsid w:val="0078628E"/>
    <w:rsid w:val="00787CD3"/>
    <w:rsid w:val="007A7112"/>
    <w:rsid w:val="007B0DBE"/>
    <w:rsid w:val="007B70B6"/>
    <w:rsid w:val="0081359B"/>
    <w:rsid w:val="0081641D"/>
    <w:rsid w:val="00820F7E"/>
    <w:rsid w:val="00832B9B"/>
    <w:rsid w:val="00833B01"/>
    <w:rsid w:val="00840479"/>
    <w:rsid w:val="008507D7"/>
    <w:rsid w:val="008546AF"/>
    <w:rsid w:val="00856356"/>
    <w:rsid w:val="00887DB5"/>
    <w:rsid w:val="00890068"/>
    <w:rsid w:val="008B06DD"/>
    <w:rsid w:val="008E1630"/>
    <w:rsid w:val="008F02E1"/>
    <w:rsid w:val="0090291B"/>
    <w:rsid w:val="00985BA1"/>
    <w:rsid w:val="009901F2"/>
    <w:rsid w:val="009A4FB9"/>
    <w:rsid w:val="009A70D4"/>
    <w:rsid w:val="009B666C"/>
    <w:rsid w:val="00A31D20"/>
    <w:rsid w:val="00A863D9"/>
    <w:rsid w:val="00AA4970"/>
    <w:rsid w:val="00AB3718"/>
    <w:rsid w:val="00AB43E5"/>
    <w:rsid w:val="00B01907"/>
    <w:rsid w:val="00B61E2C"/>
    <w:rsid w:val="00B6653E"/>
    <w:rsid w:val="00B8717F"/>
    <w:rsid w:val="00B91BEB"/>
    <w:rsid w:val="00BB6DAA"/>
    <w:rsid w:val="00BC66D6"/>
    <w:rsid w:val="00BE38A6"/>
    <w:rsid w:val="00C069B8"/>
    <w:rsid w:val="00C819FD"/>
    <w:rsid w:val="00C934E8"/>
    <w:rsid w:val="00CA2897"/>
    <w:rsid w:val="00CA387A"/>
    <w:rsid w:val="00DA1CB0"/>
    <w:rsid w:val="00DA5AAB"/>
    <w:rsid w:val="00DA6BB6"/>
    <w:rsid w:val="00DE3456"/>
    <w:rsid w:val="00E03D3F"/>
    <w:rsid w:val="00E12E92"/>
    <w:rsid w:val="00E21971"/>
    <w:rsid w:val="00E335DC"/>
    <w:rsid w:val="00E416E2"/>
    <w:rsid w:val="00E433D0"/>
    <w:rsid w:val="00E545AE"/>
    <w:rsid w:val="00E736E8"/>
    <w:rsid w:val="00E77AFC"/>
    <w:rsid w:val="00EB671A"/>
    <w:rsid w:val="00EC6A7F"/>
    <w:rsid w:val="00F5271F"/>
    <w:rsid w:val="00F54883"/>
    <w:rsid w:val="00F71E5E"/>
    <w:rsid w:val="00F73845"/>
    <w:rsid w:val="00FA66BB"/>
    <w:rsid w:val="00FB5D30"/>
    <w:rsid w:val="00FC2E91"/>
    <w:rsid w:val="00FC32E3"/>
    <w:rsid w:val="00FF2DDE"/>
    <w:rsid w:val="00FF7340"/>
    <w:rsid w:val="0E2350ED"/>
    <w:rsid w:val="1BED06A9"/>
    <w:rsid w:val="380C7185"/>
    <w:rsid w:val="4BFC0E45"/>
    <w:rsid w:val="57697C37"/>
    <w:rsid w:val="6ADB2FE9"/>
    <w:rsid w:val="772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82CA"/>
  <w15:docId w15:val="{17901FE7-7192-4A9C-8BFB-1C5EAC80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qFormat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styleId="a9">
    <w:name w:val="List Paragraph"/>
    <w:basedOn w:val="a"/>
    <w:uiPriority w:val="99"/>
    <w:qFormat/>
    <w:pPr>
      <w:ind w:left="720"/>
      <w:contextualSpacing/>
    </w:pPr>
  </w:style>
  <w:style w:type="character" w:customStyle="1" w:styleId="FontStyle64">
    <w:name w:val="Font Style64"/>
    <w:basedOn w:val="a0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qFormat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basedOn w:val="a0"/>
    <w:uiPriority w:val="99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9F71B5-146B-4130-B6A1-71B4BF9F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</dc:creator>
  <cp:lastModifiedBy>Nikita Rasshivalov</cp:lastModifiedBy>
  <cp:revision>67</cp:revision>
  <dcterms:created xsi:type="dcterms:W3CDTF">2017-10-07T08:15:00Z</dcterms:created>
  <dcterms:modified xsi:type="dcterms:W3CDTF">2022-04-01T07:22:00Z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