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0314"/>
      </w:tblGrid>
      <w:tr w:rsidR="0087665C" w14:paraId="321509AA" w14:textId="77777777">
        <w:tc>
          <w:tcPr>
            <w:tcW w:w="10314" w:type="dxa"/>
          </w:tcPr>
          <w:p w14:paraId="6969F2CF" w14:textId="77777777" w:rsidR="0087665C" w:rsidRDefault="003E2D95">
            <w:pPr>
              <w:widowControl w:val="0"/>
              <w:jc w:val="center"/>
              <w:rPr>
                <w:rFonts w:eastAsia="Calibri"/>
                <w:sz w:val="26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F7EB61" wp14:editId="050DB75E">
                  <wp:extent cx="487680" cy="51816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4E60A" w14:textId="77777777" w:rsidR="0087665C" w:rsidRDefault="003E2D95">
            <w:pPr>
              <w:widowControl w:val="0"/>
              <w:spacing w:line="100" w:lineRule="atLeast"/>
              <w:jc w:val="center"/>
              <w:rPr>
                <w:b/>
                <w:bCs/>
                <w:sz w:val="24"/>
                <w:szCs w:val="26"/>
              </w:rPr>
            </w:pPr>
            <w:r>
              <w:rPr>
                <w:sz w:val="24"/>
                <w:szCs w:val="26"/>
              </w:rPr>
              <w:t>МИНИСТЕРСТВО НАУКИ И ВЫСШЕГО ОБРАЗОВАНИЯ РОССИЙСКОЙ ФЕДЕРАЦИИ</w:t>
            </w:r>
          </w:p>
          <w:p w14:paraId="0B49C442" w14:textId="77777777" w:rsidR="0087665C" w:rsidRDefault="003E2D95">
            <w:pPr>
              <w:widowControl w:val="0"/>
              <w:spacing w:line="100" w:lineRule="atLeas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ФЕДЕРАЛЬНОЕ ГОСУДАРСТВЕННОЕ БЮДЖЕТНОЕ </w:t>
            </w:r>
            <w:r>
              <w:rPr>
                <w:b/>
                <w:bCs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27FADB6A" w14:textId="77777777" w:rsidR="0087665C" w:rsidRDefault="003E2D95">
            <w:pPr>
              <w:widowControl w:val="0"/>
              <w:spacing w:line="100" w:lineRule="atLeas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«ДОНСКОЙ ГОСУДАРСТВЕННЫЙ ТЕХНИЧЕСКИЙ УНИВЕРСИТЕТ»</w:t>
            </w:r>
          </w:p>
          <w:p w14:paraId="5DC03744" w14:textId="77777777" w:rsidR="0087665C" w:rsidRDefault="003E2D95">
            <w:pPr>
              <w:widowControl w:val="0"/>
              <w:spacing w:line="27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</w:rPr>
              <w:t>(ДГТУ)</w:t>
            </w:r>
          </w:p>
        </w:tc>
      </w:tr>
      <w:tr w:rsidR="0087665C" w14:paraId="2838E7BA" w14:textId="77777777">
        <w:tc>
          <w:tcPr>
            <w:tcW w:w="10314" w:type="dxa"/>
          </w:tcPr>
          <w:p w14:paraId="6C20900D" w14:textId="77777777" w:rsidR="0087665C" w:rsidRDefault="0087665C">
            <w:pPr>
              <w:widowControl w:val="0"/>
              <w:rPr>
                <w:rFonts w:eastAsia="Calibri"/>
                <w:sz w:val="28"/>
                <w:szCs w:val="28"/>
                <w:lang w:eastAsia="en-US"/>
              </w:rPr>
            </w:pPr>
          </w:p>
          <w:p w14:paraId="384345FF" w14:textId="77777777" w:rsidR="0087665C" w:rsidRDefault="003E2D9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Факультет</w:t>
            </w:r>
          </w:p>
          <w:p w14:paraId="07E12A79" w14:textId="77777777" w:rsidR="0087665C" w:rsidRDefault="003E2D95">
            <w:pPr>
              <w:widowControl w:val="0"/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t>Информатика и вычислительная техника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tab/>
            </w:r>
          </w:p>
          <w:p w14:paraId="64270779" w14:textId="77777777" w:rsidR="0087665C" w:rsidRDefault="0087665C">
            <w:pPr>
              <w:widowControl w:val="0"/>
              <w:rPr>
                <w:sz w:val="28"/>
                <w:szCs w:val="28"/>
              </w:rPr>
            </w:pPr>
          </w:p>
          <w:p w14:paraId="48568A8B" w14:textId="77777777" w:rsidR="0087665C" w:rsidRDefault="003E2D9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  <w:p w14:paraId="3B0DCB51" w14:textId="77777777" w:rsidR="0087665C" w:rsidRDefault="003E2D95">
            <w:pPr>
              <w:widowControl w:val="0"/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Программное обеспечение вычислительной техники и автоматизированных систем</w:t>
            </w:r>
          </w:p>
          <w:p w14:paraId="1B3DAD95" w14:textId="77777777" w:rsidR="0087665C" w:rsidRDefault="0087665C">
            <w:pPr>
              <w:widowControl w:val="0"/>
              <w:rPr>
                <w:sz w:val="26"/>
                <w:szCs w:val="24"/>
              </w:rPr>
            </w:pPr>
          </w:p>
        </w:tc>
      </w:tr>
    </w:tbl>
    <w:p w14:paraId="2A1E7FB2" w14:textId="77777777" w:rsidR="0087665C" w:rsidRDefault="0087665C">
      <w:pPr>
        <w:spacing w:line="300" w:lineRule="auto"/>
        <w:jc w:val="center"/>
        <w:rPr>
          <w:sz w:val="28"/>
        </w:rPr>
      </w:pPr>
    </w:p>
    <w:p w14:paraId="6F15A12F" w14:textId="77777777" w:rsidR="0087665C" w:rsidRDefault="0087665C">
      <w:pPr>
        <w:spacing w:line="300" w:lineRule="auto"/>
        <w:jc w:val="center"/>
        <w:rPr>
          <w:sz w:val="28"/>
        </w:rPr>
      </w:pPr>
    </w:p>
    <w:p w14:paraId="2BD579E4" w14:textId="77777777" w:rsidR="0087665C" w:rsidRDefault="0087665C">
      <w:pPr>
        <w:spacing w:line="300" w:lineRule="auto"/>
        <w:jc w:val="center"/>
        <w:rPr>
          <w:sz w:val="28"/>
        </w:rPr>
      </w:pPr>
    </w:p>
    <w:p w14:paraId="37B1F65F" w14:textId="77777777" w:rsidR="0087665C" w:rsidRDefault="0087665C">
      <w:pPr>
        <w:spacing w:line="300" w:lineRule="auto"/>
        <w:jc w:val="center"/>
        <w:rPr>
          <w:sz w:val="28"/>
        </w:rPr>
      </w:pPr>
    </w:p>
    <w:p w14:paraId="41456C7C" w14:textId="77777777" w:rsidR="0087665C" w:rsidRDefault="003E2D95">
      <w:pPr>
        <w:spacing w:line="300" w:lineRule="auto"/>
        <w:jc w:val="center"/>
        <w:rPr>
          <w:sz w:val="28"/>
        </w:rPr>
      </w:pPr>
      <w:r>
        <w:rPr>
          <w:b/>
          <w:color w:val="000000" w:themeColor="text1"/>
          <w:sz w:val="28"/>
        </w:rPr>
        <w:t>РЕГУЛЯРНЫЕ  ВЫРАЖЕНИЯ</w:t>
      </w:r>
    </w:p>
    <w:p w14:paraId="1F5F9FF3" w14:textId="77777777" w:rsidR="0087665C" w:rsidRDefault="0087665C">
      <w:pPr>
        <w:spacing w:line="300" w:lineRule="auto"/>
        <w:jc w:val="center"/>
        <w:rPr>
          <w:sz w:val="28"/>
        </w:rPr>
      </w:pPr>
    </w:p>
    <w:p w14:paraId="3287EB05" w14:textId="77777777" w:rsidR="0087665C" w:rsidRDefault="003E2D95">
      <w:pPr>
        <w:spacing w:line="300" w:lineRule="auto"/>
        <w:jc w:val="center"/>
        <w:rPr>
          <w:b/>
          <w:sz w:val="36"/>
        </w:rPr>
      </w:pPr>
      <w:r>
        <w:rPr>
          <w:b/>
          <w:sz w:val="36"/>
        </w:rPr>
        <w:t>Практикум</w:t>
      </w:r>
    </w:p>
    <w:p w14:paraId="234FEC12" w14:textId="77777777" w:rsidR="0087665C" w:rsidRDefault="003E2D95">
      <w:pPr>
        <w:spacing w:line="300" w:lineRule="auto"/>
        <w:jc w:val="center"/>
        <w:rPr>
          <w:sz w:val="28"/>
        </w:rPr>
      </w:pPr>
      <w:r>
        <w:rPr>
          <w:sz w:val="28"/>
        </w:rPr>
        <w:t>по выполнению лабораторной работы №2</w:t>
      </w:r>
    </w:p>
    <w:p w14:paraId="4C202C6E" w14:textId="77777777" w:rsidR="0087665C" w:rsidRDefault="003E2D95">
      <w:pPr>
        <w:spacing w:line="300" w:lineRule="auto"/>
        <w:jc w:val="center"/>
        <w:rPr>
          <w:sz w:val="28"/>
        </w:rPr>
      </w:pPr>
      <w:r>
        <w:rPr>
          <w:sz w:val="28"/>
        </w:rPr>
        <w:t>по дисциплине «Теория автоматов и формальных языков»</w:t>
      </w:r>
    </w:p>
    <w:p w14:paraId="09555327" w14:textId="77777777" w:rsidR="0087665C" w:rsidRDefault="0087665C">
      <w:pPr>
        <w:spacing w:line="300" w:lineRule="auto"/>
        <w:jc w:val="center"/>
        <w:rPr>
          <w:sz w:val="28"/>
        </w:rPr>
      </w:pPr>
    </w:p>
    <w:p w14:paraId="2963B4D1" w14:textId="77777777" w:rsidR="0087665C" w:rsidRDefault="0087665C">
      <w:pPr>
        <w:spacing w:line="300" w:lineRule="auto"/>
        <w:jc w:val="center"/>
        <w:rPr>
          <w:sz w:val="28"/>
        </w:rPr>
      </w:pPr>
    </w:p>
    <w:p w14:paraId="711C91DC" w14:textId="77777777" w:rsidR="0087665C" w:rsidRDefault="003E2D95">
      <w:pPr>
        <w:jc w:val="center"/>
        <w:outlineLvl w:val="2"/>
        <w:rPr>
          <w:sz w:val="26"/>
          <w:szCs w:val="26"/>
        </w:rPr>
      </w:pPr>
      <w:r>
        <w:rPr>
          <w:sz w:val="26"/>
          <w:szCs w:val="26"/>
        </w:rPr>
        <w:t>Программное обеспечение вычислительной техники и автоматизированных систем</w:t>
      </w:r>
    </w:p>
    <w:p w14:paraId="7014A040" w14:textId="77777777" w:rsidR="0087665C" w:rsidRDefault="003E2D95">
      <w:pPr>
        <w:pBdr>
          <w:top w:val="single" w:sz="4" w:space="1" w:color="000000"/>
        </w:pBdr>
        <w:jc w:val="center"/>
        <w:rPr>
          <w:i/>
        </w:rPr>
      </w:pPr>
      <w:r>
        <w:rPr>
          <w:i/>
        </w:rPr>
        <w:t xml:space="preserve"> </w:t>
      </w:r>
      <w:r>
        <w:rPr>
          <w:i/>
        </w:rPr>
        <w:t>(указывается направленность (профиль) образовательной программы)</w:t>
      </w:r>
    </w:p>
    <w:p w14:paraId="6254B6B4" w14:textId="77777777" w:rsidR="0087665C" w:rsidRDefault="0087665C">
      <w:pPr>
        <w:pBdr>
          <w:bottom w:val="single" w:sz="4" w:space="1" w:color="000000"/>
        </w:pBdr>
        <w:jc w:val="center"/>
        <w:rPr>
          <w:sz w:val="24"/>
        </w:rPr>
      </w:pPr>
    </w:p>
    <w:p w14:paraId="66F1F02E" w14:textId="77777777" w:rsidR="0087665C" w:rsidRDefault="003E2D95">
      <w:pPr>
        <w:pBdr>
          <w:bottom w:val="single" w:sz="4" w:space="1" w:color="000000"/>
        </w:pBdr>
        <w:jc w:val="center"/>
        <w:rPr>
          <w:sz w:val="24"/>
        </w:rPr>
      </w:pPr>
      <w:r>
        <w:rPr>
          <w:sz w:val="24"/>
        </w:rPr>
        <w:t>09.03.04 Программная инженерия</w:t>
      </w:r>
    </w:p>
    <w:p w14:paraId="6A97F7EA" w14:textId="77777777" w:rsidR="0087665C" w:rsidRDefault="003E2D95">
      <w:pPr>
        <w:jc w:val="center"/>
        <w:rPr>
          <w:i/>
        </w:rPr>
      </w:pPr>
      <w:r>
        <w:rPr>
          <w:i/>
        </w:rPr>
        <w:t>(указывается код и наименование направления подготовки)</w:t>
      </w:r>
    </w:p>
    <w:p w14:paraId="630EB8BA" w14:textId="77777777" w:rsidR="0087665C" w:rsidRDefault="0087665C">
      <w:pPr>
        <w:spacing w:line="300" w:lineRule="auto"/>
        <w:jc w:val="center"/>
        <w:rPr>
          <w:sz w:val="28"/>
        </w:rPr>
      </w:pPr>
    </w:p>
    <w:p w14:paraId="46D1A6EA" w14:textId="77777777" w:rsidR="0087665C" w:rsidRDefault="0087665C">
      <w:pPr>
        <w:spacing w:line="300" w:lineRule="auto"/>
        <w:jc w:val="center"/>
        <w:rPr>
          <w:sz w:val="28"/>
        </w:rPr>
      </w:pPr>
    </w:p>
    <w:p w14:paraId="73FD35B2" w14:textId="77777777" w:rsidR="0087665C" w:rsidRDefault="0087665C">
      <w:pPr>
        <w:spacing w:line="300" w:lineRule="auto"/>
        <w:jc w:val="center"/>
        <w:rPr>
          <w:sz w:val="28"/>
        </w:rPr>
      </w:pPr>
    </w:p>
    <w:p w14:paraId="5401F3EF" w14:textId="77777777" w:rsidR="0087665C" w:rsidRDefault="0087665C">
      <w:pPr>
        <w:spacing w:line="300" w:lineRule="auto"/>
        <w:jc w:val="center"/>
        <w:rPr>
          <w:sz w:val="28"/>
        </w:rPr>
      </w:pPr>
    </w:p>
    <w:p w14:paraId="69F804D8" w14:textId="77777777" w:rsidR="0087665C" w:rsidRDefault="0087665C">
      <w:pPr>
        <w:spacing w:line="300" w:lineRule="auto"/>
        <w:jc w:val="center"/>
        <w:rPr>
          <w:sz w:val="28"/>
        </w:rPr>
      </w:pPr>
    </w:p>
    <w:p w14:paraId="6ADEB752" w14:textId="77777777" w:rsidR="0087665C" w:rsidRDefault="003E2D95">
      <w:pPr>
        <w:spacing w:line="300" w:lineRule="auto"/>
        <w:jc w:val="center"/>
        <w:rPr>
          <w:sz w:val="28"/>
        </w:rPr>
      </w:pPr>
      <w:r>
        <w:rPr>
          <w:sz w:val="28"/>
        </w:rPr>
        <w:t>Ростов-на-Дону</w:t>
      </w:r>
    </w:p>
    <w:p w14:paraId="7D2BB15B" w14:textId="77777777" w:rsidR="0087665C" w:rsidRDefault="003E2D95">
      <w:pPr>
        <w:spacing w:line="300" w:lineRule="auto"/>
        <w:jc w:val="center"/>
        <w:rPr>
          <w:sz w:val="28"/>
        </w:rPr>
      </w:pPr>
      <w:r>
        <w:rPr>
          <w:sz w:val="28"/>
        </w:rPr>
        <w:t>2024 г.</w:t>
      </w:r>
    </w:p>
    <w:p w14:paraId="103FF7E8" w14:textId="77777777" w:rsidR="0087665C" w:rsidRDefault="003E2D95">
      <w:pPr>
        <w:spacing w:line="300" w:lineRule="auto"/>
        <w:rPr>
          <w:sz w:val="28"/>
        </w:rPr>
      </w:pPr>
      <w:r>
        <w:rPr>
          <w:sz w:val="28"/>
        </w:rPr>
        <w:t>Составители: ст. пр. Романенко Е.А.</w:t>
      </w:r>
    </w:p>
    <w:p w14:paraId="01163EE6" w14:textId="77777777" w:rsidR="0087665C" w:rsidRDefault="003E2D95">
      <w:pPr>
        <w:spacing w:line="300" w:lineRule="auto"/>
        <w:rPr>
          <w:sz w:val="28"/>
        </w:rPr>
      </w:pPr>
      <w:r>
        <w:rPr>
          <w:sz w:val="28"/>
        </w:rPr>
        <w:t xml:space="preserve"> </w:t>
      </w:r>
    </w:p>
    <w:p w14:paraId="4D77B932" w14:textId="77777777" w:rsidR="0087665C" w:rsidRDefault="003E2D95">
      <w:pPr>
        <w:spacing w:line="300" w:lineRule="auto"/>
        <w:rPr>
          <w:sz w:val="28"/>
        </w:rPr>
      </w:pPr>
      <w:r>
        <w:rPr>
          <w:sz w:val="28"/>
        </w:rPr>
        <w:t>УДК 004.432</w:t>
      </w:r>
    </w:p>
    <w:p w14:paraId="0508A37D" w14:textId="77777777" w:rsidR="0087665C" w:rsidRDefault="0087665C">
      <w:pPr>
        <w:spacing w:line="300" w:lineRule="auto"/>
        <w:rPr>
          <w:sz w:val="28"/>
        </w:rPr>
      </w:pPr>
    </w:p>
    <w:p w14:paraId="377495B4" w14:textId="77777777" w:rsidR="0087665C" w:rsidRDefault="003E2D95">
      <w:pPr>
        <w:spacing w:line="300" w:lineRule="auto"/>
        <w:rPr>
          <w:sz w:val="28"/>
        </w:rPr>
      </w:pPr>
      <w:r>
        <w:rPr>
          <w:sz w:val="28"/>
        </w:rPr>
        <w:t>Графический ключ: метод. указания. – Ростов н/Д: Издательский центр ДГТУ, 2024.</w:t>
      </w:r>
    </w:p>
    <w:p w14:paraId="0E9FE313" w14:textId="77777777" w:rsidR="0087665C" w:rsidRDefault="0087665C">
      <w:pPr>
        <w:spacing w:line="300" w:lineRule="auto"/>
        <w:jc w:val="both"/>
        <w:rPr>
          <w:sz w:val="28"/>
        </w:rPr>
      </w:pPr>
    </w:p>
    <w:p w14:paraId="26D70AB9" w14:textId="77777777" w:rsidR="0087665C" w:rsidRDefault="003E2D95">
      <w:pPr>
        <w:spacing w:line="300" w:lineRule="auto"/>
        <w:jc w:val="both"/>
        <w:rPr>
          <w:sz w:val="28"/>
        </w:rPr>
      </w:pPr>
      <w:r>
        <w:rPr>
          <w:sz w:val="28"/>
        </w:rPr>
        <w:t xml:space="preserve">В методическом указании рассматриваются понятие лексикографического номера. Приведены задания к лабораторной работе, помогающие закрепить на практике полученные знания, и контрольные вопросы для самопроверки. </w:t>
      </w:r>
    </w:p>
    <w:p w14:paraId="22C3253D" w14:textId="77777777" w:rsidR="0087665C" w:rsidRDefault="003E2D95">
      <w:pPr>
        <w:spacing w:line="300" w:lineRule="auto"/>
        <w:jc w:val="both"/>
        <w:rPr>
          <w:sz w:val="28"/>
        </w:rPr>
      </w:pPr>
      <w:r>
        <w:rPr>
          <w:sz w:val="28"/>
        </w:rPr>
        <w:t>Предназначено для обучающихся по направлению 09.03.04 </w:t>
      </w:r>
      <w:r>
        <w:rPr>
          <w:sz w:val="28"/>
          <w:szCs w:val="28"/>
        </w:rPr>
        <w:t>«Программная инженерия»</w:t>
      </w:r>
      <w:r>
        <w:rPr>
          <w:sz w:val="28"/>
        </w:rPr>
        <w:t>, профиль «Программное обеспечение вычислительной техники и автоматизированных систем».</w:t>
      </w:r>
    </w:p>
    <w:p w14:paraId="33785A52" w14:textId="77777777" w:rsidR="0087665C" w:rsidRDefault="0087665C">
      <w:pPr>
        <w:spacing w:line="300" w:lineRule="auto"/>
        <w:rPr>
          <w:sz w:val="28"/>
        </w:rPr>
      </w:pPr>
    </w:p>
    <w:p w14:paraId="2B2DC85E" w14:textId="77777777" w:rsidR="0087665C" w:rsidRDefault="0087665C">
      <w:pPr>
        <w:spacing w:line="300" w:lineRule="auto"/>
        <w:rPr>
          <w:sz w:val="28"/>
        </w:rPr>
      </w:pPr>
    </w:p>
    <w:p w14:paraId="166C8A0E" w14:textId="77777777" w:rsidR="0087665C" w:rsidRDefault="0087665C">
      <w:pPr>
        <w:spacing w:line="300" w:lineRule="auto"/>
        <w:rPr>
          <w:sz w:val="28"/>
        </w:rPr>
      </w:pPr>
    </w:p>
    <w:p w14:paraId="5CF8EEA3" w14:textId="77777777" w:rsidR="0087665C" w:rsidRDefault="0087665C">
      <w:pPr>
        <w:spacing w:line="300" w:lineRule="auto"/>
        <w:rPr>
          <w:sz w:val="28"/>
        </w:rPr>
      </w:pPr>
    </w:p>
    <w:p w14:paraId="54E7BBDB" w14:textId="77777777" w:rsidR="0087665C" w:rsidRDefault="003E2D95">
      <w:pPr>
        <w:spacing w:line="300" w:lineRule="auto"/>
        <w:rPr>
          <w:sz w:val="28"/>
        </w:rPr>
      </w:pPr>
      <w:r>
        <w:rPr>
          <w:sz w:val="28"/>
        </w:rPr>
        <w:t>Ответственный за выпуск:</w:t>
      </w:r>
    </w:p>
    <w:p w14:paraId="591E95D3" w14:textId="77777777" w:rsidR="0087665C" w:rsidRDefault="003E2D95">
      <w:pPr>
        <w:spacing w:line="300" w:lineRule="auto"/>
        <w:jc w:val="both"/>
      </w:pPr>
      <w:r>
        <w:rPr>
          <w:sz w:val="28"/>
        </w:rPr>
        <w:t>зав. кафедрой «Программное обеспечение вычислительной техники и автоматизированных систем» Долгов В.В.</w:t>
      </w:r>
    </w:p>
    <w:p w14:paraId="0566B49F" w14:textId="77777777" w:rsidR="0087665C" w:rsidRDefault="0087665C">
      <w:pPr>
        <w:spacing w:line="300" w:lineRule="auto"/>
        <w:rPr>
          <w:sz w:val="28"/>
        </w:rPr>
      </w:pPr>
    </w:p>
    <w:p w14:paraId="502BD9A1" w14:textId="77777777" w:rsidR="0087665C" w:rsidRDefault="0087665C">
      <w:pPr>
        <w:spacing w:line="300" w:lineRule="auto"/>
        <w:rPr>
          <w:sz w:val="28"/>
        </w:rPr>
      </w:pPr>
    </w:p>
    <w:p w14:paraId="3D48D339" w14:textId="77777777" w:rsidR="0087665C" w:rsidRDefault="0087665C">
      <w:pPr>
        <w:spacing w:line="300" w:lineRule="auto"/>
        <w:rPr>
          <w:sz w:val="28"/>
        </w:rPr>
      </w:pPr>
    </w:p>
    <w:p w14:paraId="2DDC1477" w14:textId="77777777" w:rsidR="0087665C" w:rsidRDefault="0087665C">
      <w:pPr>
        <w:spacing w:line="300" w:lineRule="auto"/>
        <w:rPr>
          <w:sz w:val="28"/>
        </w:rPr>
      </w:pPr>
    </w:p>
    <w:p w14:paraId="6F09DC24" w14:textId="77777777" w:rsidR="0087665C" w:rsidRDefault="0087665C">
      <w:pPr>
        <w:spacing w:line="300" w:lineRule="auto"/>
        <w:rPr>
          <w:sz w:val="28"/>
        </w:rPr>
      </w:pPr>
    </w:p>
    <w:p w14:paraId="684F32C8" w14:textId="77777777" w:rsidR="0087665C" w:rsidRDefault="0087665C">
      <w:pPr>
        <w:spacing w:line="300" w:lineRule="auto"/>
        <w:rPr>
          <w:sz w:val="28"/>
        </w:rPr>
      </w:pPr>
    </w:p>
    <w:p w14:paraId="415C1D77" w14:textId="77777777" w:rsidR="0087665C" w:rsidRDefault="0087665C">
      <w:pPr>
        <w:spacing w:line="300" w:lineRule="auto"/>
        <w:rPr>
          <w:sz w:val="28"/>
        </w:rPr>
      </w:pPr>
    </w:p>
    <w:p w14:paraId="05E32CE9" w14:textId="77777777" w:rsidR="0087665C" w:rsidRDefault="0087665C">
      <w:pPr>
        <w:spacing w:line="300" w:lineRule="auto"/>
        <w:rPr>
          <w:sz w:val="28"/>
        </w:rPr>
      </w:pPr>
    </w:p>
    <w:p w14:paraId="773E8F7A" w14:textId="77777777" w:rsidR="0087665C" w:rsidRDefault="0087665C">
      <w:pPr>
        <w:spacing w:line="300" w:lineRule="auto"/>
        <w:rPr>
          <w:sz w:val="28"/>
        </w:rPr>
      </w:pPr>
    </w:p>
    <w:p w14:paraId="36133B4C" w14:textId="77777777" w:rsidR="0087665C" w:rsidRDefault="0087665C">
      <w:pPr>
        <w:spacing w:line="300" w:lineRule="auto"/>
        <w:rPr>
          <w:sz w:val="28"/>
        </w:rPr>
      </w:pPr>
    </w:p>
    <w:p w14:paraId="1AD6B5BE" w14:textId="77777777" w:rsidR="0087665C" w:rsidRDefault="0087665C">
      <w:pPr>
        <w:spacing w:line="300" w:lineRule="auto"/>
        <w:rPr>
          <w:sz w:val="28"/>
        </w:rPr>
      </w:pPr>
    </w:p>
    <w:p w14:paraId="3A06F96A" w14:textId="77777777" w:rsidR="0087665C" w:rsidRDefault="0087665C">
      <w:pPr>
        <w:spacing w:line="300" w:lineRule="auto"/>
        <w:rPr>
          <w:sz w:val="28"/>
        </w:rPr>
      </w:pPr>
    </w:p>
    <w:p w14:paraId="389B249C" w14:textId="77777777" w:rsidR="0087665C" w:rsidRDefault="003E2D95">
      <w:pPr>
        <w:tabs>
          <w:tab w:val="left" w:pos="5670"/>
        </w:tabs>
        <w:spacing w:line="300" w:lineRule="auto"/>
        <w:jc w:val="right"/>
        <w:rPr>
          <w:sz w:val="28"/>
        </w:rPr>
      </w:pPr>
      <w:r>
        <w:rPr>
          <w:rFonts w:ascii="Symbol" w:eastAsia="Symbol" w:hAnsi="Symbol" w:cs="Symbol"/>
          <w:sz w:val="28"/>
        </w:rPr>
        <w:t></w:t>
      </w:r>
      <w:r>
        <w:rPr>
          <w:sz w:val="28"/>
        </w:rPr>
        <w:t xml:space="preserve"> Е.А. Романенко, 2024</w:t>
      </w:r>
    </w:p>
    <w:p w14:paraId="32D84AFE" w14:textId="77777777" w:rsidR="0087665C" w:rsidRDefault="003E2D95">
      <w:pPr>
        <w:tabs>
          <w:tab w:val="left" w:pos="5670"/>
        </w:tabs>
        <w:spacing w:line="300" w:lineRule="auto"/>
        <w:jc w:val="right"/>
        <w:rPr>
          <w:sz w:val="28"/>
        </w:rPr>
      </w:pPr>
      <w:r>
        <w:rPr>
          <w:rFonts w:ascii="Symbol" w:eastAsia="Symbol" w:hAnsi="Symbol" w:cs="Symbol"/>
          <w:sz w:val="28"/>
        </w:rPr>
        <w:t></w:t>
      </w:r>
      <w:r>
        <w:rPr>
          <w:sz w:val="28"/>
        </w:rPr>
        <w:t xml:space="preserve"> Издательский центр ДГТУ, 2024</w:t>
      </w:r>
    </w:p>
    <w:p w14:paraId="2EC1AF57" w14:textId="77777777" w:rsidR="0087665C" w:rsidRDefault="0087665C">
      <w:pPr>
        <w:tabs>
          <w:tab w:val="left" w:pos="5670"/>
        </w:tabs>
        <w:spacing w:line="300" w:lineRule="auto"/>
        <w:rPr>
          <w:sz w:val="28"/>
        </w:rPr>
      </w:pPr>
    </w:p>
    <w:p w14:paraId="577077DE" w14:textId="77777777" w:rsidR="0087665C" w:rsidRDefault="003E2D95">
      <w:pPr>
        <w:pStyle w:val="afb"/>
        <w:numPr>
          <w:ilvl w:val="0"/>
          <w:numId w:val="4"/>
        </w:numPr>
        <w:spacing w:after="120" w:line="276" w:lineRule="auto"/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t>Теоретическая часть</w:t>
      </w:r>
    </w:p>
    <w:p w14:paraId="10B362A2" w14:textId="77777777" w:rsidR="0087665C" w:rsidRDefault="003E2D95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Регулярные языки и регулярные выражения</w:t>
      </w:r>
    </w:p>
    <w:p w14:paraId="4CDB924E" w14:textId="77777777" w:rsidR="0087665C" w:rsidRDefault="003E2D9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Очевидно, что для любого языка </w:t>
      </w:r>
      <m:oMath>
        <m:r>
          <w:rPr>
            <w:rFonts w:ascii="Cambria Math" w:hAnsi="Cambria Math"/>
          </w:rPr>
          <m:t>L</m:t>
        </m:r>
      </m:oMath>
      <w:r>
        <w:rPr>
          <w:sz w:val="28"/>
          <w:szCs w:val="28"/>
        </w:rPr>
        <w:t xml:space="preserve"> верны равенства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+∅=</m:t>
        </m:r>
        <m:r>
          <w:rPr>
            <w:rFonts w:ascii="Cambria Math" w:hAnsi="Cambria Math"/>
          </w:rPr>
          <m:t>L</m:t>
        </m:r>
      </m:oMath>
      <w:r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⋅∅</m:t>
        </m:r>
        <m:r>
          <w:rPr>
            <w:rFonts w:ascii="Cambria Math" w:hAnsi="Cambria Math"/>
          </w:rPr>
          <m:t>=∅</m:t>
        </m:r>
      </m:oMath>
      <w:r>
        <w:rPr>
          <w:sz w:val="28"/>
          <w:szCs w:val="28"/>
        </w:rPr>
        <w:t xml:space="preserve">. Значит, при всех натуральных значениях </w:t>
      </w:r>
      <m:oMath>
        <m:r>
          <w:rPr>
            <w:rFonts w:ascii="Cambria Math" w:hAnsi="Cambria Math"/>
          </w:rPr>
          <m:t>n</m:t>
        </m:r>
      </m:oMath>
      <w:r>
        <w:rPr>
          <w:sz w:val="28"/>
          <w:szCs w:val="28"/>
        </w:rPr>
        <w:t xml:space="preserve"> выполняется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∅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=∅</m:t>
        </m:r>
      </m:oMath>
      <w:r>
        <w:rPr>
          <w:sz w:val="28"/>
          <w:szCs w:val="28"/>
        </w:rPr>
        <w:t>. Тогда из определения итерации получаем</w:t>
      </w:r>
    </w:p>
    <w:p w14:paraId="1E888FAE" w14:textId="77777777" w:rsidR="0087665C" w:rsidRDefault="003E2D95">
      <w:pPr>
        <w:jc w:val="center"/>
        <w:rPr>
          <w:sz w:val="28"/>
          <w:szCs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∅</m:t>
              </m:r>
            </m:e>
            <m:sup/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+∅+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∅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∅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∅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+…=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.</m:t>
          </m:r>
        </m:oMath>
      </m:oMathPara>
    </w:p>
    <w:p w14:paraId="77FCDBC7" w14:textId="77777777" w:rsidR="0087665C" w:rsidRDefault="003E2D9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Заметим также, что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/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ε</m:t>
        </m:r>
      </m:oMath>
      <w:r>
        <w:rPr>
          <w:sz w:val="28"/>
          <w:szCs w:val="28"/>
        </w:rPr>
        <w:t xml:space="preserve">, поскольку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ε</m:t>
        </m:r>
      </m:oMath>
      <w:r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ε</m:t>
        </m:r>
      </m:oMath>
      <w:r>
        <w:rPr>
          <w:sz w:val="28"/>
          <w:szCs w:val="28"/>
        </w:rPr>
        <w:t>.</w:t>
      </w:r>
    </w:p>
    <w:p w14:paraId="3A884BC4" w14:textId="77777777" w:rsidR="0087665C" w:rsidRDefault="003E2D9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>Определение.</w:t>
      </w:r>
      <w:r>
        <w:rPr>
          <w:sz w:val="28"/>
          <w:szCs w:val="28"/>
        </w:rPr>
        <w:t xml:space="preserve"> Пусть имеется алфавит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m:rPr>
            <m:lit/>
            <m:nor/>
          </m:rPr>
          <w:rPr>
            <w:rFonts w:ascii="Cambria Math" w:hAnsi="Cambria Math"/>
          </w:rPr>
          <m:t>\\{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lit/>
            <m:nor/>
          </m:rPr>
          <w:rPr>
            <w:rFonts w:ascii="Cambria Math" w:hAnsi="Cambria Math"/>
          </w:rPr>
          <m:t>\\}</m:t>
        </m:r>
      </m:oMath>
      <w:r>
        <w:rPr>
          <w:sz w:val="28"/>
          <w:szCs w:val="28"/>
        </w:rPr>
        <w:t xml:space="preserve">. Одноэлементные языки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 w:val="28"/>
          <w:szCs w:val="28"/>
        </w:rPr>
        <w:t xml:space="preserve">, а также язык, содержащий только пустое слово </w:t>
      </w:r>
      <m:oMath>
        <m:r>
          <w:rPr>
            <w:rFonts w:ascii="Cambria Math" w:hAnsi="Cambria Math"/>
          </w:rPr>
          <m:t>ε</m:t>
        </m:r>
      </m:oMath>
      <w:r>
        <w:rPr>
          <w:sz w:val="28"/>
          <w:szCs w:val="28"/>
        </w:rPr>
        <w:t>, будем называть элементарными языками.</w:t>
      </w:r>
    </w:p>
    <w:p w14:paraId="19CF7C64" w14:textId="77777777" w:rsidR="0087665C" w:rsidRDefault="003E2D9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>Определение.</w:t>
      </w:r>
      <w:r>
        <w:rPr>
          <w:sz w:val="28"/>
          <w:szCs w:val="28"/>
        </w:rPr>
        <w:t xml:space="preserve"> Регулярным языком называется такой язык, который можно получить из элементарных языков с помощью конечного числа операций сложения, умножения и итерации.</w:t>
      </w:r>
    </w:p>
    <w:p w14:paraId="47E3C82B" w14:textId="77777777" w:rsidR="0087665C" w:rsidRDefault="003E2D9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Чтобы доказать регулярность какого-либо языка, надо записать его в виде так называемого регулярного выражения, т.е. формулы, в которой конечное число раз используются элементарные языки и знаки операций сложения, умножения и итерации. Поскольку количество регулярных выражений счетно, то число различных регулярных языков не более, чем счетно. Всего же имеется континуум языков над фиксированным конечным алфавитом </w:t>
      </w:r>
      <m:oMath>
        <m:r>
          <w:rPr>
            <w:rFonts w:ascii="Cambria Math" w:hAnsi="Cambria Math"/>
          </w:rPr>
          <m:t>А</m:t>
        </m:r>
      </m:oMath>
      <w:r>
        <w:rPr>
          <w:sz w:val="28"/>
          <w:szCs w:val="28"/>
        </w:rPr>
        <w:t xml:space="preserve">, т.к. язык — это любое подмножество счетного множества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А</m:t>
            </m:r>
          </m:e>
          <m:sup/>
        </m:sSup>
      </m:oMath>
      <w:r>
        <w:rPr>
          <w:sz w:val="28"/>
          <w:szCs w:val="28"/>
        </w:rPr>
        <w:t>. Следовательно, существуют и нерегулярные языки.</w:t>
      </w:r>
    </w:p>
    <w:p w14:paraId="0882EA2C" w14:textId="77777777" w:rsidR="0087665C" w:rsidRDefault="003E2D9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>Пример</w:t>
      </w:r>
    </w:p>
    <w:p w14:paraId="215E5794" w14:textId="77777777" w:rsidR="0087665C" w:rsidRDefault="003E2D9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Рассмотрим несколько языков.</w:t>
      </w:r>
    </w:p>
    <w:p w14:paraId="3B528815" w14:textId="77777777" w:rsidR="0087665C" w:rsidRDefault="003E2D95">
      <w:pPr>
        <w:pStyle w:val="afb"/>
        <w:numPr>
          <w:ilvl w:val="0"/>
          <w:numId w:val="6"/>
        </w:numPr>
        <w:spacing w:after="1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Конечный язык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lit/>
            <m:nor/>
          </m:rPr>
          <w:rPr>
            <w:rFonts w:ascii="Cambria Math" w:hAnsi="Cambria Math"/>
          </w:rPr>
          <m:t>\\{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abc</m:t>
        </m:r>
        <m:r>
          <m:rPr>
            <m:lit/>
            <m:nor/>
          </m:rPr>
          <w:rPr>
            <w:rFonts w:ascii="Cambria Math" w:hAnsi="Cambria Math"/>
          </w:rPr>
          <m:t>\\}</m:t>
        </m:r>
      </m:oMath>
      <w:r>
        <w:rPr>
          <w:sz w:val="28"/>
          <w:szCs w:val="28"/>
        </w:rPr>
        <w:t xml:space="preserve"> является регулярным языком, т.к. его можно задать равенством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ab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abc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ε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</m:e>
        </m:d>
      </m:oMath>
      <w:r>
        <w:rPr>
          <w:sz w:val="28"/>
          <w:szCs w:val="28"/>
        </w:rPr>
        <w:t xml:space="preserve">. Последнее полученное выражение является регулярным, поскольку оно содержит только простейшие языки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</w:rPr>
          <m:t>ε</m:t>
        </m:r>
      </m:oMath>
      <w:r>
        <w:rPr>
          <w:sz w:val="28"/>
          <w:szCs w:val="28"/>
        </w:rPr>
        <w:t xml:space="preserve"> и конечное число знаков операций сложения и умножения. Этот пример показывает, что любое конечное множество слов образует регулярный язык.</w:t>
      </w:r>
    </w:p>
    <w:p w14:paraId="683B53C2" w14:textId="77777777" w:rsidR="0087665C" w:rsidRDefault="003E2D95">
      <w:pPr>
        <w:pStyle w:val="afb"/>
        <w:numPr>
          <w:ilvl w:val="0"/>
          <w:numId w:val="6"/>
        </w:numPr>
        <w:spacing w:after="1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Бесконечный язык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lit/>
            <m:nor/>
          </m:rPr>
          <w:rPr>
            <w:rFonts w:ascii="Cambria Math" w:hAnsi="Cambria Math"/>
          </w:rPr>
          <m:t>\\{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cabc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cabcabc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cabcabcabc</m:t>
        </m:r>
        <m:r>
          <w:rPr>
            <w:rFonts w:ascii="Cambria Math" w:hAnsi="Cambria Math"/>
          </w:rPr>
          <m:t>,…</m:t>
        </m:r>
        <m:r>
          <m:rPr>
            <m:lit/>
            <m:nor/>
          </m:rPr>
          <w:rPr>
            <w:rFonts w:ascii="Cambria Math" w:hAnsi="Cambria Math"/>
          </w:rPr>
          <m:t>\\}</m:t>
        </m:r>
      </m:oMath>
      <w:r>
        <w:rPr>
          <w:sz w:val="28"/>
          <w:szCs w:val="28"/>
        </w:rPr>
        <w:t xml:space="preserve"> является регулярным, т.к. его можно задать разными регулярными выражениями: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</m:e>
          <m:sup/>
        </m:sSup>
      </m:oMath>
      <w:r>
        <w:rPr>
          <w:sz w:val="28"/>
          <w:szCs w:val="28"/>
        </w:rPr>
        <w:t xml:space="preserve">, либо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/>
        </m:s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</m:oMath>
      <w:r>
        <w:rPr>
          <w:sz w:val="28"/>
          <w:szCs w:val="28"/>
        </w:rPr>
        <w:t>. Этот пример свидетельствует о том, что один и тот же язык можно представить через различные регулярные выражения.</w:t>
      </w:r>
    </w:p>
    <w:p w14:paraId="47093A47" w14:textId="77777777" w:rsidR="0087665C" w:rsidRDefault="003E2D95">
      <w:pPr>
        <w:pStyle w:val="afb"/>
        <w:numPr>
          <w:ilvl w:val="0"/>
          <w:numId w:val="6"/>
        </w:numPr>
        <w:spacing w:after="1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Бесконечный язык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sz w:val="28"/>
          <w:szCs w:val="28"/>
        </w:rPr>
        <w:t xml:space="preserve">, состоящий из всех слов конечной длины в алфавите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m:rPr>
            <m:lit/>
            <m:nor/>
          </m:rPr>
          <w:rPr>
            <w:rFonts w:ascii="Cambria Math" w:hAnsi="Cambria Math"/>
          </w:rPr>
          <m:t>\\{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lit/>
            <m:nor/>
          </m:rPr>
          <w:rPr>
            <w:rFonts w:ascii="Cambria Math" w:hAnsi="Cambria Math"/>
          </w:rPr>
          <m:t>\\}</m:t>
        </m:r>
      </m:oMath>
      <w:r>
        <w:rPr>
          <w:sz w:val="28"/>
          <w:szCs w:val="28"/>
        </w:rPr>
        <w:t>, включая и пустое слово, является регулярным языком, поскольку выполняется равенство</w:t>
      </w:r>
      <w:r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</m:e>
          <m:sup/>
        </m:sSup>
      </m:oMath>
      <w:r>
        <w:rPr>
          <w:sz w:val="28"/>
          <w:szCs w:val="28"/>
        </w:rPr>
        <w:t>.</w:t>
      </w:r>
    </w:p>
    <w:p w14:paraId="480D98D9" w14:textId="77777777" w:rsidR="0087665C" w:rsidRDefault="003E2D95">
      <w:pPr>
        <w:pStyle w:val="afb"/>
        <w:numPr>
          <w:ilvl w:val="0"/>
          <w:numId w:val="6"/>
        </w:numPr>
        <w:spacing w:after="1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Бесконечный язык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sz w:val="28"/>
          <w:szCs w:val="28"/>
        </w:rPr>
        <w:t xml:space="preserve"> над алфавитом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m:rPr>
            <m:lit/>
            <m:nor/>
          </m:rPr>
          <w:rPr>
            <w:rFonts w:ascii="Cambria Math" w:hAnsi="Cambria Math"/>
          </w:rPr>
          <m:t>\\{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lit/>
            <m:nor/>
          </m:rPr>
          <w:rPr>
            <w:rFonts w:ascii="Cambria Math" w:hAnsi="Cambria Math"/>
          </w:rPr>
          <m:t>\\}</m:t>
        </m:r>
      </m:oMath>
      <w:r>
        <w:rPr>
          <w:sz w:val="28"/>
          <w:szCs w:val="28"/>
        </w:rPr>
        <w:t xml:space="preserve">, образованный словами, которые содержат хотя бы одну букву </w:t>
      </w:r>
      <m:oMath>
        <m:r>
          <w:rPr>
            <w:rFonts w:ascii="Cambria Math" w:hAnsi="Cambria Math"/>
          </w:rPr>
          <m:t>c</m:t>
        </m:r>
      </m:oMath>
      <w:r>
        <w:rPr>
          <w:sz w:val="28"/>
          <w:szCs w:val="28"/>
        </w:rPr>
        <w:t>, регулярен, т.к. он может быть задан равенством</w:t>
      </w:r>
      <w:r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</m:e>
          <m:sup/>
        </m:s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</m:e>
          <m:sup/>
        </m:sSup>
      </m:oMath>
      <w:r>
        <w:rPr>
          <w:sz w:val="28"/>
          <w:szCs w:val="28"/>
        </w:rPr>
        <w:t>.</w:t>
      </w:r>
    </w:p>
    <w:p w14:paraId="4CAD9B9E" w14:textId="77777777" w:rsidR="0087665C" w:rsidRDefault="003E2D95">
      <w:pPr>
        <w:pStyle w:val="afb"/>
        <w:numPr>
          <w:ilvl w:val="0"/>
          <w:numId w:val="6"/>
        </w:numPr>
        <w:spacing w:after="1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Бесконечный язык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sz w:val="28"/>
          <w:szCs w:val="28"/>
        </w:rPr>
        <w:t xml:space="preserve"> над алфавитом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m:rPr>
            <m:lit/>
            <m:nor/>
          </m:rPr>
          <w:rPr>
            <w:rFonts w:ascii="Cambria Math" w:hAnsi="Cambria Math"/>
          </w:rPr>
          <m:t>\\{</m:t>
        </m:r>
        <m:r>
          <w:rPr>
            <w:rFonts w:ascii="Cambria Math" w:hAnsi="Cambria Math"/>
          </w:rPr>
          <m:t>0,1</m:t>
        </m:r>
        <m:r>
          <m:rPr>
            <m:lit/>
            <m:nor/>
          </m:rPr>
          <w:rPr>
            <w:rFonts w:ascii="Cambria Math" w:hAnsi="Cambria Math"/>
          </w:rPr>
          <m:t>\\}</m:t>
        </m:r>
      </m:oMath>
      <w:r>
        <w:rPr>
          <w:sz w:val="28"/>
          <w:szCs w:val="28"/>
        </w:rPr>
        <w:t xml:space="preserve">, образованный всеми словами, кроме слов </w:t>
      </w:r>
      <m:oMath>
        <m:r>
          <w:rPr>
            <w:rFonts w:ascii="Cambria Math" w:hAnsi="Cambria Math"/>
          </w:rPr>
          <m:t>0</m:t>
        </m:r>
      </m:oMath>
      <w:r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</w:rPr>
          <m:t>11</m:t>
        </m:r>
      </m:oMath>
      <w:r>
        <w:rPr>
          <w:sz w:val="28"/>
          <w:szCs w:val="28"/>
        </w:rPr>
        <w:t>, регулярен, т.к. его можно задать регулярным выражением</w:t>
      </w:r>
      <w:r>
        <w:rPr>
          <w:sz w:val="28"/>
          <w:szCs w:val="28"/>
        </w:rPr>
        <w:br/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+1+00+01+10+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0+1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0+1</m:t>
                </m:r>
              </m:e>
            </m:d>
          </m:e>
          <m:sup/>
        </m:sSup>
      </m:oMath>
      <w:r>
        <w:rPr>
          <w:sz w:val="28"/>
          <w:szCs w:val="28"/>
        </w:rPr>
        <w:t>.</w:t>
      </w:r>
    </w:p>
    <w:p w14:paraId="3B37CD9F" w14:textId="77777777" w:rsidR="0087665C" w:rsidRDefault="003E2D9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Бесконечный язык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</m:t>
        </m:r>
        <m:r>
          <m:rPr>
            <m:lit/>
            <m:nor/>
          </m:rPr>
          <w:rPr>
            <w:rFonts w:ascii="Cambria Math" w:hAnsi="Cambria Math"/>
          </w:rPr>
          <m:t>\\{</m:t>
        </m:r>
        <m:r>
          <w:rPr>
            <w:rFonts w:ascii="Cambria Math" w:hAnsi="Cambria Math"/>
          </w:rPr>
          <m:t>1,10,101,1010,10100,…</m:t>
        </m:r>
        <m:r>
          <m:rPr>
            <m:lit/>
            <m:nor/>
          </m:rPr>
          <w:rPr>
            <w:rFonts w:ascii="Cambria Math" w:hAnsi="Cambria Math"/>
          </w:rPr>
          <m:t>\\}</m:t>
        </m:r>
      </m:oMath>
      <w:r>
        <w:rPr>
          <w:sz w:val="28"/>
          <w:szCs w:val="28"/>
        </w:rPr>
        <w:t xml:space="preserve">, состоящий из всех начальных отрезков </w:t>
      </w:r>
      <m:oMath>
        <m:r>
          <m:rPr>
            <m:lit/>
            <m:nor/>
          </m:rPr>
          <w:rPr>
            <w:rFonts w:ascii="Cambria Math" w:hAnsi="Cambria Math"/>
          </w:rPr>
          <m:t>\\{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,…</m:t>
        </m:r>
        <m:r>
          <m:rPr>
            <m:lit/>
            <m:nor/>
          </m:rPr>
          <w:rPr>
            <w:rFonts w:ascii="Cambria Math" w:hAnsi="Cambria Math"/>
          </w:rPr>
          <m:t>\\}</m:t>
        </m:r>
      </m:oMath>
      <w:r>
        <w:rPr>
          <w:sz w:val="28"/>
          <w:szCs w:val="28"/>
        </w:rPr>
        <w:t xml:space="preserve"> бесконечной последовательности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10100100010…</m:t>
            </m:r>
          </m:e>
        </m:d>
      </m:oMath>
      <w:r>
        <w:rPr>
          <w:sz w:val="28"/>
          <w:szCs w:val="28"/>
        </w:rPr>
        <w:t>, не является регулярным.</w:t>
      </w:r>
    </w:p>
    <w:p w14:paraId="66D822B4" w14:textId="77777777" w:rsidR="0087665C" w:rsidRDefault="0087665C">
      <w:pPr>
        <w:jc w:val="both"/>
        <w:rPr>
          <w:b/>
          <w:sz w:val="28"/>
          <w:szCs w:val="28"/>
          <w:lang w:val="en-US"/>
        </w:rPr>
      </w:pPr>
    </w:p>
    <w:p w14:paraId="0CB83A58" w14:textId="77777777" w:rsidR="0087665C" w:rsidRDefault="003E2D95">
      <w:pPr>
        <w:keepNext/>
        <w:spacing w:after="120" w:line="276" w:lineRule="auto"/>
        <w:ind w:firstLine="720"/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t>2 Задание к лабораторной работе</w:t>
      </w:r>
    </w:p>
    <w:p w14:paraId="12A30B7A" w14:textId="77777777" w:rsidR="0087665C" w:rsidRDefault="003E2D95">
      <w:pPr>
        <w:ind w:firstLine="720"/>
        <w:jc w:val="both"/>
        <w:rPr>
          <w:sz w:val="24"/>
          <w:szCs w:val="24"/>
        </w:rPr>
      </w:pPr>
      <w:r>
        <w:rPr>
          <w:sz w:val="28"/>
          <w:szCs w:val="28"/>
        </w:rPr>
        <w:t>Опишите регулярными выражениями следующие языки:</w:t>
      </w:r>
    </w:p>
    <w:tbl>
      <w:tblPr>
        <w:tblW w:w="963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20"/>
        <w:gridCol w:w="8910"/>
      </w:tblGrid>
      <w:tr w:rsidR="0087665C" w14:paraId="3565BE1D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13FC0211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5E8093D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Цепочка символов a произвольной длины, после которой следует символ b;</w:t>
            </w:r>
          </w:p>
          <w:p w14:paraId="71B73270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Цепочка символов a произвольной длины, после которой следует символ c;</w:t>
            </w:r>
          </w:p>
          <w:p w14:paraId="1C16E541" w14:textId="77777777" w:rsidR="0087665C" w:rsidRDefault="003E2D95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Цепочка символов b произвольной длины, после которой следует символ a.</w:t>
            </w:r>
          </w:p>
        </w:tc>
      </w:tr>
      <w:tr w:rsidR="0087665C" w14:paraId="3783A74F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1B3B2DA9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8537F0A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Цепочка пар символов ab произвольной длины, после которой следует символ b;</w:t>
            </w:r>
          </w:p>
          <w:p w14:paraId="463D89E2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Цепочка пар символов ba произвольной длины, после которой следует символ c;</w:t>
            </w:r>
          </w:p>
          <w:p w14:paraId="41DF887B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Символ c.</w:t>
            </w:r>
          </w:p>
        </w:tc>
      </w:tr>
      <w:tr w:rsidR="0087665C" w14:paraId="2355DBC9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0B64642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BB23388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символов из a, b, c, заканчивающаяся на abc;</w:t>
            </w:r>
          </w:p>
          <w:p w14:paraId="7E6FD546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символов из a, b, c, заканчивающаяся на cba.</w:t>
            </w:r>
          </w:p>
        </w:tc>
      </w:tr>
      <w:tr w:rsidR="0087665C" w14:paraId="5EE8F1E7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2FDD8384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00B1C18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Три подряд пришедших символа a в произвольной цепочке из a и b, после которых следует b;</w:t>
            </w:r>
          </w:p>
          <w:p w14:paraId="2541A6F4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Три подряд пришедших символа b в произвольной цепочке из a и b, после которых следует a;</w:t>
            </w:r>
          </w:p>
          <w:p w14:paraId="62AE9723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Три подряд пришедших символа b в произвольной цепочке из a и b, после которых следует c.</w:t>
            </w:r>
          </w:p>
        </w:tc>
      </w:tr>
      <w:tr w:rsidR="0087665C" w14:paraId="2D9BF786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2995231B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97083C5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Произвольное число символов a между двумя символами b;</w:t>
            </w:r>
          </w:p>
          <w:p w14:paraId="4C7C08EA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Произвольное число символов b между двумя символами c;</w:t>
            </w:r>
          </w:p>
          <w:p w14:paraId="4D6EC582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Три подряд пришедших символа c.</w:t>
            </w:r>
          </w:p>
        </w:tc>
      </w:tr>
      <w:tr w:rsidR="0087665C" w14:paraId="012FFE8F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373ADB7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7DC1DC0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символов 0 и 1, заканчивающаяся тремя символами 1;</w:t>
            </w:r>
          </w:p>
          <w:p w14:paraId="726E012D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символов 0 и 1, заканчивающаяся тремя символами 0.</w:t>
            </w:r>
          </w:p>
        </w:tc>
      </w:tr>
      <w:tr w:rsidR="0087665C" w14:paraId="7E99CBE5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294553F2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3B233E5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чередующихся символов 0 и 1, после которой следует «.»;</w:t>
            </w:r>
          </w:p>
          <w:p w14:paraId="467DBA63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Цепочка длины, кратной 3, из символов 0 между двумя символами «.»;</w:t>
            </w:r>
          </w:p>
          <w:p w14:paraId="60643032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Два символа «.».</w:t>
            </w:r>
          </w:p>
        </w:tc>
      </w:tr>
      <w:tr w:rsidR="0087665C" w14:paraId="5554DAF4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D30194F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947D4F9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Цепочка четной длины из 0 между двумя 1;</w:t>
            </w:r>
          </w:p>
          <w:p w14:paraId="03C2363E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Цепочка нечетной длины из 1 между двумя 0;</w:t>
            </w:r>
          </w:p>
          <w:p w14:paraId="4CA79D92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Две 1 подряд.</w:t>
            </w:r>
          </w:p>
        </w:tc>
      </w:tr>
      <w:tr w:rsidR="0087665C" w14:paraId="637ADE0A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3360B894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095DBDC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между двумя цепочками из 0, четной длины каждая;</w:t>
            </w:r>
          </w:p>
          <w:p w14:paraId="30205573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между двумя цепочками из 1, четной длины каждая.</w:t>
            </w:r>
          </w:p>
        </w:tc>
      </w:tr>
      <w:tr w:rsidR="0087665C" w14:paraId="45A02688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7BA5077C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51D28CC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из 0 и 1, заканчивающаяся на 101;</w:t>
            </w:r>
          </w:p>
          <w:p w14:paraId="4AB2BA41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из 0 и 1, заканчивающаяся на 010.</w:t>
            </w:r>
          </w:p>
        </w:tc>
      </w:tr>
      <w:tr w:rsidR="0087665C" w14:paraId="2EC30303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2BF2FDDC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4019B38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из 0 и 1, которая не содержит последовательность 011;</w:t>
            </w:r>
          </w:p>
          <w:p w14:paraId="6CAC72F5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из 0 и 1, которая содержит последовательность 011.</w:t>
            </w:r>
          </w:p>
        </w:tc>
      </w:tr>
      <w:tr w:rsidR="0087665C" w14:paraId="026F4BC8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0A57540C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3400E8D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Три символа 1 между двумя символами 0;</w:t>
            </w:r>
          </w:p>
          <w:p w14:paraId="5B7B07EB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более трех символов 0 между двумя символами 1;</w:t>
            </w:r>
          </w:p>
          <w:p w14:paraId="19EBB444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Три подряд пришедших символа 1.</w:t>
            </w:r>
          </w:p>
        </w:tc>
      </w:tr>
      <w:tr w:rsidR="0087665C" w14:paraId="11936A42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02BAD82E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50409BF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Цепочки символов из 0 и 1, где количество включений символа 1 четно;</w:t>
            </w:r>
          </w:p>
          <w:p w14:paraId="16F6B53C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Цепочки символов из 0 и 1, где количество включений символа 0 кратно 3.</w:t>
            </w:r>
          </w:p>
        </w:tc>
      </w:tr>
      <w:tr w:rsidR="0087665C" w14:paraId="0334BF5E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F6026F0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6C2B18A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Множество всех последовательностей из нулей и единиц, которые не содержат в себе подпоследовательность вида 101;</w:t>
            </w:r>
          </w:p>
          <w:p w14:paraId="7621A145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из 0 и 1, которая после каждого вхождения 1 ставит «,».</w:t>
            </w:r>
          </w:p>
        </w:tc>
      </w:tr>
      <w:tr w:rsidR="0087665C" w14:paraId="6D251E60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199E30D3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4C3C08E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символов a, b и c, заканчивающаяся двумя символами c;</w:t>
            </w:r>
          </w:p>
          <w:p w14:paraId="44BEF761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символов a, b и c, заканчивающаяся символами cba.</w:t>
            </w:r>
          </w:p>
        </w:tc>
      </w:tr>
      <w:tr w:rsidR="0087665C" w14:paraId="71BF4680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440B366C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D339623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символов a, b и c, заканчивающаяся символом «!»;</w:t>
            </w:r>
          </w:p>
          <w:p w14:paraId="3F13B2CD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символов a, b и c, заканчивающаяся символами cc.</w:t>
            </w:r>
          </w:p>
        </w:tc>
      </w:tr>
      <w:tr w:rsidR="0087665C" w14:paraId="262B2632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2008925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99A38D0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Множество всех последовательностей четной длины из нулей и единиц;</w:t>
            </w:r>
          </w:p>
          <w:p w14:paraId="2C8284BE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из 0, 1 и 2, которая после каждого вхождения 1 ставит «.».</w:t>
            </w:r>
          </w:p>
        </w:tc>
      </w:tr>
      <w:tr w:rsidR="0087665C" w14:paraId="6B5D473D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0651657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1170111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символов a, b и c, начинающаяся двумя символами a и заканчивающаяся двумя символами b;</w:t>
            </w:r>
          </w:p>
          <w:p w14:paraId="0A90AD84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Множество всех последовательностей четной длины из a, b и c.</w:t>
            </w:r>
          </w:p>
        </w:tc>
      </w:tr>
      <w:tr w:rsidR="0087665C" w14:paraId="5AAD4D6E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7482E864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D1A407C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Два подряд пришедших символа 0 в произвольной цепочке из 0 и 1, после которых следует 11;</w:t>
            </w:r>
          </w:p>
          <w:p w14:paraId="5328AE23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из 0 и 1, которая содержит последовательность 000.</w:t>
            </w:r>
          </w:p>
        </w:tc>
      </w:tr>
      <w:tr w:rsidR="0087665C" w14:paraId="67BFF417" w14:textId="77777777">
        <w:trPr>
          <w:jc w:val="center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45805133" w14:textId="77777777" w:rsidR="0087665C" w:rsidRDefault="003E2D95">
            <w:pPr>
              <w:widowControl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20)</w:t>
            </w:r>
          </w:p>
        </w:tc>
        <w:tc>
          <w:tcPr>
            <w:tcW w:w="89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6B7DC01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из a и b, которая не содержит последовательность aa;</w:t>
            </w:r>
          </w:p>
          <w:p w14:paraId="36800155" w14:textId="77777777" w:rsidR="0087665C" w:rsidRDefault="003E2D95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Произвольная цепочка символов a, b и c, которая не содержит рядом стоящих символов a и c.</w:t>
            </w:r>
          </w:p>
        </w:tc>
      </w:tr>
    </w:tbl>
    <w:p w14:paraId="4A040ADE" w14:textId="77777777" w:rsidR="0087665C" w:rsidRDefault="003E2D95">
      <w:pPr>
        <w:keepNext/>
        <w:spacing w:after="120" w:line="276" w:lineRule="auto"/>
        <w:ind w:firstLine="709"/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t>3 Материально-техническое обеспечение работы</w:t>
      </w:r>
    </w:p>
    <w:p w14:paraId="1821D1CC" w14:textId="77777777" w:rsidR="0087665C" w:rsidRDefault="003E2D95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Аудитория для проведения лабораторных занятий должна быть укомплектована специализированной мебелью и индивидуальными компьютерами следующей минимальной комплектации:</w:t>
      </w:r>
    </w:p>
    <w:p w14:paraId="647A4F35" w14:textId="77777777" w:rsidR="0087665C" w:rsidRDefault="003E2D95">
      <w:pPr>
        <w:pStyle w:val="afb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Процессор: не менее двух исполнительных ядер, совместимый с системой команд x86 и x64, с поддержкой аппаратной виртуализации.</w:t>
      </w:r>
    </w:p>
    <w:p w14:paraId="433D84C3" w14:textId="77777777" w:rsidR="0087665C" w:rsidRDefault="003E2D95">
      <w:pPr>
        <w:pStyle w:val="afb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Оперативная память: не менее 8 Гб.</w:t>
      </w:r>
    </w:p>
    <w:p w14:paraId="2A1B04E2" w14:textId="77777777" w:rsidR="0087665C" w:rsidRDefault="003E2D95">
      <w:pPr>
        <w:pStyle w:val="afb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Монитор: не менее 24" (дюймов) по диагонали.</w:t>
      </w:r>
    </w:p>
    <w:p w14:paraId="699715FC" w14:textId="77777777" w:rsidR="0087665C" w:rsidRDefault="003E2D95">
      <w:pPr>
        <w:pStyle w:val="afb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Наличие локальной сети со скоростью обмена не менее 1 Гб/сек.</w:t>
      </w:r>
    </w:p>
    <w:p w14:paraId="6433541D" w14:textId="77777777" w:rsidR="0087665C" w:rsidRDefault="003E2D95">
      <w:pPr>
        <w:pStyle w:val="afb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Наличие доступа в сеть Интернет со скоростью не менее 1 Мбит/сек.</w:t>
      </w:r>
    </w:p>
    <w:p w14:paraId="202EC822" w14:textId="77777777" w:rsidR="0087665C" w:rsidRDefault="003E2D95">
      <w:pPr>
        <w:pStyle w:val="afb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Наличие клавиатуры и манипулятора «мышь».</w:t>
      </w:r>
    </w:p>
    <w:p w14:paraId="3DC093E6" w14:textId="77777777" w:rsidR="0087665C" w:rsidRDefault="003E2D95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компьютерах должно быть установлено следующее программное обеспечение:</w:t>
      </w:r>
    </w:p>
    <w:p w14:paraId="1FF6A657" w14:textId="77777777" w:rsidR="0087665C" w:rsidRDefault="003E2D95">
      <w:pPr>
        <w:pStyle w:val="af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Операционная система: Microsoft Windows 10 (или выше) и/или одна из операционных систем семейства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, например, РедОС (версия 8 или выше), </w:t>
      </w:r>
      <w:r>
        <w:rPr>
          <w:sz w:val="28"/>
          <w:szCs w:val="28"/>
          <w:lang w:val="en-US"/>
        </w:rPr>
        <w:t>Ubuntu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Desktop</w:t>
      </w:r>
      <w:r>
        <w:rPr>
          <w:sz w:val="28"/>
          <w:szCs w:val="28"/>
        </w:rPr>
        <w:t xml:space="preserve"> (версия 22.04 или выше),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Mint</w:t>
      </w:r>
      <w:r>
        <w:rPr>
          <w:sz w:val="28"/>
          <w:szCs w:val="28"/>
        </w:rPr>
        <w:t xml:space="preserve"> (версия 21 или выше). Допускается конфигурация, когда одна из операционных систем установлена внутри виртуальной машины (гипервизора).</w:t>
      </w:r>
    </w:p>
    <w:p w14:paraId="54580B88" w14:textId="77777777" w:rsidR="0087665C" w:rsidRDefault="003E2D95">
      <w:pPr>
        <w:pStyle w:val="af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Любая среда разработки и исполнения программ, например: 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2022 </w:t>
      </w:r>
      <w:r>
        <w:rPr>
          <w:sz w:val="28"/>
          <w:szCs w:val="28"/>
          <w:lang w:val="en-US"/>
        </w:rPr>
        <w:t>Community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Edition</w:t>
      </w:r>
      <w:r>
        <w:rPr>
          <w:sz w:val="28"/>
          <w:szCs w:val="28"/>
        </w:rPr>
        <w:t xml:space="preserve"> (или выше),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>, I</w:t>
      </w:r>
      <w:r>
        <w:rPr>
          <w:sz w:val="28"/>
          <w:szCs w:val="28"/>
          <w:lang w:val="en-US"/>
        </w:rPr>
        <w:t>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PyCharm</w:t>
      </w:r>
      <w:r>
        <w:rPr>
          <w:sz w:val="28"/>
          <w:szCs w:val="28"/>
        </w:rPr>
        <w:t>.</w:t>
      </w:r>
    </w:p>
    <w:p w14:paraId="50BF3586" w14:textId="77777777" w:rsidR="0087665C" w:rsidRDefault="0087665C">
      <w:pPr>
        <w:spacing w:line="276" w:lineRule="auto"/>
        <w:jc w:val="both"/>
        <w:rPr>
          <w:sz w:val="28"/>
          <w:szCs w:val="28"/>
        </w:rPr>
      </w:pPr>
    </w:p>
    <w:p w14:paraId="52753CB5" w14:textId="77777777" w:rsidR="0087665C" w:rsidRDefault="003E2D95">
      <w:pPr>
        <w:spacing w:after="120" w:line="276" w:lineRule="auto"/>
        <w:ind w:firstLine="709"/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t>4 Порядок выполнения и сдачи работы</w:t>
      </w:r>
    </w:p>
    <w:p w14:paraId="76A6BC39" w14:textId="77777777" w:rsidR="0087665C" w:rsidRDefault="003E2D95">
      <w:pPr>
        <w:spacing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лабораторной работы рекомендуется придерживаться следующего порядка выполнения:</w:t>
      </w:r>
    </w:p>
    <w:p w14:paraId="758FDA0E" w14:textId="77777777" w:rsidR="0087665C" w:rsidRDefault="003E2D95">
      <w:pPr>
        <w:pStyle w:val="afb"/>
        <w:numPr>
          <w:ilvl w:val="0"/>
          <w:numId w:val="3"/>
        </w:numPr>
        <w:tabs>
          <w:tab w:val="left" w:pos="1134"/>
        </w:tabs>
        <w:spacing w:line="30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Ознакомится с темой и целями лабораторной работы</w:t>
      </w:r>
    </w:p>
    <w:p w14:paraId="2AAD34F6" w14:textId="77777777" w:rsidR="0087665C" w:rsidRDefault="003E2D95">
      <w:pPr>
        <w:pStyle w:val="afb"/>
        <w:numPr>
          <w:ilvl w:val="0"/>
          <w:numId w:val="3"/>
        </w:numPr>
        <w:tabs>
          <w:tab w:val="left" w:pos="1134"/>
        </w:tabs>
        <w:spacing w:line="30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Изучить теоретический материал</w:t>
      </w:r>
    </w:p>
    <w:p w14:paraId="51D58E2B" w14:textId="77777777" w:rsidR="0087665C" w:rsidRDefault="003E2D95">
      <w:pPr>
        <w:pStyle w:val="afb"/>
        <w:numPr>
          <w:ilvl w:val="0"/>
          <w:numId w:val="3"/>
        </w:numPr>
        <w:tabs>
          <w:tab w:val="left" w:pos="1134"/>
        </w:tabs>
        <w:spacing w:line="30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Подготовить рабочее окружение</w:t>
      </w:r>
    </w:p>
    <w:p w14:paraId="08BBE86F" w14:textId="77777777" w:rsidR="0087665C" w:rsidRDefault="003E2D95">
      <w:pPr>
        <w:pStyle w:val="afb"/>
        <w:numPr>
          <w:ilvl w:val="0"/>
          <w:numId w:val="3"/>
        </w:numPr>
        <w:tabs>
          <w:tab w:val="left" w:pos="1134"/>
        </w:tabs>
        <w:spacing w:line="30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программный код лабораторной работы в соответствие с заданием</w:t>
      </w:r>
    </w:p>
    <w:p w14:paraId="2BD09183" w14:textId="77777777" w:rsidR="0087665C" w:rsidRDefault="003E2D95">
      <w:pPr>
        <w:pStyle w:val="afb"/>
        <w:numPr>
          <w:ilvl w:val="0"/>
          <w:numId w:val="3"/>
        </w:numPr>
        <w:tabs>
          <w:tab w:val="left" w:pos="1134"/>
        </w:tabs>
        <w:spacing w:line="30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проверку работоспособности, выполнить тестирование и отладку кода</w:t>
      </w:r>
    </w:p>
    <w:p w14:paraId="7B6B285A" w14:textId="77777777" w:rsidR="0087665C" w:rsidRDefault="003E2D95">
      <w:pPr>
        <w:pStyle w:val="afb"/>
        <w:numPr>
          <w:ilvl w:val="0"/>
          <w:numId w:val="3"/>
        </w:numPr>
        <w:tabs>
          <w:tab w:val="left" w:pos="1134"/>
        </w:tabs>
        <w:spacing w:line="30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Проанализировать полученные результаты и примененные в ходе решения подходы</w:t>
      </w:r>
    </w:p>
    <w:p w14:paraId="58F7F5C3" w14:textId="77777777" w:rsidR="0087665C" w:rsidRDefault="003E2D95">
      <w:pPr>
        <w:pStyle w:val="afb"/>
        <w:numPr>
          <w:ilvl w:val="0"/>
          <w:numId w:val="3"/>
        </w:numPr>
        <w:tabs>
          <w:tab w:val="left" w:pos="1134"/>
        </w:tabs>
        <w:spacing w:line="30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Выполнить самооценку и рефлексию</w:t>
      </w:r>
    </w:p>
    <w:p w14:paraId="3B9C176D" w14:textId="77777777" w:rsidR="0087665C" w:rsidRDefault="003E2D95">
      <w:pPr>
        <w:pStyle w:val="afb"/>
        <w:numPr>
          <w:ilvl w:val="0"/>
          <w:numId w:val="3"/>
        </w:numPr>
        <w:tabs>
          <w:tab w:val="left" w:pos="1134"/>
        </w:tabs>
        <w:spacing w:line="30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Сдать лабораторную работу преподавателю и получить от него обратную связь</w:t>
      </w:r>
    </w:p>
    <w:p w14:paraId="6E3B856A" w14:textId="77777777" w:rsidR="0087665C" w:rsidRDefault="003E2D95">
      <w:pPr>
        <w:spacing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сдаче студентом лабораторной работы основным отчетом выступает исходный код самостоятельно созданной в процессе выполнения работы программы. </w:t>
      </w:r>
    </w:p>
    <w:p w14:paraId="7C7A2505" w14:textId="77777777" w:rsidR="0087665C" w:rsidRDefault="003E2D95">
      <w:pPr>
        <w:spacing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должен быть отформатирован согласно принятым для используемого языка программирования стандартам. Является желательным наличие в исходном коде комментариев, описывающих основные части программы и особенности их функционирования. В то же время студент должен быть готов объяснить работу программы в целом и каждую отдельную ее часть при полном отсутствии комментариев (например, они могут быть удалены преподавателем при сдаче работы).</w:t>
      </w:r>
    </w:p>
    <w:p w14:paraId="74EB3835" w14:textId="77777777" w:rsidR="0087665C" w:rsidRDefault="003E2D95">
      <w:pPr>
        <w:spacing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Обязательным условием сдачи является умение студента самостоятельно восстановить любой участок исходного кода программы (но не более 20 строк подряд) после его удаления. Удаленный участок должен быть самостоятельно набран студентом заново в присутствие преподавателя. При восстановлении участка запрещается использовать операции Undo (Отменить) текстовых редакторов или переписывание кода участка из других источников.</w:t>
      </w:r>
    </w:p>
    <w:p w14:paraId="7ED85225" w14:textId="77777777" w:rsidR="0087665C" w:rsidRDefault="003E2D95">
      <w:pPr>
        <w:spacing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сдаваемой программы должен быть представлен в электронном виде.</w:t>
      </w:r>
    </w:p>
    <w:p w14:paraId="4BD45040" w14:textId="77777777" w:rsidR="0087665C" w:rsidRDefault="003E2D95">
      <w:pPr>
        <w:spacing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Сдача исходного кода ранее сдававшихся программ или программ, код которых выложен в сети Интернет, не допускается.</w:t>
      </w:r>
    </w:p>
    <w:p w14:paraId="2B177600" w14:textId="77777777" w:rsidR="0087665C" w:rsidRDefault="0087665C">
      <w:pPr>
        <w:spacing w:line="300" w:lineRule="auto"/>
        <w:jc w:val="both"/>
        <w:rPr>
          <w:sz w:val="28"/>
          <w:szCs w:val="28"/>
        </w:rPr>
      </w:pPr>
    </w:p>
    <w:p w14:paraId="3E16B42B" w14:textId="77777777" w:rsidR="0087665C" w:rsidRDefault="003E2D95">
      <w:pPr>
        <w:keepNext/>
        <w:spacing w:after="120" w:line="276" w:lineRule="auto"/>
        <w:ind w:firstLine="709"/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t>5 Контрольные вопросы к лабораторной работе</w:t>
      </w:r>
    </w:p>
    <w:p w14:paraId="080AAB1E" w14:textId="77777777" w:rsidR="0087665C" w:rsidRDefault="003E2D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6"/>
          <w:szCs w:val="26"/>
        </w:rPr>
        <w:t>1</w:t>
      </w:r>
      <w:r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ab/>
        <w:t>Что такое регулярный язык?</w:t>
      </w:r>
    </w:p>
    <w:p w14:paraId="1C535B0B" w14:textId="77777777" w:rsidR="0087665C" w:rsidRDefault="003E2D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>
        <w:rPr>
          <w:color w:val="000000"/>
          <w:sz w:val="28"/>
          <w:szCs w:val="28"/>
        </w:rPr>
        <w:tab/>
        <w:t>Что называется операцией «итерации»?</w:t>
      </w:r>
    </w:p>
    <w:p w14:paraId="44D870DD" w14:textId="77777777" w:rsidR="0087665C" w:rsidRDefault="003E2D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>
        <w:rPr>
          <w:color w:val="000000"/>
          <w:sz w:val="28"/>
          <w:szCs w:val="28"/>
        </w:rPr>
        <w:tab/>
        <w:t>Что называется операцией «дополнения»?</w:t>
      </w:r>
    </w:p>
    <w:p w14:paraId="3E6EAD25" w14:textId="77777777" w:rsidR="0087665C" w:rsidRDefault="003E2D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>
        <w:rPr>
          <w:color w:val="000000"/>
          <w:sz w:val="28"/>
          <w:szCs w:val="28"/>
        </w:rPr>
        <w:tab/>
        <w:t>Какой язык называется бесконечным?</w:t>
      </w:r>
    </w:p>
    <w:p w14:paraId="36F53CA2" w14:textId="77777777" w:rsidR="0087665C" w:rsidRDefault="003E2D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   Что называется элементарным языком?</w:t>
      </w:r>
    </w:p>
    <w:p w14:paraId="7923E4AC" w14:textId="77777777" w:rsidR="0087665C" w:rsidRDefault="00876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jc w:val="both"/>
        <w:rPr>
          <w:color w:val="000000"/>
          <w:sz w:val="28"/>
          <w:szCs w:val="28"/>
        </w:rPr>
      </w:pPr>
    </w:p>
    <w:p w14:paraId="710881CF" w14:textId="77777777" w:rsidR="0087665C" w:rsidRDefault="00876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jc w:val="both"/>
        <w:rPr>
          <w:color w:val="000000"/>
          <w:sz w:val="28"/>
          <w:szCs w:val="28"/>
        </w:rPr>
      </w:pPr>
    </w:p>
    <w:p w14:paraId="6E68CE9E" w14:textId="77777777" w:rsidR="0087665C" w:rsidRDefault="00876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jc w:val="both"/>
        <w:rPr>
          <w:color w:val="000000"/>
          <w:sz w:val="28"/>
          <w:szCs w:val="28"/>
        </w:rPr>
      </w:pPr>
    </w:p>
    <w:p w14:paraId="45CB7D4F" w14:textId="77777777" w:rsidR="0087665C" w:rsidRDefault="003E2D95">
      <w:pPr>
        <w:keepNext/>
        <w:spacing w:after="120" w:line="276" w:lineRule="auto"/>
        <w:ind w:firstLine="709"/>
        <w:jc w:val="both"/>
        <w:rPr>
          <w:b/>
          <w:sz w:val="32"/>
        </w:rPr>
      </w:pPr>
      <w:r>
        <w:rPr>
          <w:b/>
          <w:sz w:val="32"/>
        </w:rPr>
        <w:t>6 Перечень использованных информационных ресурсов</w:t>
      </w:r>
    </w:p>
    <w:p w14:paraId="2A93078F" w14:textId="77777777" w:rsidR="0087665C" w:rsidRDefault="003E2D95">
      <w:pPr>
        <w:pStyle w:val="afb"/>
        <w:numPr>
          <w:ilvl w:val="0"/>
          <w:numId w:val="8"/>
        </w:numPr>
        <w:spacing w:line="276" w:lineRule="auto"/>
        <w:ind w:left="1134" w:hanging="425"/>
        <w:rPr>
          <w:sz w:val="28"/>
          <w:szCs w:val="28"/>
        </w:rPr>
      </w:pPr>
      <w:r>
        <w:rPr>
          <w:sz w:val="28"/>
          <w:szCs w:val="28"/>
        </w:rPr>
        <w:t>Кудрявцев В. Б., Алешин С. В., Подколзин А. С.</w:t>
      </w:r>
    </w:p>
    <w:p w14:paraId="6595B3D7" w14:textId="77777777" w:rsidR="0087665C" w:rsidRDefault="003E2D95">
      <w:pPr>
        <w:pStyle w:val="afb"/>
        <w:numPr>
          <w:ilvl w:val="0"/>
          <w:numId w:val="5"/>
        </w:numPr>
        <w:spacing w:line="276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Шорников Ю.B. Теория языков и языковых процессоров. 2-е изд. перераб. и доп. - Санкт-Петербург: Лань. 2024.</w:t>
      </w:r>
    </w:p>
    <w:p w14:paraId="3B213678" w14:textId="77777777" w:rsidR="0087665C" w:rsidRDefault="003E2D95">
      <w:pPr>
        <w:pStyle w:val="afb"/>
        <w:numPr>
          <w:ilvl w:val="0"/>
          <w:numId w:val="5"/>
        </w:numPr>
        <w:spacing w:line="276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Пентус А.Е. Математическая теория формальных языков. 28.07.22 г.</w:t>
      </w:r>
    </w:p>
    <w:p w14:paraId="04335AA3" w14:textId="77777777" w:rsidR="0087665C" w:rsidRDefault="003E2D95">
      <w:pPr>
        <w:pStyle w:val="afb"/>
        <w:numPr>
          <w:ilvl w:val="0"/>
          <w:numId w:val="5"/>
        </w:numPr>
        <w:spacing w:line="276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Белоусов А.И. Дискретная математика. 2004 г.</w:t>
      </w:r>
    </w:p>
    <w:p w14:paraId="4128C5CE" w14:textId="77777777" w:rsidR="0087665C" w:rsidRDefault="0087665C">
      <w:pPr>
        <w:spacing w:line="276" w:lineRule="auto"/>
        <w:jc w:val="both"/>
        <w:rPr>
          <w:sz w:val="28"/>
          <w:szCs w:val="28"/>
        </w:rPr>
      </w:pPr>
    </w:p>
    <w:p w14:paraId="54393837" w14:textId="77777777" w:rsidR="0087665C" w:rsidRDefault="0087665C">
      <w:pPr>
        <w:spacing w:line="300" w:lineRule="auto"/>
        <w:jc w:val="both"/>
        <w:rPr>
          <w:sz w:val="28"/>
        </w:rPr>
      </w:pPr>
    </w:p>
    <w:p w14:paraId="322E81A7" w14:textId="77777777" w:rsidR="0087665C" w:rsidRDefault="003E2D95">
      <w:pPr>
        <w:spacing w:line="300" w:lineRule="auto"/>
        <w:rPr>
          <w:sz w:val="28"/>
        </w:rPr>
      </w:pPr>
      <w:r>
        <w:rPr>
          <w:sz w:val="28"/>
        </w:rPr>
        <w:t>Редактор А.А. Литвинова</w:t>
      </w:r>
    </w:p>
    <w:p w14:paraId="3D30BE2F" w14:textId="77777777" w:rsidR="0087665C" w:rsidRDefault="003E2D95">
      <w:pPr>
        <w:spacing w:line="300" w:lineRule="auto"/>
        <w:rPr>
          <w:sz w:val="28"/>
        </w:rPr>
      </w:pPr>
      <w:r>
        <w:rPr>
          <w:sz w:val="28"/>
        </w:rPr>
        <w:t>________________________________________________________________</w:t>
      </w:r>
    </w:p>
    <w:p w14:paraId="11FCD4BD" w14:textId="77777777" w:rsidR="0087665C" w:rsidRDefault="003E2D95">
      <w:pPr>
        <w:spacing w:line="300" w:lineRule="auto"/>
        <w:rPr>
          <w:sz w:val="28"/>
        </w:rPr>
      </w:pPr>
      <w:r>
        <w:rPr>
          <w:sz w:val="28"/>
        </w:rPr>
        <w:t>ЛР № 04779 от 18.05.01.</w:t>
      </w:r>
      <w:r>
        <w:rPr>
          <w:sz w:val="28"/>
        </w:rPr>
        <w:tab/>
      </w:r>
      <w:r>
        <w:rPr>
          <w:sz w:val="28"/>
        </w:rPr>
        <w:tab/>
        <w:t xml:space="preserve">В набор  </w:t>
      </w:r>
      <w:r>
        <w:rPr>
          <w:sz w:val="28"/>
        </w:rPr>
        <w:tab/>
      </w:r>
      <w:r>
        <w:rPr>
          <w:sz w:val="28"/>
        </w:rPr>
        <w:tab/>
        <w:t xml:space="preserve">В печать </w:t>
      </w:r>
    </w:p>
    <w:p w14:paraId="2B7A0AF6" w14:textId="77777777" w:rsidR="0087665C" w:rsidRDefault="003E2D95">
      <w:pPr>
        <w:spacing w:line="300" w:lineRule="auto"/>
        <w:rPr>
          <w:sz w:val="28"/>
        </w:rPr>
      </w:pPr>
      <w:r>
        <w:rPr>
          <w:sz w:val="28"/>
        </w:rPr>
        <w:t>Объем 0,5 усл.п.л.,      уч.-изд.л.</w:t>
      </w:r>
      <w:r>
        <w:rPr>
          <w:sz w:val="28"/>
        </w:rPr>
        <w:tab/>
        <w:t>Офсет.</w:t>
      </w:r>
      <w:r>
        <w:rPr>
          <w:sz w:val="28"/>
        </w:rPr>
        <w:tab/>
        <w:t xml:space="preserve"> </w:t>
      </w:r>
      <w:r>
        <w:rPr>
          <w:sz w:val="28"/>
        </w:rPr>
        <w:tab/>
        <w:t>Формат  60</w:t>
      </w:r>
      <w:r>
        <w:rPr>
          <w:sz w:val="28"/>
          <w:lang w:val="en-US"/>
        </w:rPr>
        <w:t>x</w:t>
      </w:r>
      <w:r>
        <w:rPr>
          <w:sz w:val="28"/>
        </w:rPr>
        <w:t>84/16.</w:t>
      </w:r>
    </w:p>
    <w:p w14:paraId="040350F8" w14:textId="77777777" w:rsidR="0087665C" w:rsidRDefault="003E2D95">
      <w:pPr>
        <w:spacing w:line="300" w:lineRule="auto"/>
        <w:rPr>
          <w:sz w:val="28"/>
        </w:rPr>
      </w:pPr>
      <w:r>
        <w:rPr>
          <w:sz w:val="28"/>
        </w:rPr>
        <w:t xml:space="preserve">Бумага тип №3.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Заказ №</w:t>
      </w:r>
      <w:r>
        <w:rPr>
          <w:sz w:val="28"/>
        </w:rPr>
        <w:tab/>
      </w:r>
      <w:r>
        <w:rPr>
          <w:sz w:val="28"/>
        </w:rPr>
        <w:tab/>
        <w:t>Тираж 75.</w:t>
      </w:r>
      <w:r>
        <w:rPr>
          <w:sz w:val="28"/>
        </w:rPr>
        <w:tab/>
        <w:t>Цена ________________________________________________________________</w:t>
      </w:r>
    </w:p>
    <w:p w14:paraId="0E45E628" w14:textId="77777777" w:rsidR="0087665C" w:rsidRDefault="003E2D95">
      <w:pPr>
        <w:spacing w:line="300" w:lineRule="auto"/>
        <w:rPr>
          <w:sz w:val="28"/>
        </w:rPr>
      </w:pPr>
      <w:r>
        <w:rPr>
          <w:sz w:val="28"/>
        </w:rPr>
        <w:t>Издательский центр ДГТУ</w:t>
      </w:r>
    </w:p>
    <w:p w14:paraId="2A9B3884" w14:textId="77777777" w:rsidR="0087665C" w:rsidRDefault="003E2D95">
      <w:pPr>
        <w:spacing w:line="300" w:lineRule="auto"/>
        <w:rPr>
          <w:sz w:val="28"/>
        </w:rPr>
      </w:pPr>
      <w:r>
        <w:rPr>
          <w:sz w:val="28"/>
        </w:rPr>
        <w:t>Адрес университета и полиграфического предприятия:</w:t>
      </w:r>
    </w:p>
    <w:p w14:paraId="1FD3EB55" w14:textId="77777777" w:rsidR="0087665C" w:rsidRDefault="003E2D95">
      <w:pPr>
        <w:spacing w:line="300" w:lineRule="auto"/>
        <w:rPr>
          <w:sz w:val="28"/>
          <w:lang w:val="en-US"/>
        </w:rPr>
      </w:pPr>
      <w:r>
        <w:rPr>
          <w:sz w:val="28"/>
        </w:rPr>
        <w:t xml:space="preserve">344010, г. Ростов-на-Дону, пл. </w:t>
      </w:r>
      <w:r>
        <w:rPr>
          <w:caps/>
          <w:sz w:val="28"/>
        </w:rPr>
        <w:t>г</w:t>
      </w:r>
      <w:r>
        <w:rPr>
          <w:sz w:val="28"/>
        </w:rPr>
        <w:t>агарина, 1.</w:t>
      </w:r>
    </w:p>
    <w:sectPr w:rsidR="0087665C">
      <w:footerReference w:type="even" r:id="rId9"/>
      <w:footerReference w:type="default" r:id="rId10"/>
      <w:pgSz w:w="12240" w:h="15840"/>
      <w:pgMar w:top="1134" w:right="851" w:bottom="1134" w:left="1134" w:header="0" w:footer="720" w:gutter="0"/>
      <w:cols w:space="720"/>
      <w:formProt w:val="0"/>
      <w:titlePg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3AD0B" w14:textId="77777777" w:rsidR="003E2D95" w:rsidRDefault="003E2D95">
      <w:r>
        <w:separator/>
      </w:r>
    </w:p>
  </w:endnote>
  <w:endnote w:type="continuationSeparator" w:id="0">
    <w:p w14:paraId="2326C076" w14:textId="77777777" w:rsidR="003E2D95" w:rsidRDefault="003E2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</w:font>
  <w:font w:name="Wingdings">
    <w:panose1 w:val="05000000000000000000"/>
    <w:charset w:val="02"/>
    <w:family w:val="auto"/>
    <w:pitch w:val="default"/>
  </w:font>
  <w:font w:name="Tahoma">
    <w:panose1 w:val="020B060403050404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20B0500000000000000"/>
    <w:charset w:val="00"/>
    <w:family w:val="roman"/>
    <w:pitch w:val="default"/>
  </w:font>
  <w:font w:name="FreeSans"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FB5F" w14:textId="77777777" w:rsidR="0087665C" w:rsidRDefault="003E2D95">
    <w:pPr>
      <w:pStyle w:val="af9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2F7722" wp14:editId="43FA420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BE6E7D2" w14:textId="77777777" w:rsidR="0087665C" w:rsidRDefault="003E2D95">
                          <w:pPr>
                            <w:pStyle w:val="af9"/>
                            <w:rPr>
                              <w:rStyle w:val="a3"/>
                            </w:rPr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>
                            <w:rPr>
                              <w:rStyle w:val="a3"/>
                            </w:rPr>
                            <w:t>0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Style26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A806" w14:textId="77777777" w:rsidR="0087665C" w:rsidRDefault="003E2D95">
    <w:pPr>
      <w:pStyle w:val="af9"/>
    </w:pPr>
    <w:r>
      <w:rPr>
        <w:noProof/>
      </w:rPr>
      <mc:AlternateContent>
        <mc:Choice Requires="wps">
          <w:drawing>
            <wp:anchor distT="0" distB="0" distL="0" distR="0" simplePos="0" relativeHeight="9" behindDoc="0" locked="0" layoutInCell="0" allowOverlap="1" wp14:anchorId="72C39E98" wp14:editId="55A812D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3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532346BA" w14:textId="77777777" w:rsidR="0087665C" w:rsidRDefault="003E2D95">
                          <w:pPr>
                            <w:pStyle w:val="af9"/>
                            <w:rPr>
                              <w:rStyle w:val="a3"/>
                            </w:rPr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>
                            <w:rPr>
                              <w:rStyle w:val="a3"/>
                            </w:rPr>
                            <w:t>8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253.8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Style26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8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D8FF" w14:textId="77777777" w:rsidR="003E2D95" w:rsidRDefault="003E2D95">
      <w:r>
        <w:separator/>
      </w:r>
    </w:p>
  </w:footnote>
  <w:footnote w:type="continuationSeparator" w:id="0">
    <w:p w14:paraId="3217F1E7" w14:textId="77777777" w:rsidR="003E2D95" w:rsidRDefault="003E2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E5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5EB2AF3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6C97FAB"/>
    <w:multiLevelType w:val="multilevel"/>
    <w:tmpl w:val="FFFFFFFF"/>
    <w:lvl w:ilvl="0">
      <w:start w:val="1"/>
      <w:numFmt w:val="decimal"/>
      <w:lvlText w:val="%1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18C5700C"/>
    <w:multiLevelType w:val="multilevel"/>
    <w:tmpl w:val="FFFFFFFF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A86591E"/>
    <w:multiLevelType w:val="multilevel"/>
    <w:tmpl w:val="FFFFFFFF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1BA73BD"/>
    <w:multiLevelType w:val="multilevel"/>
    <w:tmpl w:val="FFFFFFFF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714412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0"/>
        </w:tabs>
        <w:ind w:left="792" w:hanging="432"/>
      </w:pPr>
      <w:rPr>
        <w:rFonts w:ascii="Symbol" w:hAnsi="Symbol" w:cs="Symbol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783959709">
    <w:abstractNumId w:val="4"/>
  </w:num>
  <w:num w:numId="2" w16cid:durableId="1087195817">
    <w:abstractNumId w:val="3"/>
  </w:num>
  <w:num w:numId="3" w16cid:durableId="1653178257">
    <w:abstractNumId w:val="6"/>
  </w:num>
  <w:num w:numId="4" w16cid:durableId="829515338">
    <w:abstractNumId w:val="2"/>
  </w:num>
  <w:num w:numId="5" w16cid:durableId="1392118871">
    <w:abstractNumId w:val="0"/>
  </w:num>
  <w:num w:numId="6" w16cid:durableId="765032114">
    <w:abstractNumId w:val="5"/>
  </w:num>
  <w:num w:numId="7" w16cid:durableId="1085296842">
    <w:abstractNumId w:val="1"/>
  </w:num>
  <w:num w:numId="8" w16cid:durableId="1429153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revisionView w:inkAnnotations="0"/>
  <w:defaultTabStop w:val="720"/>
  <w:autoHyphenation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65C"/>
    <w:rsid w:val="003E2D95"/>
    <w:rsid w:val="0087665C"/>
    <w:rsid w:val="00B2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0C15A4"/>
  <w15:docId w15:val="{033BFEA1-9358-6F45-83E3-B644C6A0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qFormat/>
  </w:style>
  <w:style w:type="character" w:customStyle="1" w:styleId="a4">
    <w:name w:val="Текст сноски Знак"/>
    <w:basedOn w:val="a0"/>
    <w:link w:val="a5"/>
    <w:uiPriority w:val="99"/>
    <w:semiHidden/>
    <w:qFormat/>
    <w:rsid w:val="00183065"/>
  </w:style>
  <w:style w:type="character" w:customStyle="1" w:styleId="a6">
    <w:name w:val="Символ сноски"/>
    <w:uiPriority w:val="99"/>
    <w:semiHidden/>
    <w:unhideWhenUsed/>
    <w:qFormat/>
    <w:rsid w:val="00183065"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Текст выноски Знак"/>
    <w:link w:val="a9"/>
    <w:uiPriority w:val="99"/>
    <w:semiHidden/>
    <w:qFormat/>
    <w:rsid w:val="00F72939"/>
    <w:rPr>
      <w:rFonts w:ascii="Tahoma" w:hAnsi="Tahoma" w:cs="Tahoma"/>
      <w:sz w:val="16"/>
      <w:szCs w:val="16"/>
    </w:rPr>
  </w:style>
  <w:style w:type="character" w:styleId="aa">
    <w:name w:val="Hyperlink"/>
    <w:uiPriority w:val="99"/>
    <w:unhideWhenUsed/>
    <w:rsid w:val="00D91FB2"/>
    <w:rPr>
      <w:color w:val="0000FF"/>
      <w:u w:val="single"/>
    </w:rPr>
  </w:style>
  <w:style w:type="character" w:customStyle="1" w:styleId="ab">
    <w:name w:val="Основной текст Знак"/>
    <w:link w:val="ac"/>
    <w:qFormat/>
    <w:rsid w:val="00AE70A9"/>
    <w:rPr>
      <w:rFonts w:ascii="Arial" w:hAnsi="Arial" w:cs="Arial"/>
      <w:lang w:eastAsia="ar-SA"/>
    </w:rPr>
  </w:style>
  <w:style w:type="character" w:customStyle="1" w:styleId="ad">
    <w:name w:val="Текст таблицы Знак"/>
    <w:basedOn w:val="a0"/>
    <w:link w:val="ae"/>
    <w:uiPriority w:val="2"/>
    <w:qFormat/>
    <w:rsid w:val="000335BD"/>
    <w:rPr>
      <w:sz w:val="28"/>
      <w:szCs w:val="28"/>
    </w:rPr>
  </w:style>
  <w:style w:type="character" w:customStyle="1" w:styleId="a20">
    <w:name w:val="a2"/>
    <w:basedOn w:val="a0"/>
    <w:qFormat/>
    <w:rsid w:val="00B35906"/>
  </w:style>
  <w:style w:type="character" w:customStyle="1" w:styleId="af">
    <w:name w:val="Текст концевой сноски Знак"/>
    <w:basedOn w:val="a0"/>
    <w:link w:val="af0"/>
    <w:uiPriority w:val="99"/>
    <w:semiHidden/>
    <w:qFormat/>
    <w:rsid w:val="0033463A"/>
  </w:style>
  <w:style w:type="character" w:customStyle="1" w:styleId="af1">
    <w:name w:val="Символ концевой сноски"/>
    <w:basedOn w:val="a0"/>
    <w:uiPriority w:val="99"/>
    <w:semiHidden/>
    <w:unhideWhenUsed/>
    <w:qFormat/>
    <w:rsid w:val="0033463A"/>
    <w:rPr>
      <w:vertAlign w:val="superscript"/>
    </w:rPr>
  </w:style>
  <w:style w:type="character" w:styleId="af2">
    <w:name w:val="endnote reference"/>
    <w:rPr>
      <w:vertAlign w:val="superscript"/>
    </w:rPr>
  </w:style>
  <w:style w:type="character" w:styleId="af3">
    <w:name w:val="Placeholder Text"/>
    <w:basedOn w:val="a0"/>
    <w:uiPriority w:val="99"/>
    <w:semiHidden/>
    <w:qFormat/>
    <w:rsid w:val="00DC6CAB"/>
    <w:rPr>
      <w:color w:val="666666"/>
    </w:rPr>
  </w:style>
  <w:style w:type="paragraph" w:styleId="af4">
    <w:name w:val="Title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c">
    <w:name w:val="Body Text"/>
    <w:basedOn w:val="a"/>
    <w:link w:val="ab"/>
    <w:rsid w:val="00AE70A9"/>
    <w:pPr>
      <w:widowControl w:val="0"/>
      <w:spacing w:after="120"/>
      <w:ind w:firstLine="720"/>
      <w:jc w:val="both"/>
    </w:pPr>
    <w:rPr>
      <w:rFonts w:ascii="Arial" w:hAnsi="Arial" w:cs="Arial"/>
      <w:lang w:eastAsia="ar-SA"/>
    </w:rPr>
  </w:style>
  <w:style w:type="paragraph" w:styleId="af5">
    <w:name w:val="List"/>
    <w:basedOn w:val="ac"/>
    <w:rPr>
      <w:rFonts w:cs="FreeSans"/>
    </w:rPr>
  </w:style>
  <w:style w:type="paragraph" w:styleId="af6">
    <w:name w:val="caption"/>
    <w:basedOn w:val="a"/>
    <w:next w:val="a"/>
    <w:uiPriority w:val="35"/>
    <w:qFormat/>
    <w:rsid w:val="00F72939"/>
    <w:rPr>
      <w:b/>
      <w:bCs/>
    </w:rPr>
  </w:style>
  <w:style w:type="paragraph" w:styleId="af7">
    <w:name w:val="index heading"/>
    <w:basedOn w:val="a"/>
    <w:qFormat/>
    <w:pPr>
      <w:suppressLineNumbers/>
    </w:pPr>
    <w:rPr>
      <w:rFonts w:cs="FreeSans"/>
    </w:rPr>
  </w:style>
  <w:style w:type="paragraph" w:customStyle="1" w:styleId="af8">
    <w:name w:val="Колонтитул"/>
    <w:basedOn w:val="a"/>
    <w:qFormat/>
  </w:style>
  <w:style w:type="paragraph" w:styleId="af9">
    <w:name w:val="footer"/>
    <w:basedOn w:val="a"/>
    <w:pPr>
      <w:tabs>
        <w:tab w:val="center" w:pos="4153"/>
        <w:tab w:val="right" w:pos="8306"/>
      </w:tabs>
    </w:pPr>
  </w:style>
  <w:style w:type="paragraph" w:styleId="a5">
    <w:name w:val="footnote text"/>
    <w:basedOn w:val="a"/>
    <w:link w:val="a4"/>
    <w:uiPriority w:val="99"/>
    <w:semiHidden/>
    <w:unhideWhenUsed/>
    <w:rsid w:val="00183065"/>
  </w:style>
  <w:style w:type="paragraph" w:styleId="a9">
    <w:name w:val="Balloon Text"/>
    <w:basedOn w:val="a"/>
    <w:link w:val="a8"/>
    <w:uiPriority w:val="99"/>
    <w:semiHidden/>
    <w:unhideWhenUsed/>
    <w:qFormat/>
    <w:rsid w:val="00F72939"/>
    <w:rPr>
      <w:rFonts w:ascii="Tahoma" w:hAnsi="Tahoma" w:cs="Tahoma"/>
      <w:sz w:val="16"/>
      <w:szCs w:val="16"/>
    </w:rPr>
  </w:style>
  <w:style w:type="paragraph" w:customStyle="1" w:styleId="Paragraph">
    <w:name w:val="Paragraph"/>
    <w:qFormat/>
    <w:rsid w:val="00311CC6"/>
    <w:pPr>
      <w:spacing w:before="120" w:after="120"/>
      <w:jc w:val="both"/>
    </w:pPr>
    <w:rPr>
      <w:rFonts w:ascii="Arial" w:hAnsi="Arial"/>
      <w:lang w:eastAsia="ar-SA"/>
    </w:rPr>
  </w:style>
  <w:style w:type="paragraph" w:customStyle="1" w:styleId="H4">
    <w:name w:val="&lt;H4&gt;"/>
    <w:basedOn w:val="a"/>
    <w:next w:val="Paragraph"/>
    <w:qFormat/>
    <w:rsid w:val="00446111"/>
    <w:pPr>
      <w:widowControl w:val="0"/>
      <w:spacing w:before="120" w:after="120"/>
    </w:pPr>
    <w:rPr>
      <w:rFonts w:ascii="Arial" w:hAnsi="Arial"/>
      <w:b/>
      <w:color w:val="01799F"/>
      <w:sz w:val="24"/>
      <w:lang w:eastAsia="ar-SA"/>
    </w:rPr>
  </w:style>
  <w:style w:type="paragraph" w:styleId="afa">
    <w:name w:val="header"/>
    <w:basedOn w:val="a"/>
    <w:rsid w:val="004C0270"/>
    <w:pPr>
      <w:tabs>
        <w:tab w:val="center" w:pos="4677"/>
        <w:tab w:val="right" w:pos="9355"/>
      </w:tabs>
    </w:pPr>
  </w:style>
  <w:style w:type="paragraph" w:customStyle="1" w:styleId="ae">
    <w:name w:val="Текст таблицы"/>
    <w:basedOn w:val="a"/>
    <w:link w:val="ad"/>
    <w:qFormat/>
    <w:rsid w:val="000335BD"/>
    <w:pPr>
      <w:spacing w:line="360" w:lineRule="auto"/>
    </w:pPr>
    <w:rPr>
      <w:sz w:val="28"/>
      <w:szCs w:val="28"/>
    </w:rPr>
  </w:style>
  <w:style w:type="paragraph" w:styleId="afb">
    <w:name w:val="List Paragraph"/>
    <w:basedOn w:val="a"/>
    <w:qFormat/>
    <w:rsid w:val="00E0287A"/>
    <w:pPr>
      <w:ind w:left="720"/>
      <w:contextualSpacing/>
    </w:pPr>
  </w:style>
  <w:style w:type="paragraph" w:customStyle="1" w:styleId="project">
    <w:name w:val="project"/>
    <w:basedOn w:val="a"/>
    <w:qFormat/>
    <w:rsid w:val="00134949"/>
    <w:pPr>
      <w:spacing w:beforeAutospacing="1" w:afterAutospacing="1"/>
    </w:pPr>
    <w:rPr>
      <w:sz w:val="24"/>
      <w:szCs w:val="24"/>
    </w:rPr>
  </w:style>
  <w:style w:type="paragraph" w:customStyle="1" w:styleId="inlineproject23">
    <w:name w:val="inlineproject23"/>
    <w:basedOn w:val="a"/>
    <w:qFormat/>
    <w:rsid w:val="00134949"/>
    <w:pPr>
      <w:spacing w:beforeAutospacing="1" w:afterAutospacing="1"/>
    </w:pPr>
    <w:rPr>
      <w:sz w:val="24"/>
      <w:szCs w:val="24"/>
    </w:rPr>
  </w:style>
  <w:style w:type="paragraph" w:styleId="afc">
    <w:name w:val="Normal (Web)"/>
    <w:basedOn w:val="a"/>
    <w:uiPriority w:val="99"/>
    <w:semiHidden/>
    <w:unhideWhenUsed/>
    <w:qFormat/>
    <w:rsid w:val="00134949"/>
    <w:pPr>
      <w:spacing w:beforeAutospacing="1" w:afterAutospacing="1"/>
    </w:pPr>
    <w:rPr>
      <w:sz w:val="24"/>
      <w:szCs w:val="24"/>
    </w:rPr>
  </w:style>
  <w:style w:type="paragraph" w:styleId="af0">
    <w:name w:val="endnote text"/>
    <w:basedOn w:val="a"/>
    <w:link w:val="af"/>
    <w:uiPriority w:val="99"/>
    <w:semiHidden/>
    <w:unhideWhenUsed/>
    <w:rsid w:val="0033463A"/>
  </w:style>
  <w:style w:type="paragraph" w:customStyle="1" w:styleId="afd">
    <w:name w:val="Содержимое врезки"/>
    <w:basedOn w:val="a"/>
    <w:qFormat/>
  </w:style>
  <w:style w:type="table" w:styleId="afe">
    <w:name w:val="Table Grid"/>
    <w:basedOn w:val="a1"/>
    <w:rsid w:val="008D4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2B482F-2B4F-CD4B-A70B-5B28EFE7929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1702</Words>
  <Characters>9707</Characters>
  <Application>Microsoft Office Word</Application>
  <DocSecurity>0</DocSecurity>
  <Lines>80</Lines>
  <Paragraphs>22</Paragraphs>
  <ScaleCrop>false</ScaleCrop>
  <Company>bsoft</Company>
  <LinksUpToDate>false</LinksUpToDate>
  <CharactersWithSpaces>11387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subject/>
  <dc:creator>b</dc:creator>
  <dc:description/>
  <cp:lastModifiedBy>Olina Lyx</cp:lastModifiedBy>
  <cp:revision>2</cp:revision>
  <cp:lastPrinted>2010-03-12T11:20:00Z</cp:lastPrinted>
  <dcterms:created xsi:type="dcterms:W3CDTF">2025-09-17T13:09:00Z</dcterms:created>
  <dcterms:modified xsi:type="dcterms:W3CDTF">2025-09-17T13:09:00Z</dcterms:modified>
  <dc:language>ru-RU</dc:language>
</cp:coreProperties>
</file>