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Варианты систем автополива</w:t>
      </w:r>
    </w:p>
    <w:p>
      <w:r>
        <w:rPr>
          <w:b/>
        </w:rPr>
        <w:t xml:space="preserve">URL: </w:t>
      </w:r>
      <w:r>
        <w:t>/avtopoliv-na-uchastke/varianty/</w:t>
      </w:r>
    </w:p>
    <w:p>
      <w:r>
        <w:rPr>
          <w:b/>
        </w:rPr>
        <w:t xml:space="preserve">Slug: </w:t>
      </w:r>
      <w:r>
        <w:t>varianty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выбор типа системы автополива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Варианты систем автополива — капельный, газонный, умный</w:t>
      </w:r>
    </w:p>
    <w:p>
      <w:r>
        <w:rPr>
          <w:b/>
        </w:rPr>
        <w:t xml:space="preserve">H1: </w:t>
      </w:r>
      <w:r>
        <w:t>Варианты систем автополива для участка</w:t>
      </w:r>
    </w:p>
    <w:p>
      <w:r>
        <w:rPr>
          <w:b/>
        </w:rPr>
        <w:t xml:space="preserve">Description: </w:t>
      </w:r>
      <w:r>
        <w:t>Подбираем варианты автополива для участка: капельный для растений, газонный спринклерный, умный автополив и решения для теплиц.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система автополива растений</w:t>
      </w:r>
    </w:p>
    <w:p>
      <w:pPr>
        <w:pStyle w:val="ListBullet"/>
      </w:pPr>
      <w:r>
        <w:t>система автополива газона</w:t>
      </w:r>
    </w:p>
    <w:p>
      <w:pPr>
        <w:pStyle w:val="ListBullet"/>
      </w:pPr>
      <w:r>
        <w:t>система умного автополива</w:t>
      </w:r>
    </w:p>
    <w:p>
      <w:pPr>
        <w:pStyle w:val="ListBullet"/>
      </w:pPr>
      <w:r>
        <w:t>система автополива в теплицах</w:t>
      </w:r>
    </w:p>
    <w:p>
      <w:pPr>
        <w:pStyle w:val="ListBullet"/>
      </w:pPr>
      <w:r>
        <w:t>системы капельного автополива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Варианты автополива под разные задачи</w:t>
      </w:r>
    </w:p>
    <w:p>
      <w:r>
        <w:rPr>
          <w:b/>
        </w:rPr>
        <w:t xml:space="preserve">ns87_hero_subtitle: </w:t>
      </w:r>
      <w:r>
        <w:t>Помогаем выбрать систему не по каталогу, а по участку: для газона, растений, теплицы или комбинированной схемы с автоматикой.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важно выбрать правильный тип системы</w:t>
      </w:r>
    </w:p>
    <w:p>
      <w:r>
        <w:rPr>
          <w:b/>
        </w:rPr>
        <w:t xml:space="preserve">ns87_problem_text: </w:t>
      </w:r>
      <w:r>
        <w:t>Одинаковая схема не подходит для всех зон. То, что хорошо работает на газоне, не всегда подойдет для грядок, теплицы или декоративных посадок. Ошибка на этом этапе приводит к перерасходу воды и слабому результату.</w:t>
      </w:r>
    </w:p>
    <w:p>
      <w:pPr>
        <w:pStyle w:val="ListBullet"/>
      </w:pPr>
      <w:r>
        <w:t>Газон требует своей логики полива.</w:t>
      </w:r>
    </w:p>
    <w:p>
      <w:pPr>
        <w:pStyle w:val="ListBullet"/>
      </w:pPr>
      <w:r>
        <w:t>Растения и клумбы часто нуждаются в капельной подаче воды.</w:t>
      </w:r>
    </w:p>
    <w:p>
      <w:pPr>
        <w:pStyle w:val="ListBullet"/>
      </w:pPr>
      <w:r>
        <w:t>Теплицы и специальные зоны требуют отдельного сценария управления.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Какие системы мы предлагаем</w:t>
      </w:r>
    </w:p>
    <w:p>
      <w:r>
        <w:rPr>
          <w:b/>
        </w:rPr>
        <w:t xml:space="preserve">ns87_solution_text: </w:t>
      </w:r>
      <w:r>
        <w:t>На практике чаще всего используются капельные схемы, спринклерные решения для газона, комбинированные системы и более автоматизированные варианты с таймерами и датчиками. Все зависит от состава участка и сценария эксплуатации.</w:t>
      </w:r>
    </w:p>
    <w:p>
      <w:pPr>
        <w:pStyle w:val="ListBullet"/>
      </w:pPr>
      <w:r>
        <w:t>Капельный автополив для растений и грядок.</w:t>
      </w:r>
    </w:p>
    <w:p>
      <w:pPr>
        <w:pStyle w:val="ListBullet"/>
      </w:pPr>
      <w:r>
        <w:t>Спринклерная система для газона.</w:t>
      </w:r>
    </w:p>
    <w:p>
      <w:pPr>
        <w:pStyle w:val="ListBullet"/>
      </w:pPr>
      <w:r>
        <w:t>Комбинированная схема для сложного участка.</w:t>
      </w:r>
    </w:p>
    <w:p>
      <w:pPr>
        <w:pStyle w:val="ListBullet"/>
      </w:pPr>
      <w:r>
        <w:t>Автоматизация с контроллерами и датчиками.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разных вариантов</w:t>
      </w:r>
    </w:p>
    <w:p>
      <w:r>
        <w:t>Капельный автополив — по расчету</w:t>
      </w:r>
    </w:p>
    <w:p>
      <w:r>
        <w:t>Газонная система — по расчету</w:t>
      </w:r>
    </w:p>
    <w:p>
      <w:r>
        <w:t>Комбинированный вариант — по расчету</w:t>
      </w:r>
    </w:p>
    <w:p>
      <w:r>
        <w:t>Умная система с автоматикой — по расчету</w:t>
      </w:r>
    </w:p>
    <w:p>
      <w:r>
        <w:rPr>
          <w:b/>
        </w:rPr>
        <w:t xml:space="preserve">ns87_estimate_title: </w:t>
      </w:r>
      <w:r>
        <w:t>Что сравниваем при подборе</w:t>
      </w:r>
    </w:p>
    <w:p>
      <w:pPr>
        <w:pStyle w:val="ListBullet"/>
      </w:pPr>
      <w:r>
        <w:t>Тип зон и посадок.</w:t>
      </w:r>
    </w:p>
    <w:p>
      <w:pPr>
        <w:pStyle w:val="ListBullet"/>
      </w:pPr>
      <w:r>
        <w:t>Источник воды и давление.</w:t>
      </w:r>
    </w:p>
    <w:p>
      <w:pPr>
        <w:pStyle w:val="ListBullet"/>
      </w:pPr>
      <w:r>
        <w:t>Удобство управления системой.</w:t>
      </w:r>
    </w:p>
    <w:p>
      <w:pPr>
        <w:pStyle w:val="ListBullet"/>
      </w:pPr>
      <w:r>
        <w:t>Бюджет и возможность расширения.</w:t>
      </w:r>
    </w:p>
    <w:p>
      <w:r>
        <w:rPr>
          <w:b/>
        </w:rPr>
        <w:t xml:space="preserve">ns87_estimate_total: </w:t>
      </w:r>
      <w:r>
        <w:t>Оптимальный вариант определяется после анализа участка и задач по поливу.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вариантам</w:t>
      </w:r>
    </w:p>
    <w:p>
      <w:pPr>
        <w:pStyle w:val="ListBullet"/>
      </w:pPr>
      <w:r>
        <w:t>Можно ли совместить несколько типов полива?</w:t>
      </w:r>
    </w:p>
    <w:p>
      <w:r>
        <w:t>Да, комбинированные системы часто оказываются самым удобным вариантом.</w:t>
      </w:r>
    </w:p>
    <w:p>
      <w:pPr>
        <w:pStyle w:val="ListBullet"/>
      </w:pPr>
      <w:r>
        <w:t>Нужна ли дорогая автоматика?</w:t>
      </w:r>
    </w:p>
    <w:p>
      <w:r>
        <w:t>Не всегда. Иногда достаточно базового управления, а иногда автоматика действительно заметно повышает удобство и точность работы системы.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/avtopoliv-na-uchastke/proektirovanie/ — проектирование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