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Система автополива не работает</w:t>
      </w:r>
    </w:p>
    <w:p>
      <w:r>
        <w:rPr>
          <w:b/>
        </w:rPr>
        <w:t xml:space="preserve">URL: </w:t>
      </w:r>
      <w:r>
        <w:t>/avtopoliv-na-uchastke/ne-rabotaet/</w:t>
      </w:r>
    </w:p>
    <w:p>
      <w:r>
        <w:rPr>
          <w:b/>
        </w:rPr>
        <w:t xml:space="preserve">Slug: </w:t>
      </w:r>
      <w:r>
        <w:t>ne-rabotaet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диагностику и ремонт системы автополива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Система автополива не работает — диагностика и ремонт</w:t>
      </w:r>
    </w:p>
    <w:p>
      <w:r>
        <w:rPr>
          <w:b/>
        </w:rPr>
        <w:t xml:space="preserve">H1: </w:t>
      </w:r>
      <w:r>
        <w:t>Система автополива не работает: что делать</w:t>
      </w:r>
    </w:p>
    <w:p>
      <w:r>
        <w:rPr>
          <w:b/>
        </w:rPr>
        <w:t xml:space="preserve">Description: </w:t>
      </w:r>
      <w:r>
        <w:t>Разбираем, почему не работает система автополива, и предлагаем диагностику, ремонт или переделку схемы под нормальную работу.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система автополива не работает</w:t>
      </w:r>
    </w:p>
    <w:p>
      <w:pPr>
        <w:pStyle w:val="ListBullet"/>
      </w:pPr>
      <w:r>
        <w:t>ремонт автополива</w:t>
      </w:r>
    </w:p>
    <w:p>
      <w:pPr>
        <w:pStyle w:val="ListBullet"/>
      </w:pPr>
      <w:r>
        <w:t>не работает автополив на участке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Система автополива не работает</w:t>
      </w:r>
    </w:p>
    <w:p>
      <w:r>
        <w:rPr>
          <w:b/>
        </w:rPr>
        <w:t xml:space="preserve">ns87_hero_subtitle: </w:t>
      </w:r>
      <w:r>
        <w:t>Помогаем понять причину сбоя и восстановить нормальную работу системы: от питания и автоматики до клапанов, зон и подачи воды.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Почему автополив перестает работать</w:t>
      </w:r>
    </w:p>
    <w:p>
      <w:r>
        <w:rPr>
          <w:b/>
        </w:rPr>
        <w:t xml:space="preserve">ns87_problem_text: </w:t>
      </w:r>
      <w:r>
        <w:t>Причина может быть в автоматике, клапанах, подключении к воде, давлении, настройках зон или ошибках самой схемы. Без диагностики точечно исправлять систему неудобно и часто бесполезно.</w:t>
      </w:r>
    </w:p>
    <w:p>
      <w:pPr>
        <w:pStyle w:val="ListBullet"/>
      </w:pPr>
      <w:r>
        <w:t>Зоны не запускаются или работают нестабильно.</w:t>
      </w:r>
    </w:p>
    <w:p>
      <w:pPr>
        <w:pStyle w:val="ListBullet"/>
      </w:pPr>
      <w:r>
        <w:t>Автоматика не включает полив по расписанию.</w:t>
      </w:r>
    </w:p>
    <w:p>
      <w:pPr>
        <w:pStyle w:val="ListBullet"/>
      </w:pPr>
      <w:r>
        <w:t>Система поливает не все участки или вообще не стартует.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восстанавливаем работу системы</w:t>
      </w:r>
    </w:p>
    <w:p>
      <w:r>
        <w:rPr>
          <w:b/>
        </w:rPr>
        <w:t xml:space="preserve">ns87_solution_text: </w:t>
      </w:r>
      <w:r>
        <w:t>Проверяем логику работы системы, питание, автоматику, гидравлику и состояние оборудования. После этого предлагаем ремонт, перенастройку или доработку схемы.</w:t>
      </w:r>
    </w:p>
    <w:p>
      <w:pPr>
        <w:pStyle w:val="ListBullet"/>
      </w:pPr>
      <w:r>
        <w:t>Диагностика причин неисправности.</w:t>
      </w:r>
    </w:p>
    <w:p>
      <w:pPr>
        <w:pStyle w:val="ListBullet"/>
      </w:pPr>
      <w:r>
        <w:t>Проверка автоматики, клапанов и линий.</w:t>
      </w:r>
    </w:p>
    <w:p>
      <w:pPr>
        <w:pStyle w:val="ListBullet"/>
      </w:pPr>
      <w:r>
        <w:t>Ремонт или перенастройка системы.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диагностики и ремонта</w:t>
      </w:r>
    </w:p>
    <w:p>
      <w:r>
        <w:t>Диагностика автополива — по расчету</w:t>
      </w:r>
    </w:p>
    <w:p>
      <w:r>
        <w:t>Ремонт и настройка — по составу работ</w:t>
      </w:r>
    </w:p>
    <w:p>
      <w:r>
        <w:t>Переделка проблемной части системы — по расчету</w:t>
      </w:r>
    </w:p>
    <w:p>
      <w:r>
        <w:rPr>
          <w:b/>
        </w:rPr>
        <w:t xml:space="preserve">ns87_estimate_title: </w:t>
      </w:r>
      <w:r>
        <w:t>Что учитываем</w:t>
      </w:r>
    </w:p>
    <w:p>
      <w:pPr>
        <w:pStyle w:val="ListBullet"/>
      </w:pPr>
      <w:r>
        <w:t>Состав существующей системы.</w:t>
      </w:r>
    </w:p>
    <w:p>
      <w:pPr>
        <w:pStyle w:val="ListBullet"/>
      </w:pPr>
      <w:r>
        <w:t>Характер неисправности.</w:t>
      </w:r>
    </w:p>
    <w:p>
      <w:pPr>
        <w:pStyle w:val="ListBullet"/>
      </w:pPr>
      <w:r>
        <w:t>Объем замены и настройки оборудования.</w:t>
      </w:r>
    </w:p>
    <w:p>
      <w:r>
        <w:rPr>
          <w:b/>
        </w:rPr>
        <w:t xml:space="preserve">ns87_estimate_total: </w:t>
      </w:r>
      <w:r>
        <w:t>Цена зависит от причины сбоя и объема работ по восстановлению.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неисправностям</w:t>
      </w:r>
    </w:p>
    <w:p>
      <w:pPr>
        <w:pStyle w:val="ListBullet"/>
      </w:pPr>
      <w:r>
        <w:t>Можно ли починить систему без полной переделки?</w:t>
      </w:r>
    </w:p>
    <w:p>
      <w:r>
        <w:t>Часто да, если проблема локальная. Но иногда причина связана с исходной схемой.</w:t>
      </w:r>
    </w:p>
    <w:p>
      <w:pPr>
        <w:pStyle w:val="ListBullet"/>
      </w:pPr>
      <w:r>
        <w:t>Нужно ли переделывать автоматику?</w:t>
      </w:r>
    </w:p>
    <w:p>
      <w:r>
        <w:t>Только если текущая логика или оборудование не дают системе нормально работать.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/avtopoliv-na-uchastke/ — основная страница</w:t>
      </w:r>
    </w:p>
    <w:p>
      <w:pPr>
        <w:pStyle w:val="ListBullet"/>
      </w:pPr>
      <w:r>
        <w:t>/avtopoliv-na-uchastke/montazh/ — монтаж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