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Вода после дождя на участке</w:t>
      </w:r>
    </w:p>
    <w:p>
      <w:r>
        <w:rPr>
          <w:b/>
        </w:rPr>
        <w:t xml:space="preserve">URL: </w:t>
      </w:r>
      <w:r>
        <w:t>/drenazh-uchastka/posle-dozhdya-voda/</w:t>
      </w:r>
    </w:p>
    <w:p>
      <w:r>
        <w:rPr>
          <w:b/>
        </w:rPr>
        <w:t xml:space="preserve">Slug: </w:t>
      </w:r>
      <w:r>
        <w:t>posle-dozhdya-voda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решение проблемы воды после дождя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После дождя стоит вода на участке — решение дренажом под ключ</w:t>
      </w:r>
    </w:p>
    <w:p>
      <w:r>
        <w:rPr>
          <w:b/>
        </w:rPr>
        <w:t xml:space="preserve">H1: </w:t>
      </w:r>
      <w:r>
        <w:t>После дождя стоит вода на участке: как решить проблему дренажом</w:t>
      </w:r>
    </w:p>
    <w:p>
      <w:r>
        <w:rPr>
          <w:b/>
        </w:rPr>
        <w:t xml:space="preserve">Description: </w:t>
      </w:r>
      <w:r>
        <w:t>Если после дождя на участке стоит вода, нужен не временный отвод, а правильная схема дренажа. Разбираем причину, рассчитываем цену и делаем систему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вода стоит на участке</w:t>
      </w:r>
    </w:p>
    <w:p>
      <w:pPr>
        <w:pStyle w:val="ListBullet"/>
      </w:pPr>
      <w:r>
        <w:t>участок после дождя вода</w:t>
      </w:r>
    </w:p>
    <w:p>
      <w:pPr>
        <w:pStyle w:val="ListBullet"/>
      </w:pPr>
      <w:r>
        <w:t>после дождя стоит вода на участке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После дождя стоит вода на участке: решение под ключ</w:t>
      </w:r>
    </w:p>
    <w:p>
      <w:r>
        <w:rPr>
          <w:b/>
        </w:rPr>
        <w:t xml:space="preserve">ns87_hero_subtitle: </w:t>
      </w:r>
      <w:r>
        <w:t>Разбираем, почему вода задерживается на участке, и подбираем дренажную схему, которая помогает убрать проблему системно, а не до следующего ливня.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после дождя вода не уходит</w:t>
      </w:r>
    </w:p>
    <w:p>
      <w:r>
        <w:rPr>
          <w:b/>
        </w:rPr>
        <w:t xml:space="preserve">ns87_problem_text: </w:t>
      </w:r>
      <w:r>
        <w:t>Причин может быть несколько: тяжелый грунт, отсутствие уклонов, низкие точки, неправильно организованный сток с крыши и дорожек, а иногда еще и высокий уровень воды в грунте. Когда после дождя участок превращается в сеть луж, это уже не косметический дефект, а инженерная проблема.</w:t>
      </w:r>
    </w:p>
    <w:p>
      <w:pPr>
        <w:pStyle w:val="ListBullet"/>
      </w:pPr>
      <w:r>
        <w:t>Лужи стоят долго и мешают пользоваться участком.</w:t>
      </w:r>
    </w:p>
    <w:p>
      <w:pPr>
        <w:pStyle w:val="ListBullet"/>
      </w:pPr>
      <w:r>
        <w:t>Вода попадает к дому, отмостке, дорожкам и площадкам.</w:t>
      </w:r>
    </w:p>
    <w:p>
      <w:pPr>
        <w:pStyle w:val="ListBullet"/>
      </w:pPr>
      <w:r>
        <w:t>С каждым сезоном проблема усиливается, особенно весной и осенью.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Какой дренаж помогает, если вода стоит после дождя</w:t>
      </w:r>
    </w:p>
    <w:p>
      <w:r>
        <w:rPr>
          <w:b/>
        </w:rPr>
        <w:t xml:space="preserve">ns87_solution_text: </w:t>
      </w:r>
      <w:r>
        <w:t>Мы определяем, нужно ли работать только с поверхностью или подключать более глубокую часть. Иногда достаточно организовать правильный поверхностный сбор воды, а иногда проблема глубже и требует комбинированного решения с колодцами, трассами и защитой дома.</w:t>
      </w:r>
    </w:p>
    <w:p>
      <w:pPr>
        <w:pStyle w:val="ListBullet"/>
      </w:pPr>
      <w:r>
        <w:t>Оцениваем, откуда именно приходит вода и почему она задерживается.</w:t>
      </w:r>
    </w:p>
    <w:p>
      <w:pPr>
        <w:pStyle w:val="ListBullet"/>
      </w:pPr>
      <w:r>
        <w:t>Подбираем схему сбора и отвода воды под рельеф участка.</w:t>
      </w:r>
    </w:p>
    <w:p>
      <w:pPr>
        <w:pStyle w:val="ListBullet"/>
      </w:pPr>
      <w:r>
        <w:t>Если нужно, усиливаем решение глубинным дренажом.</w:t>
      </w:r>
    </w:p>
    <w:p>
      <w:pPr>
        <w:pStyle w:val="ListBullet"/>
      </w:pPr>
      <w:r>
        <w:t>Считаем стоимость так, чтобы заказчик видел, за что именно платит.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решения проблемы воды после дождя</w:t>
      </w:r>
    </w:p>
    <w:p>
      <w:r>
        <w:t>Поверхностный водоотвод — от 2 800 ₽ за погонный метр</w:t>
      </w:r>
    </w:p>
    <w:p>
      <w:r>
        <w:t>Комплексный дренаж с защитой проблемных зон — по расчету</w:t>
      </w:r>
    </w:p>
    <w:p>
      <w:r>
        <w:t>Если требуется глубокая часть системы — стоимость зависит от условий объекта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Разбор причин застоя воды после осадков.</w:t>
      </w:r>
    </w:p>
    <w:p>
      <w:pPr>
        <w:pStyle w:val="ListBullet"/>
      </w:pPr>
      <w:r>
        <w:t>Подбор схемы отвода воды с учетом рельефа участка.</w:t>
      </w:r>
    </w:p>
    <w:p>
      <w:pPr>
        <w:pStyle w:val="ListBullet"/>
      </w:pPr>
      <w:r>
        <w:t>Смета по работам и материалам без формальных позиций.</w:t>
      </w:r>
    </w:p>
    <w:p>
      <w:r>
        <w:rPr>
          <w:b/>
        </w:rPr>
        <w:t xml:space="preserve">ns87_estimate_total: </w:t>
      </w:r>
      <w:r>
        <w:t>Итог зависит от причины застоя и состава системы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проблеме воды после дождя</w:t>
      </w:r>
    </w:p>
    <w:p>
      <w:pPr>
        <w:pStyle w:val="ListBullet"/>
      </w:pPr>
      <w:r>
        <w:t>Можно ли решить проблему без полного дренажа участка?</w:t>
      </w:r>
    </w:p>
    <w:p>
      <w:r>
        <w:t>Иногда да, если вода стоит только из-за поверхностного стока. Но если дело в грунте или в общей логике участка, локальное решение может оказаться слишком слабым.</w:t>
      </w:r>
    </w:p>
    <w:p>
      <w:pPr>
        <w:pStyle w:val="ListBullet"/>
      </w:pPr>
      <w:r>
        <w:t>Нужно ли ждать сезона дождей для диагностики?</w:t>
      </w:r>
    </w:p>
    <w:p>
      <w:r>
        <w:t>Нет. По фото, рельефу, планировке и истории поведения участка можно понять многое заранее. А если нужно, дополнительно уточняем проблемные точки на выезде.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/drenazh-uchastka/poverhnostnyy/</w:t>
      </w:r>
    </w:p>
    <w:p>
      <w:pPr>
        <w:pStyle w:val="ListBullet"/>
      </w:pPr>
      <w:r>
        <w:t>/drenazh-uchastka/s-uklonom/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