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— главная страница услуги</w:t>
      </w:r>
    </w:p>
    <w:p>
      <w:r>
        <w:rPr>
          <w:b/>
        </w:rPr>
        <w:t xml:space="preserve">URL: </w:t>
      </w:r>
      <w:r>
        <w:t>/osushenie-uchastka/</w:t>
      </w:r>
    </w:p>
    <w:p>
      <w:r>
        <w:rPr>
          <w:b/>
        </w:rPr>
        <w:t xml:space="preserve">Slug: </w:t>
      </w:r>
      <w:r>
        <w:t>osushenie-uchastka</w:t>
      </w:r>
    </w:p>
    <w:p>
      <w:r>
        <w:rPr>
          <w:b/>
        </w:rPr>
        <w:t xml:space="preserve">Шаблон: </w:t>
      </w:r>
      <w:r>
        <w:t>category-87.php</w:t>
      </w:r>
    </w:p>
    <w:p>
      <w:r>
        <w:rPr>
          <w:b/>
        </w:rPr>
        <w:t xml:space="preserve">Интент: </w:t>
      </w:r>
      <w:r>
        <w:t>Коммерческий запрос на осушение участка под ключ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под ключ в Ярославской области — цена и работы</w:t>
      </w:r>
    </w:p>
    <w:p>
      <w:r>
        <w:rPr>
          <w:b/>
        </w:rPr>
        <w:t xml:space="preserve">H1: </w:t>
      </w:r>
      <w:r>
        <w:t>Осушение участка под ключ в Ярославской области</w:t>
      </w:r>
    </w:p>
    <w:p>
      <w:r>
        <w:rPr>
          <w:b/>
        </w:rPr>
        <w:t xml:space="preserve">Description: </w:t>
      </w:r>
      <w:r>
        <w:t>Осушение участка в Ярославле и области: убираем переувлажнение, застой воды, заболачивание и проблемы с грунтовыми водами. Расчет стоимости за 1 день.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</w:t>
      </w:r>
    </w:p>
    <w:p>
      <w:pPr>
        <w:pStyle w:val="ListBullet"/>
      </w:pPr>
      <w:r>
        <w:t>осушение земельного участка</w:t>
      </w:r>
    </w:p>
    <w:p>
      <w:pPr>
        <w:pStyle w:val="ListBullet"/>
      </w:pPr>
      <w:r>
        <w:t>осушение дачного участка</w:t>
      </w:r>
    </w:p>
    <w:p>
      <w:pPr>
        <w:pStyle w:val="ListBullet"/>
      </w:pPr>
      <w:r>
        <w:t>работы по осушению участка</w:t>
      </w:r>
    </w:p>
    <w:p>
      <w:pPr>
        <w:pStyle w:val="ListBullet"/>
      </w:pPr>
      <w:r>
        <w:t>осушение участка дренаж</w:t>
      </w:r>
    </w:p>
    <w:p>
      <w:pPr>
        <w:pStyle w:val="ListBullet"/>
      </w:pPr>
      <w:r>
        <w:t>система осушения участка</w:t>
      </w:r>
    </w:p>
    <w:p>
      <w:pPr>
        <w:pStyle w:val="ListBullet"/>
      </w:pPr>
      <w:r>
        <w:t>способы осушения участка</w:t>
      </w:r>
    </w:p>
    <w:p>
      <w:pPr>
        <w:pStyle w:val="ListBullet"/>
      </w:pPr>
      <w:r>
        <w:t>схема осушения участка</w:t>
      </w:r>
    </w:p>
    <w:p>
      <w:pPr>
        <w:pStyle w:val="ListBullet"/>
      </w:pPr>
      <w:r>
        <w:t>осушение участка цена</w:t>
      </w:r>
    </w:p>
    <w:p>
      <w:pPr>
        <w:pStyle w:val="Heading2"/>
      </w:pPr>
      <w:r>
        <w:t>Hero</w:t>
      </w:r>
    </w:p>
    <w:p>
      <w:r>
        <w:rPr>
          <w:b/>
        </w:rPr>
        <w:t xml:space="preserve">cat87_hero_title: </w:t>
      </w:r>
      <w:r>
        <w:t>Осушение участка под ключ в Ярославской области</w:t>
      </w:r>
    </w:p>
    <w:p>
      <w:r>
        <w:rPr>
          <w:b/>
        </w:rPr>
        <w:t xml:space="preserve">cat87_hero_subtitle: </w:t>
      </w:r>
      <w:r>
        <w:t>Подбираем инженерное решение для переувлажненных участков: от локального отвода воды до комплексной системы осушения с дренажом, колодцами и водосбором.</w:t>
      </w:r>
    </w:p>
    <w:p>
      <w:r>
        <w:rPr>
          <w:b/>
        </w:rPr>
        <w:t xml:space="preserve">cat87_hero_btn_primary_text: </w:t>
      </w:r>
      <w:r>
        <w:t>Рассчитать стоимость</w:t>
      </w:r>
    </w:p>
    <w:p>
      <w:r>
        <w:rPr>
          <w:b/>
        </w:rPr>
        <w:t xml:space="preserve">cat87_hero_btn_secondary_text: </w:t>
      </w:r>
      <w:r>
        <w:t>Получить консультацию</w:t>
      </w:r>
    </w:p>
    <w:p>
      <w:pPr>
        <w:pStyle w:val="Heading2"/>
      </w:pPr>
      <w:r>
        <w:t>Преимущества</w:t>
      </w:r>
    </w:p>
    <w:p>
      <w:r>
        <w:rPr>
          <w:b/>
        </w:rPr>
        <w:t xml:space="preserve">cat87_offer_title: </w:t>
      </w:r>
      <w:r>
        <w:t>Что дает правильное осушение участка</w:t>
      </w:r>
    </w:p>
    <w:p>
      <w:pPr>
        <w:pStyle w:val="ListBullet"/>
      </w:pPr>
      <w:r>
        <w:t>Снижение уровня постоянной сырости и устранение зон, где вода задерживается неделями.</w:t>
      </w:r>
    </w:p>
    <w:p>
      <w:pPr>
        <w:pStyle w:val="ListBullet"/>
      </w:pPr>
      <w:r>
        <w:t>Подготовка территории под дом, дорожки, газон, огород и дальнейшее благоустройство.</w:t>
      </w:r>
    </w:p>
    <w:p>
      <w:pPr>
        <w:pStyle w:val="ListBullet"/>
      </w:pPr>
      <w:r>
        <w:t>Защита основания дома, цоколя, отмостки и хозяйственных построек от лишней влаги.</w:t>
      </w:r>
    </w:p>
    <w:p>
      <w:pPr>
        <w:pStyle w:val="ListBullet"/>
      </w:pPr>
      <w:r>
        <w:t>Понятная смета по этапам, чтобы заказчик видел состав работ и не платил за ненужные решения.</w:t>
      </w:r>
    </w:p>
    <w:p>
      <w:pPr>
        <w:pStyle w:val="Heading2"/>
      </w:pPr>
      <w:r>
        <w:t>Контент для редактора (the_content)</w:t>
      </w:r>
    </w:p>
    <w:p>
      <w:pPr>
        <w:pStyle w:val="Heading2"/>
      </w:pPr>
      <w:r>
        <w:t>Когда участку действительно нужно осушение</w:t>
      </w:r>
    </w:p>
    <w:p>
      <w:r>
        <w:t>Осушение участка требуется не только там, где территория буквально похожа на болото. Чаще всего проблема проявляется мягче, но не менее опасно: весной долго стоит вода, после дождя грунт остается тяжелым, садовые и хозяйственные зоны размокают, техника вязнет, а дом получает лишнюю влаговую нагрузку. Визуально это может казаться «небольшой сыростью», но по факту участок уже работает в неблагоприятном режиме.</w:t>
      </w:r>
    </w:p>
    <w:p>
      <w:r>
        <w:t>Если не решить вопрос вовремя, страдает не только комфорт. Переувлажненный грунт осложняет строительство, ухудшает состояние дорожек и газона, повышает риск проблем с отмосткой и основанием дома. Поэтому осушение участка — это не декоративная мера, а базовая инженерная задача, особенно для Ярославской области с ее сложными грунтами и сезонной водой.</w:t>
      </w:r>
    </w:p>
    <w:p>
      <w:pPr>
        <w:pStyle w:val="Heading2"/>
      </w:pPr>
      <w:r>
        <w:t>Какие способы осушения участка мы применяем</w:t>
      </w:r>
    </w:p>
    <w:p>
      <w:r>
        <w:t>Способы осушения участка зависят от причины переувлажнения. В одних случаях нужна дренажная система, которая снижает уровень воды в грунте и отводит лишнюю влагу. В других достаточно организовать поверхностный сбор воды, исправить рельеф и убрать точки застоя. Иногда лучший результат дает сочетание нескольких решений сразу.</w:t>
      </w:r>
    </w:p>
    <w:p>
      <w:r>
        <w:t>Мы не подходим к осушению участка как к продаже одного «универсального» сценария. Сначала определяем, откуда приходит вода, как долго она стоит, что уже построено на территории и какие задачи важнее: защита дома, подготовка под благоустройство, осушение огорода или комплексное оздоровление всего участка.</w:t>
      </w:r>
    </w:p>
    <w:p>
      <w:pPr>
        <w:pStyle w:val="Heading2"/>
      </w:pPr>
      <w:r>
        <w:t>Почему осушение участка часто связано с дренажом</w:t>
      </w:r>
    </w:p>
    <w:p>
      <w:r>
        <w:t>Запросы «осушение участка» и «осушение участка дренажом» часто пересекаются, потому что дренаж действительно является одним из основных инструментов решения проблемы. Но не всегда осушение = только прокладка труб. Иногда нужно скорректировать сбор воды с поверхности, иногда — усилить локальные зоны, а иногда — комбинировать глубинную и поверхностную схему.</w:t>
      </w:r>
    </w:p>
    <w:p>
      <w:r>
        <w:t>Именно поэтому мы сначала проектируем логику водоотведения, а потом считаем работы. Такой подход помогает не переплачивать за лишние материалы и не получать систему, которая выглядит дорого, но не закрывает причину постоянной сырости.</w:t>
      </w:r>
    </w:p>
    <w:p>
      <w:pPr>
        <w:pStyle w:val="Heading2"/>
      </w:pPr>
      <w:r>
        <w:t>От чего зависит стоимость осушения участка</w:t>
      </w:r>
    </w:p>
    <w:p>
      <w:r>
        <w:t>Цена осушения участка зависит от площади, рельефа, типа грунта, характера проблемы и выбранного способа решения. На одной территории достаточно локального отвода воды, на другой нужен глубокий дренаж, колодцы, фильтрующие слои и полноценная инженерная схема. Поэтому точная смета всегда опирается на задачу конкретного объекта.</w:t>
      </w:r>
    </w:p>
    <w:p>
      <w:r>
        <w:t>Чтобы расчет был понятным, мы разбиваем стоимость на этапы: диагностика, земляные работы, материалы, монтаж, колодцы, отвод воды, засыпка и проверка результата. Такой формат удобен для сравнения вариантов и помогает понять, где можно оптимизировать бюджет, а где экономить опасно.</w:t>
      </w:r>
    </w:p>
    <w:p>
      <w:pPr>
        <w:pStyle w:val="Heading2"/>
      </w:pPr>
      <w:r>
        <w:t>Как мы работаем по объекту</w:t>
      </w:r>
    </w:p>
    <w:p>
      <w:r>
        <w:t>Сначала собираем вводные: площадь участка, история проблемы, фото, планировку, наличие дома, дорожек и хозяйственных построек. Затем определяем рабочую схему и считаем смету. После согласования выполняем монтаж, проверяем логику отвода воды и даем рекомендации по дальнейшей эксплуатации участка.</w:t>
      </w:r>
    </w:p>
    <w:p>
      <w:r>
        <w:t>В результате заказчик получает не абстрактное «осушение», а конкретный, понятный и рабочий результат: участок начинает быстрее просыхать, снижается риск новых луж и заболачивания, а территория становится пригодной для нормального использования и развития.</w:t>
      </w:r>
    </w:p>
    <w:p>
      <w:pPr>
        <w:pStyle w:val="Heading2"/>
      </w:pPr>
      <w:r>
        <w:t>Цены</w:t>
      </w:r>
    </w:p>
    <w:p>
      <w:r>
        <w:rPr>
          <w:b/>
        </w:rPr>
        <w:t xml:space="preserve">cat87_prices_title: </w:t>
      </w:r>
      <w:r>
        <w:t>Стоимость осушения участка</w:t>
      </w:r>
    </w:p>
    <w:p>
      <w:r>
        <w:t>Локальный поверхностный водоотвод — от 2 800 ₽ за погонный метр</w:t>
      </w:r>
    </w:p>
    <w:p>
      <w:r>
        <w:t>Осушение участка дренажом — от 4 500 ₽ за погонный метр</w:t>
      </w:r>
    </w:p>
    <w:p>
      <w:r>
        <w:t>Комплексная система осушения участка — рассчитывается по объекту</w:t>
      </w:r>
    </w:p>
    <w:p>
      <w:r>
        <w:rPr>
          <w:b/>
        </w:rPr>
        <w:t xml:space="preserve">cat87_estimate_title: </w:t>
      </w:r>
      <w:r>
        <w:t>Пример состава работ по осушению участка</w:t>
      </w:r>
    </w:p>
    <w:p>
      <w:pPr>
        <w:pStyle w:val="ListBullet"/>
      </w:pPr>
      <w:r>
        <w:t>Оценка причин переувлажнения и выбор схемы осушения.</w:t>
      </w:r>
    </w:p>
    <w:p>
      <w:pPr>
        <w:pStyle w:val="ListBullet"/>
      </w:pPr>
      <w:r>
        <w:t>Монтаж трасс, колодцев и элементов отвода воды.</w:t>
      </w:r>
    </w:p>
    <w:p>
      <w:pPr>
        <w:pStyle w:val="ListBullet"/>
      </w:pPr>
      <w:r>
        <w:t>Засыпка, корректировка проблемных зон и проверка результата.</w:t>
      </w:r>
    </w:p>
    <w:p>
      <w:pPr>
        <w:pStyle w:val="ListBullet"/>
      </w:pPr>
      <w:r>
        <w:t>Рекомендации по дальнейшему благоустройству и эксплуатации участка.</w:t>
      </w:r>
    </w:p>
    <w:p>
      <w:r>
        <w:rPr>
          <w:b/>
        </w:rPr>
        <w:t xml:space="preserve">cat87_estimate_total: </w:t>
      </w:r>
      <w:r>
        <w:t>Итоговая стоимость зависит от выбранной схемы и реальных условий участка</w:t>
      </w:r>
    </w:p>
    <w:p>
      <w:r>
        <w:rPr>
          <w:b/>
        </w:rPr>
        <w:t xml:space="preserve">cat87_prices_link_text: </w:t>
      </w:r>
      <w:r>
        <w:t>Подробные цены</w:t>
      </w:r>
    </w:p>
    <w:p>
      <w:r>
        <w:rPr>
          <w:b/>
        </w:rPr>
        <w:t xml:space="preserve">cat87_prices_link_url: </w:t>
      </w:r>
      <w:r>
        <w:t>/osushenie-uchastka/cena/</w:t>
      </w:r>
    </w:p>
    <w:p>
      <w:pPr>
        <w:pStyle w:val="Heading2"/>
      </w:pPr>
      <w:r>
        <w:t>FAQ</w:t>
      </w:r>
    </w:p>
    <w:p>
      <w:r>
        <w:rPr>
          <w:b/>
        </w:rPr>
        <w:t xml:space="preserve">cat87_faq_title: </w:t>
      </w:r>
      <w:r>
        <w:t>Ответы на частые вопросы по осушению участка</w:t>
      </w:r>
    </w:p>
    <w:p>
      <w:pPr>
        <w:pStyle w:val="ListBullet"/>
      </w:pPr>
      <w:r>
        <w:t>Можно ли осушить участок без дренажа?</w:t>
      </w:r>
    </w:p>
    <w:p>
      <w:r>
        <w:t>Иногда да, если проблема связана в основном с поверхностным стоком и неправильным рельефом. Но если вода приходит из грунта или участок системно переувлажнен, без дренажа эффект будет слабым и временным.</w:t>
      </w:r>
    </w:p>
    <w:p>
      <w:pPr>
        <w:pStyle w:val="ListBullet"/>
      </w:pPr>
      <w:r>
        <w:t>Чем осушение участка отличается от дренажа?</w:t>
      </w:r>
    </w:p>
    <w:p>
      <w:r>
        <w:t>Осушение — более широкая задача. Дренаж может быть частью решения, но кроме него могут потребоваться изменения по сбору воды, уклонам, точкам сброса и локальной защите отдельных зон участка.</w:t>
      </w:r>
    </w:p>
    <w:p>
      <w:pPr>
        <w:pStyle w:val="ListBullet"/>
      </w:pPr>
      <w:r>
        <w:t>Сколько времени занимает осушение участка?</w:t>
      </w:r>
    </w:p>
    <w:p>
      <w:r>
        <w:t>Срок зависит от площади, сложности рельефа и состава системы. После оценки объекта можно назвать реалистичный график, а не просто усредненную цифру.</w:t>
      </w:r>
    </w:p>
    <w:p>
      <w:pPr>
        <w:pStyle w:val="Heading2"/>
      </w:pPr>
      <w:r>
        <w:t>Перелинковка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/osushenie-uchastka/gruntovye-vody/</w:t>
      </w:r>
    </w:p>
    <w:p>
      <w:pPr>
        <w:pStyle w:val="ListBullet"/>
      </w:pPr>
      <w:r>
        <w:t>/osushenie-uchastka/zabolochennyy/</w:t>
      </w:r>
    </w:p>
    <w:p>
      <w:pPr>
        <w:pStyle w:val="ListBullet"/>
      </w:pPr>
      <w:r>
        <w:t>/osushenie-uchastka/drenazh/</w:t>
      </w:r>
    </w:p>
    <w:p>
      <w:pPr>
        <w:pStyle w:val="ListBullet"/>
      </w:pPr>
      <w:r>
        <w:t>/osushenie-uchastka/voda-posle-dozhdya/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