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Manual Calculation of Decision Tree using Information Gain (IG) and Gini Index (GI)</w:t>
      </w:r>
    </w:p>
    <w:p>
      <w:pPr>
        <w:pStyle w:val="Heading1"/>
      </w:pPr>
      <w:r>
        <w:t>Step 1: Recall the formulas</w:t>
      </w:r>
    </w:p>
    <w:p>
      <w:r>
        <w:t>Entropy &amp; Information Gain:</w:t>
      </w:r>
    </w:p>
    <w:p>
      <w:r>
        <w:t>Entropy(S) = - Σ p_i log2 p_i</w:t>
      </w:r>
    </w:p>
    <w:p>
      <w:r>
        <w:t>IG(S, A) = Entropy(S) - Σ (|S_v|/|S| * Entropy(S_v))</w:t>
      </w:r>
    </w:p>
    <w:p>
      <w:r>
        <w:br/>
        <w:t>Gini Index:</w:t>
      </w:r>
    </w:p>
    <w:p>
      <w:r>
        <w:t>Gini(S) = 1 - Σ p_i^2</w:t>
      </w:r>
    </w:p>
    <w:p>
      <w:r>
        <w:t>Gini_index(A) = Σ (|S_v|/|S| * Gini(S_v))</w:t>
      </w:r>
    </w:p>
    <w:p>
      <w:pPr>
        <w:pStyle w:val="Heading1"/>
      </w:pPr>
      <w:r>
        <w:t>Step 2: Example Subset of German Credit Dataset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Applicant</w:t>
            </w:r>
          </w:p>
        </w:tc>
        <w:tc>
          <w:tcPr>
            <w:tcW w:type="dxa" w:w="2880"/>
          </w:tcPr>
          <w:p>
            <w:r>
              <w:t>checking_status</w:t>
            </w:r>
          </w:p>
        </w:tc>
        <w:tc>
          <w:tcPr>
            <w:tcW w:type="dxa" w:w="2880"/>
          </w:tcPr>
          <w:p>
            <w:r>
              <w:t>Class</w:t>
            </w:r>
          </w:p>
        </w:tc>
      </w:tr>
      <w:tr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&lt;0 DM</w:t>
            </w:r>
          </w:p>
        </w:tc>
        <w:tc>
          <w:tcPr>
            <w:tcW w:type="dxa" w:w="2880"/>
          </w:tcPr>
          <w:p>
            <w:r>
              <w:t>Bad</w:t>
            </w:r>
          </w:p>
        </w:tc>
      </w:tr>
      <w:tr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&lt;0 DM</w:t>
            </w:r>
          </w:p>
        </w:tc>
        <w:tc>
          <w:tcPr>
            <w:tcW w:type="dxa" w:w="2880"/>
          </w:tcPr>
          <w:p>
            <w:r>
              <w:t>Bad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&lt;0 DM</w:t>
            </w:r>
          </w:p>
        </w:tc>
        <w:tc>
          <w:tcPr>
            <w:tcW w:type="dxa" w:w="2880"/>
          </w:tcPr>
          <w:p>
            <w:r>
              <w:t>Good</w:t>
            </w:r>
          </w:p>
        </w:tc>
      </w:tr>
      <w:tr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0–200 DM</w:t>
            </w:r>
          </w:p>
        </w:tc>
        <w:tc>
          <w:tcPr>
            <w:tcW w:type="dxa" w:w="2880"/>
          </w:tcPr>
          <w:p>
            <w:r>
              <w:t>Good</w:t>
            </w:r>
          </w:p>
        </w:tc>
      </w:tr>
      <w:tr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0–200 DM</w:t>
            </w:r>
          </w:p>
        </w:tc>
        <w:tc>
          <w:tcPr>
            <w:tcW w:type="dxa" w:w="2880"/>
          </w:tcPr>
          <w:p>
            <w:r>
              <w:t>Good</w:t>
            </w:r>
          </w:p>
        </w:tc>
      </w:tr>
      <w:tr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0–200 DM</w:t>
            </w:r>
          </w:p>
        </w:tc>
        <w:tc>
          <w:tcPr>
            <w:tcW w:type="dxa" w:w="2880"/>
          </w:tcPr>
          <w:p>
            <w:r>
              <w:t>Bad</w:t>
            </w:r>
          </w:p>
        </w:tc>
      </w:tr>
      <w:tr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no checking</w:t>
            </w:r>
          </w:p>
        </w:tc>
        <w:tc>
          <w:tcPr>
            <w:tcW w:type="dxa" w:w="2880"/>
          </w:tcPr>
          <w:p>
            <w:r>
              <w:t>Good</w:t>
            </w:r>
          </w:p>
        </w:tc>
      </w:tr>
      <w:tr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no checking</w:t>
            </w:r>
          </w:p>
        </w:tc>
        <w:tc>
          <w:tcPr>
            <w:tcW w:type="dxa" w:w="2880"/>
          </w:tcPr>
          <w:p>
            <w:r>
              <w:t>Good</w:t>
            </w:r>
          </w:p>
        </w:tc>
      </w:tr>
      <w:tr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no checking</w:t>
            </w:r>
          </w:p>
        </w:tc>
        <w:tc>
          <w:tcPr>
            <w:tcW w:type="dxa" w:w="2880"/>
          </w:tcPr>
          <w:p>
            <w:r>
              <w:t>Bad</w:t>
            </w:r>
          </w:p>
        </w:tc>
      </w:tr>
      <w:tr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no checking</w:t>
            </w:r>
          </w:p>
        </w:tc>
        <w:tc>
          <w:tcPr>
            <w:tcW w:type="dxa" w:w="2880"/>
          </w:tcPr>
          <w:p>
            <w:r>
              <w:t>Good</w:t>
            </w:r>
          </w:p>
        </w:tc>
      </w:tr>
    </w:tbl>
    <w:p>
      <w:r>
        <w:t>Totals: 6 Good, 4 Bad</w:t>
      </w:r>
    </w:p>
    <w:p>
      <w:pPr>
        <w:pStyle w:val="Heading1"/>
      </w:pPr>
      <w:r>
        <w:t>Step 3: Entropy of the whole dataset</w:t>
      </w:r>
    </w:p>
    <w:p>
      <w:r>
        <w:t>p_good = 6/10 = 0.6, p_bad = 4/10 = 0.4</w:t>
      </w:r>
    </w:p>
    <w:p>
      <w:r>
        <w:t>Entropy(S) = -(0.6 log2 0.6 + 0.4 log2 0.4) = 0.971</w:t>
      </w:r>
    </w:p>
    <w:p>
      <w:pPr>
        <w:pStyle w:val="Heading1"/>
      </w:pPr>
      <w:r>
        <w:t>Step 4: Entropy of subsets for checking_status</w:t>
      </w:r>
    </w:p>
    <w:p>
      <w:r>
        <w:t>&lt;0 DM: (1 Good, 2 Bad) → Entropy = 0.918</w:t>
      </w:r>
    </w:p>
    <w:p>
      <w:r>
        <w:t>0–200 DM: (2 Good, 1 Bad) → Entropy = 0.918</w:t>
      </w:r>
    </w:p>
    <w:p>
      <w:r>
        <w:t>no checking: (3 Good, 1 Bad) → Entropy = 0.811</w:t>
      </w:r>
    </w:p>
    <w:p>
      <w:pPr>
        <w:pStyle w:val="Heading1"/>
      </w:pPr>
      <w:r>
        <w:t>Step 5: Weighted Entropy for attribute</w:t>
      </w:r>
    </w:p>
    <w:p>
      <w:r>
        <w:t>Entropy(A) = (3/10*0.918) + (3/10*0.918) + (4/10*0.811) = 0.874</w:t>
      </w:r>
    </w:p>
    <w:p>
      <w:pPr>
        <w:pStyle w:val="Heading1"/>
      </w:pPr>
      <w:r>
        <w:t>Step 6: Information Gain</w:t>
      </w:r>
    </w:p>
    <w:p>
      <w:r>
        <w:t>IG(S, checking_status) = 0.971 - 0.874 = 0.097</w:t>
      </w:r>
    </w:p>
    <w:p>
      <w:pPr>
        <w:pStyle w:val="Heading1"/>
      </w:pPr>
      <w:r>
        <w:t>Step 7: Gini Index</w:t>
      </w:r>
    </w:p>
    <w:p>
      <w:r>
        <w:t>Parent node: Gini(S) = 0.48</w:t>
      </w:r>
    </w:p>
    <w:p>
      <w:r>
        <w:t>&lt;0 DM: Gini = 0.444</w:t>
      </w:r>
    </w:p>
    <w:p>
      <w:r>
        <w:t>0–200 DM: Gini = 0.444</w:t>
      </w:r>
    </w:p>
    <w:p>
      <w:r>
        <w:t>no checking: Gini = 0.375</w:t>
      </w:r>
    </w:p>
    <w:p>
      <w:r>
        <w:t>Weighted Gini(A) = 0.416</w:t>
      </w:r>
    </w:p>
    <w:p>
      <w:r>
        <w:t>Gini Gain = 0.480 - 0.416 = 0.064</w:t>
      </w:r>
    </w:p>
    <w:p>
      <w:pPr>
        <w:pStyle w:val="Heading1"/>
      </w:pPr>
      <w:r>
        <w:t>Final Notes</w:t>
      </w:r>
    </w:p>
    <w:p>
      <w:r>
        <w:t>- Information Gain (IG) ≈ 0.10</w:t>
      </w:r>
    </w:p>
    <w:p>
      <w:r>
        <w:t>- Gini Gain ≈ 0.064</w:t>
      </w:r>
    </w:p>
    <w:p>
      <w:r>
        <w:t>In building a Decision Tree, Weka’s J48 uses Information Gain Ratio, while CART uses Gini Index.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