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069AF7">
      <w:pPr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-761365</wp:posOffset>
                </wp:positionH>
                <wp:positionV relativeFrom="paragraph">
                  <wp:posOffset>-176530</wp:posOffset>
                </wp:positionV>
                <wp:extent cx="5813425" cy="6826250"/>
                <wp:effectExtent l="6350" t="6350" r="17145" b="1016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875" y="493395"/>
                          <a:ext cx="5813425" cy="68262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9.95pt;margin-top:-13.9pt;height:537.5pt;width:457.75pt;z-index:251659264;v-text-anchor:middle;mso-width-relative:page;mso-height-relative:page;" fillcolor="#262626 [2749]" filled="t" stroked="t" coordsize="21600,21600" o:gfxdata="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Bj1KMt2wAAAA0BAAAPAAAAAAAAAAEA&#10;IAAAACIAAABkcnMvZG93bnJldi54bWxQSwECFAAUAAAACACHTuJAVUVzbbcCAABtBQAADgAAAAAA&#10;AAABACAAAAAqAQAAZHJzL2Uyb0RvYy54bWxQSwUGAAAAAAYABgBZAQAAUwYAAAAA&#10;">
                <v:fill on="t" focussize="0,0"/>
                <v:stroke weight="1pt" color="#2E75B6 [24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3F5C10BE">
      <w:pPr>
        <w:rPr>
          <w:sz w:val="20"/>
        </w:rPr>
      </w:pPr>
    </w:p>
    <w:p w14:paraId="03227132">
      <w:pPr>
        <w:rPr>
          <w:sz w:val="20"/>
        </w:rPr>
      </w:pPr>
    </w:p>
    <w:p w14:paraId="5BD7BA90">
      <w:pPr>
        <w:rPr>
          <w:sz w:val="20"/>
        </w:rPr>
      </w:pPr>
    </w:p>
    <w:p w14:paraId="76699B56">
      <w:pPr>
        <w:rPr>
          <w:sz w:val="20"/>
        </w:rPr>
      </w:pPr>
    </w:p>
    <w:p w14:paraId="4699D10D">
      <w:pPr>
        <w:rPr>
          <w:sz w:val="20"/>
        </w:rPr>
      </w:pPr>
    </w:p>
    <w:p w14:paraId="1EFD510A">
      <w:pPr>
        <w:rPr>
          <w:sz w:val="20"/>
        </w:rPr>
      </w:pPr>
    </w:p>
    <w:p w14:paraId="66617CD6">
      <w:pPr>
        <w:rPr>
          <w:sz w:val="20"/>
        </w:rPr>
      </w:pPr>
    </w:p>
    <w:p w14:paraId="0CCA1345">
      <w:pPr>
        <w:rPr>
          <w:sz w:val="20"/>
        </w:rPr>
      </w:pPr>
    </w:p>
    <w:p w14:paraId="6CF1DCFD">
      <w:pPr>
        <w:rPr>
          <w:sz w:val="20"/>
        </w:rPr>
      </w:pPr>
      <w:r>
        <w:rPr>
          <w:sz w:val="20"/>
        </w:rPr>
        <w:drawing>
          <wp:inline distT="0" distB="0" distL="114300" distR="114300">
            <wp:extent cx="5659120" cy="6745605"/>
            <wp:effectExtent l="0" t="0" r="10160" b="5715"/>
            <wp:docPr id="2" name="Изображение 2" descr="Снимок экрана 2024-12-10 202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2024-12-10 20270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67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24E0">
      <w:pPr>
        <w:rPr>
          <w:sz w:val="20"/>
        </w:rPr>
      </w:pPr>
    </w:p>
    <w:p w14:paraId="075D7F01">
      <w:pPr>
        <w:rPr>
          <w:sz w:val="20"/>
        </w:rPr>
      </w:pPr>
    </w:p>
    <w:p w14:paraId="642DA2A3">
      <w:pPr>
        <w:rPr>
          <w:sz w:val="20"/>
        </w:rPr>
      </w:pPr>
    </w:p>
    <w:p w14:paraId="333F7263">
      <w:pPr>
        <w:rPr>
          <w:sz w:val="20"/>
        </w:rPr>
      </w:pPr>
    </w:p>
    <w:p w14:paraId="2BA4348C">
      <w:pPr>
        <w:jc w:val="center"/>
        <w:rPr>
          <w:rFonts w:hint="default" w:ascii="Times New Roman" w:hAnsi="Times New Roman" w:cs="Times New Roman"/>
          <w:sz w:val="40"/>
          <w:szCs w:val="40"/>
          <w:lang w:val="ru-RU"/>
        </w:rPr>
      </w:pPr>
      <w:r>
        <w:rPr>
          <w:rFonts w:hint="default" w:ascii="Times New Roman" w:hAnsi="Times New Roman" w:cs="Times New Roman"/>
          <w:sz w:val="40"/>
          <w:szCs w:val="40"/>
          <w:lang w:val="ru-RU"/>
        </w:rPr>
        <w:t>Введение</w:t>
      </w:r>
    </w:p>
    <w:p w14:paraId="3F3C5B0A">
      <w:pPr>
        <w:jc w:val="center"/>
        <w:rPr>
          <w:rFonts w:hint="default" w:ascii="Times New Roman" w:hAnsi="Times New Roman" w:cs="Times New Roman"/>
          <w:sz w:val="40"/>
          <w:szCs w:val="40"/>
          <w:lang w:val="ru-RU"/>
        </w:rPr>
      </w:pPr>
    </w:p>
    <w:p w14:paraId="538AF60A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Это пособие создано для помощи людям, имеющим проблемы со сном. В нем собрано небольшое количество полезных советов для улучшения сна.</w:t>
      </w:r>
    </w:p>
    <w:p w14:paraId="1C167B80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Мы провели анкетирование, в котором учавствовало более 100 студентов, и по его результатом выявили основные факторы, оказывающие негативное воияние на сон студентов</w:t>
      </w:r>
    </w:p>
    <w:p w14:paraId="5FF83011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D2A21EC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A09B158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853AF1A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1882140" cy="1882140"/>
            <wp:effectExtent l="0" t="0" r="7620" b="7620"/>
            <wp:docPr id="4" name="Изображение 4" descr="сп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п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F918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7807549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Работали:</w:t>
      </w:r>
    </w:p>
    <w:p w14:paraId="3F2B2948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Самойлов Егор </w:t>
      </w:r>
    </w:p>
    <w:p w14:paraId="2CD19398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Верещагин Никита</w:t>
      </w:r>
    </w:p>
    <w:p w14:paraId="4B90C06A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Лоскутова Елизавета</w:t>
      </w:r>
    </w:p>
    <w:p w14:paraId="35AFB426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Абдрахманова Адель</w:t>
      </w:r>
    </w:p>
    <w:p w14:paraId="65729CB6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Кожанова Алина</w:t>
      </w:r>
    </w:p>
    <w:p w14:paraId="11DD48DC">
      <w:pPr>
        <w:ind w:firstLine="140" w:firstLineChars="5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Валерия</w:t>
      </w:r>
    </w:p>
    <w:p w14:paraId="5CB5340D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C115200">
      <w:pPr>
        <w:rPr>
          <w:sz w:val="20"/>
        </w:rPr>
      </w:pPr>
    </w:p>
    <w:p w14:paraId="5D965370">
      <w:pPr>
        <w:rPr>
          <w:sz w:val="20"/>
        </w:rPr>
      </w:pPr>
    </w:p>
    <w:p w14:paraId="2A326BBC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1. Создайте ритуал перед сном</w:t>
      </w:r>
    </w:p>
    <w:p w14:paraId="33C42509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54F289C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Установите привычку выполнять одни и те же действия каждый вечер перед тем, как лечь спать. Это может быть чтение книги, принятие теплой ванны, медитация или легкая растяжка. Такие ритуалы помогают телу расслабиться и подготовиться ко сну.</w:t>
      </w:r>
    </w:p>
    <w:p w14:paraId="02C5E3F2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1955800" cy="1816100"/>
            <wp:effectExtent l="0" t="0" r="10160" b="12700"/>
            <wp:docPr id="5" name="Изображение 5" descr="сп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п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7411"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2. Избегайте кофеина во второй половине дня</w:t>
      </w:r>
    </w:p>
    <w:p w14:paraId="5422F620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F5BCF00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Кофеин — мощный стимулятор, который может оставаться в организме до 8 часов после употребления. Постарайтесь не пить кофе, чай или энергетические напитки после обеда, чтобы не нарушить сон ночью.</w:t>
      </w:r>
    </w:p>
    <w:p w14:paraId="195CE3E5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A4F0033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3. Следуйте режиму</w:t>
      </w:r>
    </w:p>
    <w:p w14:paraId="577E48EE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(по итогам анкетирования 56,8% людей спят меньше 6 часов в сутки, а так же 87,3% голосовавших ложаться спать после 23:00)</w:t>
      </w:r>
    </w:p>
    <w:p w14:paraId="41472B4B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A7674FE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Ложитесь спать и просыпайтесь в одно и то же время каждый день, даже по выходным. Это помогает настроить внутренние биологические часы организма и облегчает засыпание.</w:t>
      </w:r>
    </w:p>
    <w:p w14:paraId="5703708D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3453765" cy="2475230"/>
            <wp:effectExtent l="0" t="0" r="5715" b="8890"/>
            <wp:docPr id="6" name="Изображение 6" descr="сп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п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C72A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4. Ограничьте использование гаджетов перед сном</w:t>
      </w:r>
    </w:p>
    <w:p w14:paraId="51AC7B16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(89,8% голосовавших пользуется гаджетами перед сном)</w:t>
      </w:r>
    </w:p>
    <w:p w14:paraId="742385D4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24370A0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Экранные устройства излучают синий свет, который подавляет выработку мелатонина — гормона, отвечающего за регуляцию сна. Отключите телефоны, планшеты и компьютеры хотя бы за час до сна.</w:t>
      </w:r>
    </w:p>
    <w:p w14:paraId="42AD33CE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9177F18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5. Создайте комфортную среду для сна</w:t>
      </w:r>
    </w:p>
    <w:p w14:paraId="35C7C94F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8AA8E15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Убедитесь, что ваша спальня хорошо проветривается, температура комфортная (около 18-20°C), а уровень шума минимален. Используйте плотные шторы, чтобы блокировать свет, и беруши, если вам мешает шум.</w:t>
      </w:r>
    </w:p>
    <w:p w14:paraId="0199018F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2483485" cy="2483485"/>
            <wp:effectExtent l="0" t="0" r="635" b="635"/>
            <wp:docPr id="7" name="Изображение 7" descr="сп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п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904B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6. Физическая активность днем</w:t>
      </w:r>
    </w:p>
    <w:p w14:paraId="4112CE0E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3928793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Регулярные физические упражнения способствуют улучшению качества сна. Однако старайтесь избегать интенсивных тренировок непосредственно перед сном, так как это может привести к возбуждению нервной системы.</w:t>
      </w:r>
    </w:p>
    <w:p w14:paraId="20605CFD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C9CD39D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7. Не переедайте вечером</w:t>
      </w:r>
    </w:p>
    <w:p w14:paraId="30B91977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B3C42C3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Плотный ужин может затруднить засыпание и ухудшить качество сна. Старайтесь ужинать за 2-3 часа до сна и выбирайте легкие блюда.</w:t>
      </w:r>
    </w:p>
    <w:p w14:paraId="72F7740E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2331085" cy="1714500"/>
            <wp:effectExtent l="0" t="0" r="635" b="7620"/>
            <wp:docPr id="8" name="Изображение 8" descr="сп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п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868F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8. Контролируйте стресс</w:t>
      </w:r>
    </w:p>
    <w:p w14:paraId="4560326F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655ADD1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Стресс является одной из основных причин бессонницы. Найдите способы управления стрессом: йога, дыхательные практики, ведение дневника или разговор с близкими людьми могут помочь снизить уровень тревожности.</w:t>
      </w:r>
    </w:p>
    <w:p w14:paraId="5B96AB54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39E8F82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9. Используйте технику "дыхания 4-7-8"</w:t>
      </w:r>
    </w:p>
    <w:p w14:paraId="3C042292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48A9B3E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Эта техника дыхания помогает успокоиться и быстрее заснуть. Вдохните через нос на счет 4, задержите дыхание на счет 7, затем медленно выдохните через рот на счет 8. Повторяйте этот цикл несколько раз.</w:t>
      </w:r>
    </w:p>
    <w:p w14:paraId="59BD5A83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2082165" cy="2082165"/>
            <wp:effectExtent l="0" t="0" r="5715" b="5715"/>
            <wp:docPr id="10" name="Изображение 10" descr="сп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п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D3C3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10. Сократите дневной сон</w:t>
      </w:r>
    </w:p>
    <w:p w14:paraId="2164961A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1770B1F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Если вы любите поспать днем, постарайтесь ограничить продолжительность такого сна до 30 минут и делать это не позднее середины дня. Длинный или поздний дневной сон может помешать ночному отдыху.</w:t>
      </w:r>
    </w:p>
    <w:p w14:paraId="67A903ED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C7A45D1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11. Отслеживайте свой сон</w:t>
      </w:r>
    </w:p>
    <w:p w14:paraId="68B7E953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2284095" cy="2284095"/>
            <wp:effectExtent l="0" t="0" r="1905" b="1905"/>
            <wp:docPr id="11" name="Изображение 11" descr="сп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пп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409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076A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Использование трекеров сна или приложений поможет понять, сколько времени вы спите и насколько качественным является ваш сон. Эти данные можно использовать для корректировки привычек.</w:t>
      </w:r>
    </w:p>
    <w:p w14:paraId="550F509D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8793776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12. Минимизируйте употребление алкоголя</w:t>
      </w:r>
    </w:p>
    <w:p w14:paraId="17698C2B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2791A51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Хотя алкоголь может помочь быстро уснуть, он нарушает фазы глубокого сна и может вызывать пробуждение среди ночи. Постарайтесь сократить потребление спиртного, особенно перед сном.</w:t>
      </w:r>
    </w:p>
    <w:p w14:paraId="1A4EF566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D5A0F03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13. Замените кровать при необходимости</w:t>
      </w:r>
    </w:p>
    <w:p w14:paraId="67018262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444E609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Если ваше постельное белье или матрас неудобны, это может негативно сказываться на качестве сна. Рассмотрите возможность замены матраса или подушек на более комфортные варианты.</w:t>
      </w:r>
    </w:p>
    <w:p w14:paraId="3162FEB2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1714500" cy="1714500"/>
            <wp:effectExtent l="0" t="0" r="7620" b="7620"/>
            <wp:docPr id="12" name="Изображение 12" descr="сп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пв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7C4F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14. Обратитесь к специалисту</w:t>
      </w:r>
    </w:p>
    <w:p w14:paraId="0C26361D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284E0D0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Если проблемы со сном продолжаются длительное время и мешают вашей повседневной жизни, стоит обратиться к врачу-сомнологу. Он сможет провести диагностику и предложить подходящее лечение.</w:t>
      </w:r>
    </w:p>
    <w:p w14:paraId="55611A45">
      <w:pPr>
        <w:rPr>
          <w:rFonts w:hint="default"/>
          <w:sz w:val="20"/>
          <w:lang w:val="ru-RU"/>
        </w:rPr>
      </w:pPr>
    </w:p>
    <w:p w14:paraId="564D3BBE">
      <w:pPr>
        <w:rPr>
          <w:sz w:val="20"/>
        </w:rPr>
      </w:pPr>
    </w:p>
    <w:p w14:paraId="103B7032">
      <w:pPr>
        <w:rPr>
          <w:sz w:val="20"/>
        </w:rPr>
      </w:pPr>
    </w:p>
    <w:p w14:paraId="091F6300">
      <w:pPr>
        <w:rPr>
          <w:sz w:val="20"/>
        </w:rPr>
      </w:pPr>
    </w:p>
    <w:p w14:paraId="143EA388">
      <w:pPr>
        <w:rPr>
          <w:sz w:val="20"/>
        </w:rPr>
      </w:pPr>
    </w:p>
    <w:p w14:paraId="1C68FB8C">
      <w:pPr>
        <w:rPr>
          <w:sz w:val="20"/>
        </w:rPr>
      </w:pPr>
    </w:p>
    <w:p w14:paraId="1B57FB46">
      <w:pPr>
        <w:rPr>
          <w:sz w:val="20"/>
        </w:rPr>
      </w:pPr>
    </w:p>
    <w:p w14:paraId="140A84E4">
      <w:pPr>
        <w:rPr>
          <w:sz w:val="20"/>
        </w:rPr>
      </w:pPr>
    </w:p>
    <w:p w14:paraId="0DFE1824">
      <w:pPr>
        <w:rPr>
          <w:sz w:val="20"/>
        </w:rPr>
      </w:pPr>
    </w:p>
    <w:p w14:paraId="287BE849">
      <w:pPr>
        <w:rPr>
          <w:sz w:val="20"/>
        </w:rPr>
      </w:pPr>
    </w:p>
    <w:p w14:paraId="3C54CC48">
      <w:pPr>
        <w:rPr>
          <w:sz w:val="20"/>
        </w:rPr>
      </w:pPr>
    </w:p>
    <w:p w14:paraId="6D433968">
      <w:pPr>
        <w:rPr>
          <w:sz w:val="20"/>
        </w:rPr>
      </w:pPr>
    </w:p>
    <w:p w14:paraId="44A1F82F">
      <w:pPr>
        <w:rPr>
          <w:sz w:val="20"/>
        </w:rPr>
      </w:pPr>
    </w:p>
    <w:p w14:paraId="5237EB0B">
      <w:pPr>
        <w:rPr>
          <w:sz w:val="20"/>
        </w:rPr>
      </w:pPr>
    </w:p>
    <w:p w14:paraId="41745DC9">
      <w:pPr>
        <w:rPr>
          <w:sz w:val="20"/>
        </w:rPr>
      </w:pPr>
    </w:p>
    <w:p w14:paraId="56B6786B">
      <w:pPr>
        <w:rPr>
          <w:sz w:val="20"/>
        </w:rPr>
      </w:pPr>
    </w:p>
    <w:p w14:paraId="0384BEC2">
      <w:pPr>
        <w:rPr>
          <w:sz w:val="20"/>
        </w:rPr>
      </w:pPr>
    </w:p>
    <w:p w14:paraId="456F528F">
      <w:pPr>
        <w:rPr>
          <w:sz w:val="20"/>
        </w:rPr>
      </w:pPr>
    </w:p>
    <w:p w14:paraId="4E0F04BF">
      <w:pPr>
        <w:rPr>
          <w:sz w:val="20"/>
        </w:rPr>
      </w:pPr>
    </w:p>
    <w:p w14:paraId="76F0956B">
      <w:pPr>
        <w:rPr>
          <w:sz w:val="20"/>
        </w:rPr>
      </w:pPr>
    </w:p>
    <w:p w14:paraId="09C7F085">
      <w:pPr>
        <w:rPr>
          <w:sz w:val="20"/>
        </w:rPr>
      </w:pPr>
    </w:p>
    <w:p w14:paraId="409F33FA">
      <w:pPr>
        <w:rPr>
          <w:sz w:val="20"/>
        </w:rPr>
      </w:pPr>
    </w:p>
    <w:p w14:paraId="190E5820">
      <w:pPr>
        <w:rPr>
          <w:sz w:val="20"/>
        </w:rPr>
      </w:pPr>
    </w:p>
    <w:p w14:paraId="0CFE19AA">
      <w:pPr>
        <w:rPr>
          <w:sz w:val="20"/>
        </w:rPr>
      </w:pPr>
    </w:p>
    <w:p w14:paraId="7306E8A9">
      <w:pPr>
        <w:rPr>
          <w:sz w:val="20"/>
        </w:rPr>
      </w:pPr>
    </w:p>
    <w:p w14:paraId="5E9C1CF2">
      <w:pPr>
        <w:rPr>
          <w:sz w:val="20"/>
        </w:rPr>
      </w:pPr>
    </w:p>
    <w:p w14:paraId="17E61E8E">
      <w:pPr>
        <w:rPr>
          <w:sz w:val="20"/>
        </w:rPr>
      </w:pPr>
    </w:p>
    <w:p w14:paraId="609D0537">
      <w:pPr>
        <w:rPr>
          <w:rFonts w:hint="default"/>
          <w:sz w:val="20"/>
          <w:lang w:val="ru-RU"/>
        </w:rPr>
      </w:pPr>
    </w:p>
    <w:p w14:paraId="47A3AC24">
      <w:pPr>
        <w:rPr>
          <w:rFonts w:hint="default"/>
          <w:sz w:val="20"/>
          <w:lang w:val="ru-RU"/>
        </w:rPr>
      </w:pPr>
    </w:p>
    <w:sectPr>
      <w:pgSz w:w="16838" w:h="11906" w:orient="landscape"/>
      <w:pgMar w:top="720" w:right="720" w:bottom="720" w:left="720" w:header="720" w:footer="720" w:gutter="0"/>
      <w:cols w:equalWidth="0" w:num="2">
        <w:col w:w="7486" w:space="425"/>
        <w:col w:w="7486"/>
      </w:cols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ar(--sm-portal-sb-sans-display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266E84"/>
    <w:rsid w:val="015A2043"/>
    <w:rsid w:val="36B4125F"/>
    <w:rsid w:val="41266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"/>
    <w:lsdException w:unhideWhenUsed="0" w:uiPriority="0" w:semiHidden="0" w:name="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rPr>
      <w:sz w:val="24"/>
      <w:szCs w:val="24"/>
    </w:rPr>
  </w:style>
  <w:style w:type="paragraph" w:styleId="6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7">
    <w:name w:val=""/>
    <w:basedOn w:val="1"/>
    <w:next w:val="1"/>
    <w:uiPriority w:val="0"/>
    <w:pPr>
      <w:pBdr>
        <w:bottom w:val="single" w:color="auto" w:sz="6" w:space="1"/>
      </w:pBdr>
      <w:jc w:val="center"/>
    </w:pPr>
    <w:rPr>
      <w:rFonts w:ascii="Arial" w:eastAsia="SimSun"/>
      <w:vanish/>
      <w:sz w:val="16"/>
    </w:rPr>
  </w:style>
  <w:style w:type="paragraph" w:styleId="8">
    <w:name w:val=""/>
    <w:basedOn w:val="1"/>
    <w:next w:val="1"/>
    <w:uiPriority w:val="0"/>
    <w:pPr>
      <w:pBdr>
        <w:top w:val="single" w:color="auto" w:sz="6" w:space="1"/>
      </w:pBdr>
      <w:jc w:val="center"/>
    </w:pPr>
    <w:rPr>
      <w:rFonts w:ascii="Arial" w:eastAsia="SimSun"/>
      <w:vanish/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41</TotalTime>
  <ScaleCrop>false</ScaleCrop>
  <LinksUpToDate>false</LinksUpToDate>
  <CharactersWithSpaces>0</CharactersWithSpaces>
  <Application>WPS Office_12.2.0.18639_F1E327BC-269C-435d-A152-05C5408002CA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2024-12-10T14:57:00Z</dcterms:created>
  <dc:creator>egors</dc:creator>
  <cp:lastModifiedBy>egors</cp:lastModifiedBy>
  <dcterms:modified xsi:type="dcterms:W3CDTF">2024-12-11T10:16:43Z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1049-12.2.0.18639</vt:lpwstr>
  </property>
  <property fmtid="{D5CDD505-2E9C-101B-9397-08002B2CF9AE}" pid="3" name="ICV">
    <vt:lpwstr>D86DCC8CCADB443C98095CD7BBCA8150_11</vt:lpwstr>
  </property>
</Properties>
</file>